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10D9" w:rsidRPr="005D1FF0" w:rsidRDefault="00102D33" w:rsidP="005D1FF0">
      <w:pPr>
        <w:pStyle w:val="a3"/>
        <w:contextualSpacing/>
        <w:jc w:val="center"/>
        <w:rPr>
          <w:rFonts w:ascii="Times New Roman" w:hAnsi="Times New Roman"/>
          <w:noProof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noProof/>
          <w:sz w:val="28"/>
          <w:szCs w:val="28"/>
        </w:rPr>
        <w:pict>
          <v:rect id="Прямоугольник 5" o:spid="_x0000_s1027" style="position:absolute;left:0;text-align:left;margin-left:56.25pt;margin-top:0;width:7.5pt;height:830.3pt;z-index:4;visibility:visible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" o:allowincell="f" strokecolor="#4f81bd">
            <w10:wrap anchorx="margin" anchory="page"/>
          </v:rect>
        </w:pict>
      </w:r>
      <w:r w:rsidR="004A10D9" w:rsidRPr="005D1FF0">
        <w:rPr>
          <w:rFonts w:ascii="Times New Roman" w:hAnsi="Times New Roman"/>
          <w:noProof/>
          <w:sz w:val="28"/>
          <w:szCs w:val="28"/>
        </w:rPr>
        <w:t>ИП БОГДАНОВ А.А.</w:t>
      </w: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noProof/>
          <w:sz w:val="28"/>
          <w:szCs w:val="28"/>
        </w:rPr>
      </w:pPr>
    </w:p>
    <w:tbl>
      <w:tblPr>
        <w:tblW w:w="10207" w:type="dxa"/>
        <w:tblInd w:w="392" w:type="dxa"/>
        <w:tblLook w:val="00A0" w:firstRow="1" w:lastRow="0" w:firstColumn="1" w:lastColumn="0" w:noHBand="0" w:noVBand="0"/>
      </w:tblPr>
      <w:tblGrid>
        <w:gridCol w:w="5637"/>
        <w:gridCol w:w="4570"/>
      </w:tblGrid>
      <w:tr w:rsidR="004A10D9" w:rsidRPr="005D1FF0" w:rsidTr="005D1FF0">
        <w:tc>
          <w:tcPr>
            <w:tcW w:w="5637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t>СОГЛАСОВАННО:</w:t>
            </w:r>
          </w:p>
          <w:p w:rsidR="004A10D9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t>ИП Богданов А.А.</w:t>
            </w:r>
          </w:p>
          <w:p w:rsidR="005D1FF0" w:rsidRPr="005D1FF0" w:rsidRDefault="005D1FF0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softHyphen/>
              <w:t>___________________</w:t>
            </w:r>
            <w:r w:rsidRPr="005D1FF0">
              <w:rPr>
                <w:rFonts w:ascii="Times New Roman" w:hAnsi="Times New Roman"/>
                <w:sz w:val="28"/>
                <w:szCs w:val="28"/>
              </w:rPr>
              <w:t>Богданов А. А.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D1FF0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:rsidR="004A10D9" w:rsidRPr="005D1FF0" w:rsidRDefault="004A10D9" w:rsidP="005D1FF0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570" w:type="dxa"/>
          </w:tcPr>
          <w:p w:rsidR="004A10D9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УТВЕРЖДАЮ: </w:t>
            </w:r>
            <w:r w:rsidRPr="005D1F9E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Администрация </w:t>
            </w:r>
            <w:r w:rsidR="00372428">
              <w:rPr>
                <w:rFonts w:ascii="Times New Roman" w:hAnsi="Times New Roman"/>
                <w:b/>
                <w:bCs/>
                <w:sz w:val="28"/>
                <w:szCs w:val="28"/>
              </w:rPr>
              <w:t>МО «Сасыкольский сельсовет»</w:t>
            </w:r>
          </w:p>
          <w:p w:rsidR="005D1FF0" w:rsidRPr="005D1FF0" w:rsidRDefault="005D1FF0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  <w:p w:rsidR="004A10D9" w:rsidRPr="005D1FF0" w:rsidRDefault="005D1F9E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Глава ___________</w:t>
            </w:r>
            <w:r w:rsidR="004A10D9" w:rsidRPr="005D1FF0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Старцева Т. П.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D1FF0">
              <w:rPr>
                <w:rFonts w:ascii="Times New Roman" w:hAnsi="Times New Roman"/>
                <w:sz w:val="28"/>
                <w:szCs w:val="28"/>
              </w:rPr>
              <w:t>М.П.</w:t>
            </w:r>
          </w:p>
          <w:p w:rsidR="004A10D9" w:rsidRPr="005D1FF0" w:rsidRDefault="004A10D9" w:rsidP="005D1FF0">
            <w:pPr>
              <w:pStyle w:val="a3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102D33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pict>
          <v:rect id="Прямоугольник 2" o:spid="_x0000_s1026" style="position:absolute;left:0;text-align:left;margin-left:0;margin-top:0;width:640.95pt;height:30.3pt;z-index:1;visibility:visible;mso-position-horizontal:center;mso-position-horizontal-relative:page;mso-position-vertical:bottom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" o:allowincell="f" fillcolor="#4bacc6" strokecolor="#4f81bd">
            <w10:wrap anchorx="page" anchory="page"/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Прямоугольник 4" o:spid="_x0000_s1028" style="position:absolute;left:0;text-align:left;margin-left:587.9pt;margin-top:0;width:7.15pt;height:830.3pt;z-index:3;visibility:visible;mso-position-horizontal-relative:page;mso-position-vertical:center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" o:allowincell="f" strokecolor="#4f81bd">
            <w10:wrap anchorx="margin" anchory="page"/>
          </v:rect>
        </w:pict>
      </w:r>
      <w:r>
        <w:rPr>
          <w:rFonts w:ascii="Times New Roman" w:hAnsi="Times New Roman"/>
          <w:noProof/>
          <w:sz w:val="28"/>
          <w:szCs w:val="28"/>
        </w:rPr>
        <w:pict>
          <v:rect id="Прямоугольник 3" o:spid="_x0000_s1029" style="position:absolute;left:0;text-align:left;margin-left:0;margin-top:.75pt;width:640.95pt;height:30.7pt;z-index:2;visibility:visible;mso-position-horizontal:center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" o:allowincell="f" fillcolor="#4bacc6" strokecolor="#4f81bd">
            <w10:wrap anchorx="page" anchory="margin"/>
          </v:rect>
        </w:pict>
      </w:r>
    </w:p>
    <w:p w:rsidR="004A10D9" w:rsidRPr="005D1FF0" w:rsidRDefault="004A10D9" w:rsidP="005D1FF0">
      <w:pPr>
        <w:keepNext/>
        <w:keepLines/>
        <w:widowControl w:val="0"/>
        <w:adjustRightInd w:val="0"/>
        <w:spacing w:before="220" w:after="60" w:line="240" w:lineRule="auto"/>
        <w:contextualSpacing/>
        <w:jc w:val="center"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 w:rsidRPr="005D1FF0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Схема водоснабжения И  ВОДООТВЕДЕНИЯ </w:t>
      </w:r>
      <w:r w:rsidRPr="005D1F9E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Муниципального образования «</w:t>
      </w:r>
      <w:r w:rsidR="00372428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МО «Сасыкольский сельсовет»</w:t>
      </w:r>
      <w:r w:rsidRPr="005D1F9E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» </w:t>
      </w:r>
      <w:r w:rsidR="005D1F9E" w:rsidRPr="005D1F9E">
        <w:rPr>
          <w:rFonts w:ascii="Times New Roman" w:eastAsia="Microsoft YaHei" w:hAnsi="Times New Roman"/>
          <w:b/>
          <w:caps/>
          <w:kern w:val="28"/>
          <w:sz w:val="28"/>
          <w:szCs w:val="28"/>
        </w:rPr>
        <w:t>Хабаралинского</w:t>
      </w:r>
      <w:r w:rsidRPr="005D1F9E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РАЙОНА астраханСКОЙ ОБЛАСТИ.</w:t>
      </w:r>
    </w:p>
    <w:p w:rsidR="004A10D9" w:rsidRPr="005D1FF0" w:rsidRDefault="004A10D9" w:rsidP="005D1FF0">
      <w:pPr>
        <w:keepNext/>
        <w:keepLines/>
        <w:widowControl w:val="0"/>
        <w:adjustRightInd w:val="0"/>
        <w:spacing w:before="220" w:after="60" w:line="240" w:lineRule="auto"/>
        <w:contextualSpacing/>
        <w:textAlignment w:val="baseline"/>
        <w:rPr>
          <w:rFonts w:ascii="Times New Roman" w:eastAsia="Microsoft YaHei" w:hAnsi="Times New Roman"/>
          <w:b/>
          <w:caps/>
          <w:kern w:val="28"/>
          <w:sz w:val="28"/>
          <w:szCs w:val="28"/>
        </w:rPr>
      </w:pPr>
      <w:r w:rsidRPr="005D1FF0">
        <w:rPr>
          <w:rFonts w:ascii="Times New Roman" w:eastAsia="Microsoft YaHei" w:hAnsi="Times New Roman"/>
          <w:b/>
          <w:caps/>
          <w:kern w:val="28"/>
          <w:sz w:val="28"/>
          <w:szCs w:val="28"/>
        </w:rPr>
        <w:t xml:space="preserve">                                                   До 2023 года</w:t>
      </w:r>
    </w:p>
    <w:p w:rsidR="004A10D9" w:rsidRPr="005D1FF0" w:rsidRDefault="004A10D9" w:rsidP="005D1FF0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D1FF0" w:rsidRPr="005D1FF0" w:rsidRDefault="005D1FF0" w:rsidP="005D1FF0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5D1FF0" w:rsidRPr="005D1FF0" w:rsidRDefault="005D1FF0" w:rsidP="005D1FF0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4A10D9" w:rsidRPr="005D1FF0" w:rsidRDefault="004A10D9" w:rsidP="005D1FF0">
      <w:pPr>
        <w:keepNext/>
        <w:keepLines/>
        <w:widowControl w:val="0"/>
        <w:adjustRightInd w:val="0"/>
        <w:spacing w:before="220" w:after="60" w:line="240" w:lineRule="auto"/>
        <w:ind w:left="2880" w:firstLine="720"/>
        <w:contextualSpacing/>
        <w:jc w:val="both"/>
        <w:textAlignment w:val="baseline"/>
        <w:rPr>
          <w:rFonts w:ascii="Times New Roman" w:eastAsia="Microsoft YaHei" w:hAnsi="Times New Roman"/>
          <w:b/>
          <w:caps/>
          <w:spacing w:val="-30"/>
          <w:kern w:val="28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pStyle w:val="a3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Default="004A10D9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F5A7B" w:rsidRDefault="004F5A7B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F5A7B" w:rsidRDefault="004F5A7B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F5A7B" w:rsidRDefault="004F5A7B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F5A7B" w:rsidRDefault="004F5A7B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F5A7B" w:rsidRPr="005D1FF0" w:rsidRDefault="004F5A7B" w:rsidP="005D1FF0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5D1FF0">
        <w:rPr>
          <w:rFonts w:ascii="Times New Roman" w:hAnsi="Times New Roman"/>
          <w:b/>
          <w:sz w:val="28"/>
          <w:szCs w:val="28"/>
        </w:rPr>
        <w:t>2013г</w:t>
      </w:r>
      <w:r w:rsidR="004F5A7B">
        <w:rPr>
          <w:rFonts w:ascii="Times New Roman" w:hAnsi="Times New Roman"/>
          <w:b/>
          <w:sz w:val="28"/>
          <w:szCs w:val="28"/>
        </w:rPr>
        <w:t>.</w:t>
      </w:r>
    </w:p>
    <w:p w:rsidR="005D1FF0" w:rsidRPr="005D1FF0" w:rsidRDefault="005D1FF0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</w:rPr>
        <w:t>С</w:t>
      </w:r>
      <w:r w:rsidR="004F5A7B">
        <w:rPr>
          <w:rFonts w:ascii="Times New Roman" w:hAnsi="Times New Roman"/>
          <w:b/>
          <w:sz w:val="28"/>
          <w:szCs w:val="28"/>
        </w:rPr>
        <w:t>одержание.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47"/>
        <w:gridCol w:w="709"/>
      </w:tblGrid>
      <w:tr w:rsidR="005D1FF0" w:rsidRPr="00125909" w:rsidTr="00573867">
        <w:tc>
          <w:tcPr>
            <w:tcW w:w="9747" w:type="dxa"/>
            <w:shd w:val="clear" w:color="auto" w:fill="C6D9F1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ВВЕДЕНИЕ</w:t>
            </w:r>
          </w:p>
        </w:tc>
        <w:tc>
          <w:tcPr>
            <w:tcW w:w="709" w:type="dxa"/>
            <w:shd w:val="clear" w:color="auto" w:fill="C6D9F1"/>
          </w:tcPr>
          <w:p w:rsidR="005D1FF0" w:rsidRPr="00125909" w:rsidRDefault="005D1FF0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1FF0" w:rsidRPr="00125909" w:rsidTr="00573867">
        <w:tc>
          <w:tcPr>
            <w:tcW w:w="9747" w:type="dxa"/>
            <w:shd w:val="clear" w:color="auto" w:fill="C6D9F1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ОБЩИЕ СВЕДЕНИЯ</w:t>
            </w:r>
          </w:p>
        </w:tc>
        <w:tc>
          <w:tcPr>
            <w:tcW w:w="709" w:type="dxa"/>
            <w:shd w:val="clear" w:color="auto" w:fill="C6D9F1"/>
          </w:tcPr>
          <w:p w:rsidR="005D1FF0" w:rsidRPr="00125909" w:rsidRDefault="005D1FF0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1FF0" w:rsidRPr="00125909" w:rsidTr="00573867">
        <w:tc>
          <w:tcPr>
            <w:tcW w:w="9747" w:type="dxa"/>
            <w:shd w:val="clear" w:color="auto" w:fill="C6D9F1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ПАСПОРТ СХЕМЫ</w:t>
            </w:r>
          </w:p>
        </w:tc>
        <w:tc>
          <w:tcPr>
            <w:tcW w:w="709" w:type="dxa"/>
            <w:shd w:val="clear" w:color="auto" w:fill="C6D9F1"/>
          </w:tcPr>
          <w:p w:rsidR="005D1FF0" w:rsidRPr="00125909" w:rsidRDefault="005D1FF0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1FF0" w:rsidRPr="00125909" w:rsidTr="00573867">
        <w:tc>
          <w:tcPr>
            <w:tcW w:w="9747" w:type="dxa"/>
            <w:shd w:val="clear" w:color="auto" w:fill="C6D9F1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1.ВОДОСНАБЖЕНИЕ</w:t>
            </w:r>
          </w:p>
        </w:tc>
        <w:tc>
          <w:tcPr>
            <w:tcW w:w="709" w:type="dxa"/>
            <w:shd w:val="clear" w:color="auto" w:fill="C6D9F1"/>
          </w:tcPr>
          <w:p w:rsidR="005D1FF0" w:rsidRPr="00125909" w:rsidRDefault="005D1FF0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5D1FF0" w:rsidRPr="00125909" w:rsidTr="00573867">
        <w:tc>
          <w:tcPr>
            <w:tcW w:w="9747" w:type="dxa"/>
            <w:shd w:val="clear" w:color="auto" w:fill="auto"/>
          </w:tcPr>
          <w:p w:rsidR="005D1FF0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hAnsi="Times New Roman"/>
                <w:b/>
                <w:sz w:val="28"/>
                <w:szCs w:val="28"/>
              </w:rPr>
              <w:t>1.1Технико-экономическое состояние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5D1FF0" w:rsidRPr="00125909" w:rsidRDefault="005D1FF0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4F5A7B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4F5A7B" w:rsidRPr="00125909" w:rsidTr="00573867">
        <w:tc>
          <w:tcPr>
            <w:tcW w:w="9747" w:type="dxa"/>
            <w:shd w:val="clear" w:color="auto" w:fill="auto"/>
          </w:tcPr>
          <w:p w:rsidR="004F5A7B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1.1.1Система и структура водоснабжения с делением территорий на эксплуатационные зоны.</w:t>
            </w:r>
          </w:p>
        </w:tc>
        <w:tc>
          <w:tcPr>
            <w:tcW w:w="709" w:type="dxa"/>
            <w:shd w:val="clear" w:color="auto" w:fill="C6D9F1"/>
          </w:tcPr>
          <w:p w:rsidR="004F5A7B" w:rsidRPr="00125909" w:rsidRDefault="004F5A7B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1.1.2Территории, не охваченные централизованными системами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1.1.3Технологические зоны водоснабжения, зоны централизованного и нецентрализованного водоснабжения и перечень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1.1.4 Результаты технического обследования централизованных</w:t>
            </w:r>
          </w:p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1.1.5 Существующие технические и технологические решения по предотвращению замерзания воды.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hAnsi="Times New Roman"/>
                <w:sz w:val="28"/>
                <w:szCs w:val="28"/>
              </w:rPr>
              <w:t>1.1.6 Перечень лиц владеющих объектами централизованной  системой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</w:rPr>
            </w:pPr>
            <w:r w:rsidRPr="00125909">
              <w:rPr>
                <w:rFonts w:ascii="Times New Roman" w:hAnsi="Times New Roman"/>
                <w:b/>
                <w:sz w:val="28"/>
                <w:szCs w:val="28"/>
              </w:rPr>
              <w:t>1.2 Направления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1.2.1 Основные направления, принципы, задачи и целевые показатели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1.2.2 Различные сценарии развития централизованных систем водоснабжения в зависимости от различных сценариев развития поселения.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4359C" w:rsidRPr="00125909" w:rsidTr="00573867">
        <w:tc>
          <w:tcPr>
            <w:tcW w:w="9747" w:type="dxa"/>
            <w:shd w:val="clear" w:color="auto" w:fill="auto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1.3 Баланс водоснабжения и потребления горячей, питьевой, технической воды</w:t>
            </w:r>
            <w:r w:rsidR="002A5D39"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C6D9F1"/>
          </w:tcPr>
          <w:p w:rsidR="0014359C" w:rsidRPr="00125909" w:rsidRDefault="0014359C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2A5D39" w:rsidRPr="00125909" w:rsidTr="00573867">
        <w:tc>
          <w:tcPr>
            <w:tcW w:w="9747" w:type="dxa"/>
            <w:shd w:val="clear" w:color="auto" w:fill="auto"/>
          </w:tcPr>
          <w:p w:rsidR="002A5D39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 Общий баланс подачи и реал</w:t>
            </w:r>
            <w:r w:rsidR="00131CD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изации воды, включая анализ и о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ценку структурных составляющих потерь горячей, питьевой, технической воды при её производстве и транспортировке</w:t>
            </w:r>
          </w:p>
        </w:tc>
        <w:tc>
          <w:tcPr>
            <w:tcW w:w="709" w:type="dxa"/>
            <w:shd w:val="clear" w:color="auto" w:fill="C6D9F1"/>
          </w:tcPr>
          <w:p w:rsidR="002A5D39" w:rsidRPr="00125909" w:rsidRDefault="002A5D39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657" w:rsidRPr="00125909" w:rsidTr="00573867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1.3.2 Территориальный баланс подачи воды по технологическим зонам водоснабжения.</w:t>
            </w:r>
          </w:p>
        </w:tc>
        <w:tc>
          <w:tcPr>
            <w:tcW w:w="709" w:type="dxa"/>
            <w:shd w:val="clear" w:color="auto" w:fill="C6D9F1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657" w:rsidRPr="00125909" w:rsidTr="00573867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1.3.3 Структурный баланс реализации воды по группам абонентов.</w:t>
            </w:r>
          </w:p>
        </w:tc>
        <w:tc>
          <w:tcPr>
            <w:tcW w:w="709" w:type="dxa"/>
            <w:shd w:val="clear" w:color="auto" w:fill="C6D9F1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657" w:rsidRPr="00125909" w:rsidTr="00573867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услуг.</w:t>
            </w:r>
          </w:p>
        </w:tc>
        <w:tc>
          <w:tcPr>
            <w:tcW w:w="709" w:type="dxa"/>
            <w:shd w:val="clear" w:color="auto" w:fill="C6D9F1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657" w:rsidRPr="00125909" w:rsidTr="00573867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1.3.5 Существующие системы коммерческого учета воды и планов по установке приборов учета.</w:t>
            </w:r>
          </w:p>
        </w:tc>
        <w:tc>
          <w:tcPr>
            <w:tcW w:w="709" w:type="dxa"/>
            <w:shd w:val="clear" w:color="auto" w:fill="C6D9F1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657" w:rsidRPr="00125909" w:rsidTr="00573867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1.3.6 Анализ резервов и дефицитов производственных мощностей си</w:t>
            </w:r>
            <w:r w:rsid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стемы </w:t>
            </w:r>
            <w:r w:rsid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водоснабжения поселения. </w:t>
            </w:r>
          </w:p>
        </w:tc>
        <w:tc>
          <w:tcPr>
            <w:tcW w:w="709" w:type="dxa"/>
            <w:shd w:val="clear" w:color="auto" w:fill="C6D9F1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657" w:rsidRPr="00125909" w:rsidTr="00573867">
        <w:tc>
          <w:tcPr>
            <w:tcW w:w="9747" w:type="dxa"/>
            <w:shd w:val="clear" w:color="auto" w:fill="auto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 xml:space="preserve">1.3.7 Прогнозные балансы потребления воды на 10 лет с учетом различных сценариев развития </w:t>
            </w:r>
            <w:r w:rsid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поселения.</w:t>
            </w:r>
          </w:p>
        </w:tc>
        <w:tc>
          <w:tcPr>
            <w:tcW w:w="709" w:type="dxa"/>
            <w:shd w:val="clear" w:color="auto" w:fill="C6D9F1"/>
          </w:tcPr>
          <w:p w:rsidR="008C2657" w:rsidRPr="00125909" w:rsidRDefault="008C265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1.3.8  Описание централизованной системы горячего водоснабжения.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1.3.9 Сведения о фактическом и ожидаемом потреблении воды.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1.3.10 Описание территориальной структуры потребления воды.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1.3.11 Прогноз распределения расходов воды на водоснабжение по типам абонентов</w:t>
            </w:r>
            <w:r w:rsidR="00073FA7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исходя из фактических расходов воды с учётом перспективного потребления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1.3.12 Сведения о фактических и планируемых потерях воды при её транспортировке.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1.3.13  </w:t>
            </w:r>
            <w:r w:rsidR="00073FA7" w:rsidRPr="00073FA7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Перспективные балансы водоснабжения, территориальный баланс, баланс по группам абонентов</w:t>
            </w:r>
            <w:r w:rsidRPr="0012590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>1.3.14  Расчет  требуемой мощности водозаборных и очистных сооружений.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1.3.15  Наименование организации, которая наделена статусом гарантирующей организации.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1.4  Предложения по строительству, реконструкции и модернизации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832E26" w:rsidP="00125909">
            <w:pPr>
              <w:numPr>
                <w:ilvl w:val="2"/>
                <w:numId w:val="27"/>
              </w:num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Перечень основных мероприятий по реализации схем водоснабжения с разбивкой по годам. 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32E26" w:rsidRPr="00125909" w:rsidTr="00573867">
        <w:tc>
          <w:tcPr>
            <w:tcW w:w="9747" w:type="dxa"/>
            <w:shd w:val="clear" w:color="auto" w:fill="auto"/>
          </w:tcPr>
          <w:p w:rsidR="00832E26" w:rsidRPr="00125909" w:rsidRDefault="00C051B7" w:rsidP="00125909">
            <w:pPr>
              <w:numPr>
                <w:ilvl w:val="2"/>
                <w:numId w:val="27"/>
              </w:num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Технические обоснования основных мероприятий.</w:t>
            </w:r>
          </w:p>
        </w:tc>
        <w:tc>
          <w:tcPr>
            <w:tcW w:w="709" w:type="dxa"/>
            <w:shd w:val="clear" w:color="auto" w:fill="C6D9F1"/>
          </w:tcPr>
          <w:p w:rsidR="00832E26" w:rsidRPr="00125909" w:rsidRDefault="00832E26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1.4.3 Сведения о вновь строящихся, реконструируемых и предлагаемых к выводу из эксплуатации объектах системы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numPr>
                <w:ilvl w:val="2"/>
                <w:numId w:val="28"/>
              </w:num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Сведения о развитии систем диспетчеризации, телемеханизации и систем управления режимами водоснабжения  на объектах организации, осуществляющих водоснабжение.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spacing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1.4.5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Сведения об оснащенности зданий, строений, сооружений приборами учета и их применении при осуществлении расчетов за потребленную воду.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1.4.6  Описание вариантов маршрутов прохождения трубопроводов по территории поселения.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1.4.7 Рекомендации о месте размещения насосных станций и водонапорных башен.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1.4.8 Границы планируемых зон размещения объектов централизованных систем горячего, холодного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1.4.9 Карты существующего и планируемого размещения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1.5  Экологические аспекты мероприятий по строительству, реконструкции и модернизации объектов централизованных систем  водоснабжения.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1.5.1  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051B7" w:rsidRPr="00125909" w:rsidTr="00573867">
        <w:tc>
          <w:tcPr>
            <w:tcW w:w="9747" w:type="dxa"/>
            <w:shd w:val="clear" w:color="auto" w:fill="auto"/>
          </w:tcPr>
          <w:p w:rsidR="00C051B7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1.5.2 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водоподготовке.</w:t>
            </w:r>
          </w:p>
        </w:tc>
        <w:tc>
          <w:tcPr>
            <w:tcW w:w="709" w:type="dxa"/>
            <w:shd w:val="clear" w:color="auto" w:fill="C6D9F1"/>
          </w:tcPr>
          <w:p w:rsidR="00C051B7" w:rsidRPr="00125909" w:rsidRDefault="00C051B7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1.6 Оценка объемов капитальных вложений в строительство, реконструкцию и модернизацию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1.7</w:t>
            </w: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  <w:t>Целевые показатели развития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1.7.1 Показатели качества питьевой воды.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1.7.2 Показатели надежности и бесперебойности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1.7.3 Показатели качества обслуживания абонентов.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1.7.4 Показатели эффективности использования ресурсов при транспортировке.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1.7.5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Соотношение цены реализации мероприятий инвестиционной программы и их эффективности – улучшение качества воды.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1.7.6 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1.8 Перечень выявленных бесхозяйных объектов централизованных систем водоснабжения.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 ВОДООТВЕДЕНИЕ.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2.1 Существующее положение в сфере водоотведения поселения.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B38BD" w:rsidRPr="00125909" w:rsidTr="00573867">
        <w:tc>
          <w:tcPr>
            <w:tcW w:w="9747" w:type="dxa"/>
            <w:shd w:val="clear" w:color="auto" w:fill="auto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2.1.1 Структура системы сбора, очистки и отведения сточных вод на территории поселения и деление территории на эксплуатационные зоны.</w:t>
            </w:r>
          </w:p>
        </w:tc>
        <w:tc>
          <w:tcPr>
            <w:tcW w:w="709" w:type="dxa"/>
            <w:shd w:val="clear" w:color="auto" w:fill="C6D9F1"/>
          </w:tcPr>
          <w:p w:rsidR="001B38BD" w:rsidRPr="00125909" w:rsidRDefault="001B38BD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2.1.2 Результаты технического обследования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2.1.3 Технологические зоны водоотведения.  Зоны централизованного и нецентрализованного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2.1.4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Технические возможности утилизации осадков сточных вод на очистных сооружениях существующей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2.1.5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Состояние и функционирование канализационных сетей.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2.1.6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Безопасность и надежность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2.1.7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Воздействие сброса сточных вод через централизованную систему водоотведения на окружающую среду.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2.1.8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Территории муниципал</w:t>
            </w:r>
            <w:r w:rsidR="005D1F9E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ьного образования, не охваченны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 централизованной системой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2.1.9</w:t>
            </w: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ab/>
              <w:t>Существующие технические и технологические  проблемы системы водоотведения поселения.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2.2</w:t>
            </w: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ab/>
              <w:t xml:space="preserve"> Балансы сточных вод в системе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2.2.1 Баланс поступления сточных вод в централизованную систему водоотведения и отведение стоков по технологическим зонам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2.2.2  Фактический приток неорганизованного стока по технологическим зонам водоотведения.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2.2.3 Оснащенность зданий, строений и сооружений приборами учета принимаемых сточных вод и их применение при осуществлении коммерческих расчетов.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2.2.4 Ретроспективный анализ  за последние 10 лет балансов поступления сточных вод в централизованную систему водоотведения по технологическим зонам.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B5073" w:rsidRPr="00125909" w:rsidTr="00573867">
        <w:tc>
          <w:tcPr>
            <w:tcW w:w="9747" w:type="dxa"/>
            <w:shd w:val="clear" w:color="auto" w:fill="auto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2.2.5 Прогнозные балансы поступления сточных вод в централизованную систему водоотведения  </w:t>
            </w:r>
            <w:r w:rsidR="008C259F"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поселения, с учётом различных сценариев.</w:t>
            </w:r>
          </w:p>
        </w:tc>
        <w:tc>
          <w:tcPr>
            <w:tcW w:w="709" w:type="dxa"/>
            <w:shd w:val="clear" w:color="auto" w:fill="C6D9F1"/>
          </w:tcPr>
          <w:p w:rsidR="00EB5073" w:rsidRPr="00125909" w:rsidRDefault="00EB5073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2.3 Прогноз объема сточных вод.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2.3.1 Сведения о фактическом и ожидаемом поступлении сточных вод в   централизованную систему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2.3.2  Структура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2.3.3 Расчет требуемой мощности очистных сооружений.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2.3.4 Анализ гидравлических режимов  и режимов работы элементов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2.3.5  Резервы производственных мощностей очистных сооружений системы водоотведения и возможности расширения зоны их действия.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2.4 Предложения по строительству, реконструкции и модернизации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2.4.1 Основные направления, принципы, задачи и целевые показатели развития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2.4.2 Основные мероприятия по реализации схем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2.4.3 Технические обоснования основных мероприятий по реализации схем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2.4.5 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2.4.6 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их обоснование.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2.4.7 Границы и характеристики  охранных зон сетей и сооружений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8C259F" w:rsidRPr="00125909" w:rsidTr="00573867">
        <w:tc>
          <w:tcPr>
            <w:tcW w:w="9747" w:type="dxa"/>
            <w:shd w:val="clear" w:color="auto" w:fill="auto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2.4.8 Границы планируемых зон размещения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8C259F" w:rsidRPr="00125909" w:rsidRDefault="008C259F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2.5 Экологические аспекты мероприятий по строительству и реконструкции объектов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2.5.1 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2.5.2 Сведения о применении методов, безопасных для окружающей среды, при утилизации осадков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2.7  Целевые показатели развития централизованной системы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2.7.1 Показатели надежности и  бесперебойности водоотведения.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2.7.2Показатели  качества обслуживания абонентов.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2.7.3 Показатели качества  очистки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2.7.4 Показатели эффективности использования ресурсов при транспортировке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2.7.5 Соотношение цены  реализации мероприятий инвестиционной программы и их эффективности – улучшение качества очистки сточных вод.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CB38B5" w:rsidRPr="00125909" w:rsidTr="00573867">
        <w:tc>
          <w:tcPr>
            <w:tcW w:w="9747" w:type="dxa"/>
            <w:shd w:val="clear" w:color="auto" w:fill="auto"/>
          </w:tcPr>
          <w:p w:rsidR="00CB38B5" w:rsidRPr="00125909" w:rsidRDefault="00125909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2.7.6 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      </w:r>
          </w:p>
        </w:tc>
        <w:tc>
          <w:tcPr>
            <w:tcW w:w="709" w:type="dxa"/>
            <w:shd w:val="clear" w:color="auto" w:fill="C6D9F1"/>
          </w:tcPr>
          <w:p w:rsidR="00CB38B5" w:rsidRPr="00125909" w:rsidRDefault="00CB38B5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125909" w:rsidRPr="00125909" w:rsidTr="00573867">
        <w:tc>
          <w:tcPr>
            <w:tcW w:w="9747" w:type="dxa"/>
            <w:shd w:val="clear" w:color="auto" w:fill="auto"/>
          </w:tcPr>
          <w:p w:rsidR="00125909" w:rsidRPr="00125909" w:rsidRDefault="00125909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125909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2.8 Перечень выявленных бесхозяйных объектов централизованной системы</w:t>
            </w:r>
          </w:p>
        </w:tc>
        <w:tc>
          <w:tcPr>
            <w:tcW w:w="709" w:type="dxa"/>
            <w:shd w:val="clear" w:color="auto" w:fill="C6D9F1"/>
          </w:tcPr>
          <w:p w:rsidR="00125909" w:rsidRPr="00125909" w:rsidRDefault="00125909" w:rsidP="00125909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125909" w:rsidRDefault="0012590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372428" w:rsidRDefault="00372428" w:rsidP="00372428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372428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ВВЕДЕНИЕ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Схема водоснабжения и водоотведения на период до 2023 года </w:t>
      </w:r>
      <w:r w:rsidR="00372428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="005D1F9E" w:rsidRPr="005D1F9E">
        <w:rPr>
          <w:rFonts w:ascii="Times New Roman" w:hAnsi="Times New Roman"/>
          <w:sz w:val="28"/>
          <w:szCs w:val="28"/>
          <w:lang w:eastAsia="ru-RU"/>
        </w:rPr>
        <w:t>Хабаралинского</w:t>
      </w:r>
      <w:r w:rsidRPr="005D1F9E">
        <w:rPr>
          <w:rFonts w:ascii="Times New Roman" w:hAnsi="Times New Roman"/>
          <w:sz w:val="28"/>
          <w:szCs w:val="28"/>
          <w:lang w:eastAsia="ru-RU"/>
        </w:rPr>
        <w:t xml:space="preserve"> района Астраханской области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разработана на основании следующих документов: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технического задания, утвержденного  Главой администрации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5D1F9E">
        <w:rPr>
          <w:rFonts w:ascii="Times New Roman" w:hAnsi="Times New Roman"/>
          <w:sz w:val="28"/>
          <w:szCs w:val="28"/>
          <w:lang w:eastAsia="ru-RU"/>
        </w:rPr>
        <w:t>;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9E">
        <w:rPr>
          <w:rFonts w:ascii="Times New Roman" w:hAnsi="Times New Roman"/>
          <w:sz w:val="28"/>
          <w:szCs w:val="28"/>
          <w:lang w:eastAsia="ru-RU"/>
        </w:rPr>
        <w:t xml:space="preserve">- генерального плана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5D1F9E">
        <w:rPr>
          <w:rFonts w:ascii="Times New Roman" w:hAnsi="Times New Roman"/>
          <w:sz w:val="28"/>
          <w:szCs w:val="28"/>
          <w:lang w:eastAsia="ru-RU"/>
        </w:rPr>
        <w:t>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Программы социально-экономического развития сельского поселения на 2012 – 2014 годы; </w:t>
      </w:r>
    </w:p>
    <w:p w:rsidR="008A4CAA" w:rsidRPr="008A4CAA" w:rsidRDefault="004A10D9" w:rsidP="008A4CAA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и </w:t>
      </w:r>
      <w:r w:rsidR="008A4CAA">
        <w:rPr>
          <w:rFonts w:ascii="Times New Roman" w:hAnsi="Times New Roman"/>
          <w:sz w:val="28"/>
          <w:szCs w:val="28"/>
          <w:lang w:eastAsia="ru-RU"/>
        </w:rPr>
        <w:t xml:space="preserve">в соответствии с требованиями: </w:t>
      </w:r>
    </w:p>
    <w:p w:rsidR="008A4CAA" w:rsidRPr="00C51AA9" w:rsidRDefault="008A4CAA" w:rsidP="008A4C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>-Постановления №782 от 5 сентября 2013г. Правительства РФ «О схемах водоснабжения и водоотведения»;</w:t>
      </w:r>
    </w:p>
    <w:p w:rsidR="008A4CAA" w:rsidRPr="00C51AA9" w:rsidRDefault="008A4CAA" w:rsidP="008A4CA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51AA9">
        <w:rPr>
          <w:rFonts w:ascii="Times New Roman" w:eastAsia="Times New Roman" w:hAnsi="Times New Roman"/>
          <w:sz w:val="28"/>
          <w:szCs w:val="28"/>
          <w:lang w:eastAsia="ru-RU"/>
        </w:rPr>
        <w:t xml:space="preserve">- Федерального закона от 30.12.2004г. № 210-ФЗ «Об основах регулирования тарифов организаций коммунального комплекса» </w:t>
      </w:r>
    </w:p>
    <w:p w:rsidR="008A4CAA" w:rsidRPr="005D1FF0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людей в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5D1F9E">
        <w:rPr>
          <w:rFonts w:ascii="Times New Roman" w:hAnsi="Times New Roman"/>
          <w:sz w:val="28"/>
          <w:szCs w:val="28"/>
          <w:lang w:eastAsia="ru-RU"/>
        </w:rPr>
        <w:t>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Мероприятия охватывают следующие объекты системы коммунальной инфраструктуры: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в системе водоснабжения – водозаборы (подземные), станции водоподготовки, насосные станции, магистральные сети водопровода;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в системе водоотведения – магистральные сети водоотведения, канализационные насосные станции, канализационные очистные сооружения.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потребителей путем установления тарифов на подключение к системам водоснабжения и водоотведения.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CAA" w:rsidRPr="005D1FF0" w:rsidRDefault="008A4CA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ПАСПОРТ СХЕМЫ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Наименование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Схема водоснабжения и водоотведения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9E">
        <w:rPr>
          <w:rFonts w:ascii="Times New Roman" w:hAnsi="Times New Roman"/>
          <w:sz w:val="28"/>
          <w:szCs w:val="28"/>
          <w:lang w:eastAsia="ru-RU"/>
        </w:rPr>
        <w:t>на 2013 – 2023 годы.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Инициатор проекта (муниципальный заказчик)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Глава администрации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="005D1F9E" w:rsidRPr="005D1F9E">
        <w:rPr>
          <w:rFonts w:ascii="Times New Roman" w:hAnsi="Times New Roman"/>
          <w:sz w:val="28"/>
          <w:szCs w:val="28"/>
          <w:lang w:eastAsia="ru-RU"/>
        </w:rPr>
        <w:t>Хабаралинского</w:t>
      </w:r>
      <w:r w:rsidRPr="005D1F9E">
        <w:rPr>
          <w:rFonts w:ascii="Times New Roman" w:hAnsi="Times New Roman"/>
          <w:sz w:val="28"/>
          <w:szCs w:val="28"/>
          <w:lang w:eastAsia="ru-RU"/>
        </w:rPr>
        <w:t xml:space="preserve"> района Астраханской области.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Местонахождение проекта </w:t>
      </w:r>
      <w:r w:rsidRPr="005D1F9E">
        <w:rPr>
          <w:rFonts w:ascii="Times New Roman" w:hAnsi="Times New Roman"/>
          <w:sz w:val="28"/>
          <w:szCs w:val="28"/>
          <w:lang w:eastAsia="ru-RU"/>
        </w:rPr>
        <w:t xml:space="preserve">Россия, Астраханская область, </w:t>
      </w:r>
      <w:r w:rsidR="005D1F9E" w:rsidRPr="005D1F9E">
        <w:rPr>
          <w:rFonts w:ascii="Times New Roman" w:hAnsi="Times New Roman"/>
          <w:sz w:val="28"/>
          <w:szCs w:val="28"/>
          <w:lang w:eastAsia="ru-RU"/>
        </w:rPr>
        <w:t>Хабаралинский</w:t>
      </w:r>
      <w:r w:rsidRPr="005D1F9E">
        <w:rPr>
          <w:rFonts w:ascii="Times New Roman" w:hAnsi="Times New Roman"/>
          <w:sz w:val="28"/>
          <w:szCs w:val="28"/>
          <w:lang w:eastAsia="ru-RU"/>
        </w:rPr>
        <w:t xml:space="preserve"> район, </w:t>
      </w:r>
      <w:r w:rsid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5D1F9E">
        <w:rPr>
          <w:rFonts w:ascii="Times New Roman" w:hAnsi="Times New Roman"/>
          <w:sz w:val="28"/>
          <w:szCs w:val="28"/>
          <w:lang w:eastAsia="ru-RU"/>
        </w:rPr>
        <w:t>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Нормативно-правовая база для разработки схемы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- Федеральный закон от 07 декабря 2011 года № 416-ФЗ «Об основах регулирования тарифов организаций коммунального комплекса»;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Водный кодекс Российской Федерации.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СНиП 2.04.01-85* «Внутренний водопровод и канализация зданий» (Официальное издание), М.: ГУП ЦПП, 2003. Дата редакции: 01.01.2003;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утвержденные распоряжением Министерства экономики  от 24.03.2009г № 22-РМ; </w:t>
      </w:r>
    </w:p>
    <w:p w:rsidR="00050B72" w:rsidRPr="00050B72" w:rsidRDefault="00050B72" w:rsidP="00050B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50B72">
        <w:rPr>
          <w:rFonts w:ascii="Times New Roman" w:hAnsi="Times New Roman"/>
          <w:bCs/>
          <w:sz w:val="28"/>
          <w:szCs w:val="28"/>
          <w:lang w:eastAsia="ru-RU"/>
        </w:rPr>
        <w:t>-Постановления №782 от 5 сентября 2013г. Правительства РФ «О схемах водоснабжения и водоотведения»;</w:t>
      </w:r>
    </w:p>
    <w:p w:rsidR="004A10D9" w:rsidRPr="00050B72" w:rsidRDefault="00050B72" w:rsidP="00050B72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050B72">
        <w:rPr>
          <w:rFonts w:ascii="Times New Roman" w:hAnsi="Times New Roman"/>
          <w:bCs/>
          <w:sz w:val="28"/>
          <w:szCs w:val="28"/>
          <w:lang w:eastAsia="ru-RU"/>
        </w:rPr>
        <w:t>- Федерального закона от 30.12.2004г. № 210-ФЗ «Об основах регулирования тарифов организаций коммунального комплекса»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Цели схемы: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2023 года;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улучшение работы систем водоснабжения и водоотведения;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повышение качества питьевой воды, поступающей к потребителям;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lastRenderedPageBreak/>
        <w:t xml:space="preserve">– 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снижение вредного воздействия на окружающую среду.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Способ достижения цели: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реконструкция существующих водозаборных узлов;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строительство новых водозаборных узлов с установками водоподготовки;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-строительство централизованной сети магистральных водоводов, обеспечивающих возможность качественного снабжения водой населения и юридических лиц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5D1FF0">
        <w:rPr>
          <w:rFonts w:ascii="Times New Roman" w:hAnsi="Times New Roman"/>
          <w:sz w:val="28"/>
          <w:szCs w:val="28"/>
          <w:lang w:eastAsia="ru-RU"/>
        </w:rPr>
        <w:t>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реконструкция существующих сетей и канализационных очистных сооружений;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строительство централизованной сети водоотведения с насосными станциями подкачки и планируемыми канализационными очистными сооружениями;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модернизация объектов инженерной инфраструктуры путем внедрения ресурсо- и энергосберегающих технологий;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установка приборов учета;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– 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Сроки и этапы реализации схемы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Схема будет реализована в период с 2013 по 2023 годы. В проекте выделяются 2 этапа, на каждом из которых планируется реконструкция и строительство новых производственных мощностей коммунальной инфраструктуры: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Первый этап строительства - 2013-2017 годы: </w:t>
      </w:r>
    </w:p>
    <w:p w:rsidR="004A10D9" w:rsidRPr="00276D6D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276D6D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гидрогеологические изыскания; </w:t>
      </w:r>
    </w:p>
    <w:p w:rsidR="004A10D9" w:rsidRPr="00276D6D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D6D">
        <w:rPr>
          <w:rFonts w:ascii="Times New Roman" w:hAnsi="Times New Roman"/>
          <w:sz w:val="28"/>
          <w:szCs w:val="28"/>
          <w:lang w:eastAsia="ru-RU"/>
        </w:rPr>
        <w:t xml:space="preserve">- проект  водоснабжения МО; </w:t>
      </w:r>
    </w:p>
    <w:p w:rsidR="004A10D9" w:rsidRPr="00276D6D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D6D">
        <w:rPr>
          <w:rFonts w:ascii="Times New Roman" w:hAnsi="Times New Roman"/>
          <w:sz w:val="28"/>
          <w:szCs w:val="28"/>
          <w:lang w:eastAsia="ru-RU"/>
        </w:rPr>
        <w:t xml:space="preserve">-строительство новых водоводов для обеспечения водой оставшеюся часть поселения; </w:t>
      </w:r>
    </w:p>
    <w:p w:rsidR="004A10D9" w:rsidRPr="00276D6D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D6D">
        <w:rPr>
          <w:rFonts w:ascii="Times New Roman" w:hAnsi="Times New Roman"/>
          <w:sz w:val="28"/>
          <w:szCs w:val="28"/>
          <w:lang w:eastAsia="ru-RU"/>
        </w:rPr>
        <w:t xml:space="preserve">Второй этап строительства- 2018-2022 годы: </w:t>
      </w:r>
    </w:p>
    <w:p w:rsidR="004A10D9" w:rsidRPr="00276D6D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D6D">
        <w:rPr>
          <w:rFonts w:ascii="Times New Roman" w:hAnsi="Times New Roman"/>
          <w:sz w:val="28"/>
          <w:szCs w:val="28"/>
          <w:lang w:eastAsia="ru-RU"/>
        </w:rPr>
        <w:t xml:space="preserve">- строительство артскважин; </w:t>
      </w:r>
    </w:p>
    <w:p w:rsidR="004A10D9" w:rsidRPr="00276D6D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D6D">
        <w:rPr>
          <w:rFonts w:ascii="Times New Roman" w:hAnsi="Times New Roman"/>
          <w:sz w:val="28"/>
          <w:szCs w:val="28"/>
          <w:lang w:eastAsia="ru-RU"/>
        </w:rPr>
        <w:t xml:space="preserve">- строительство станции водоподготовки на водозаборах;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276D6D">
        <w:rPr>
          <w:rFonts w:ascii="Times New Roman" w:hAnsi="Times New Roman"/>
          <w:sz w:val="28"/>
          <w:szCs w:val="28"/>
          <w:lang w:eastAsia="ru-RU"/>
        </w:rPr>
        <w:t>-  строительство новых магистральных водоводов;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Финансовые ресурсы, необходимые для реализации схемы </w:t>
      </w:r>
    </w:p>
    <w:p w:rsidR="004A10D9" w:rsidRPr="00461194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Общий объем финансирования схемы </w:t>
      </w:r>
      <w:r w:rsidRPr="00461194">
        <w:rPr>
          <w:rFonts w:ascii="Times New Roman" w:hAnsi="Times New Roman"/>
          <w:sz w:val="28"/>
          <w:szCs w:val="28"/>
          <w:lang w:eastAsia="ru-RU"/>
        </w:rPr>
        <w:t xml:space="preserve">составляет </w:t>
      </w:r>
      <w:r w:rsidR="00461194" w:rsidRPr="00461194">
        <w:rPr>
          <w:rFonts w:ascii="Times New Roman" w:hAnsi="Times New Roman"/>
          <w:sz w:val="28"/>
          <w:szCs w:val="28"/>
          <w:lang w:eastAsia="ru-RU"/>
        </w:rPr>
        <w:t>103240,0</w:t>
      </w:r>
      <w:r w:rsidRPr="00461194">
        <w:rPr>
          <w:rFonts w:ascii="Times New Roman" w:hAnsi="Times New Roman"/>
          <w:sz w:val="28"/>
          <w:szCs w:val="28"/>
          <w:lang w:eastAsia="ru-RU"/>
        </w:rPr>
        <w:t xml:space="preserve"> тыс. руб., в том числе: </w:t>
      </w:r>
    </w:p>
    <w:p w:rsidR="004A10D9" w:rsidRPr="00461194" w:rsidRDefault="006D0EC6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61194">
        <w:rPr>
          <w:rFonts w:ascii="Times New Roman" w:hAnsi="Times New Roman"/>
          <w:sz w:val="28"/>
          <w:szCs w:val="28"/>
          <w:lang w:eastAsia="ru-RU"/>
        </w:rPr>
        <w:t>71200</w:t>
      </w:r>
      <w:r w:rsidR="00461194" w:rsidRPr="00461194">
        <w:rPr>
          <w:rFonts w:ascii="Times New Roman" w:hAnsi="Times New Roman"/>
          <w:sz w:val="28"/>
          <w:szCs w:val="28"/>
          <w:lang w:eastAsia="ru-RU"/>
        </w:rPr>
        <w:t>,0</w:t>
      </w:r>
      <w:r w:rsidR="004A10D9" w:rsidRPr="00461194">
        <w:rPr>
          <w:rFonts w:ascii="Times New Roman" w:hAnsi="Times New Roman"/>
          <w:sz w:val="28"/>
          <w:szCs w:val="28"/>
          <w:lang w:eastAsia="ru-RU"/>
        </w:rPr>
        <w:t xml:space="preserve"> тыс. руб. - финансирование мероприятий по водоснабжению; </w:t>
      </w:r>
    </w:p>
    <w:p w:rsidR="004A10D9" w:rsidRPr="00461194" w:rsidRDefault="00461194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461194">
        <w:rPr>
          <w:rFonts w:ascii="Times New Roman" w:hAnsi="Times New Roman"/>
          <w:sz w:val="28"/>
          <w:szCs w:val="28"/>
          <w:lang w:eastAsia="ru-RU"/>
        </w:rPr>
        <w:t>32040,0</w:t>
      </w:r>
      <w:r w:rsidR="004A10D9" w:rsidRPr="00461194">
        <w:rPr>
          <w:rFonts w:ascii="Times New Roman" w:hAnsi="Times New Roman"/>
          <w:sz w:val="28"/>
          <w:szCs w:val="28"/>
          <w:lang w:eastAsia="ru-RU"/>
        </w:rPr>
        <w:t xml:space="preserve"> тыс. руб. - финансирование мероприятий по водоотведению. </w:t>
      </w:r>
    </w:p>
    <w:p w:rsidR="009546A5" w:rsidRDefault="009546A5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9546A5">
        <w:rPr>
          <w:rFonts w:ascii="Times New Roman" w:hAnsi="Times New Roman"/>
          <w:sz w:val="28"/>
          <w:szCs w:val="28"/>
          <w:lang w:eastAsia="ru-RU"/>
        </w:rPr>
        <w:t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ценам (тарифам) для потребителей.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Ожидаемые результаты от реализации мероприятий схемы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1. Создание современной коммунальной инфраструктуры сельских населенных пунктов.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lastRenderedPageBreak/>
        <w:t xml:space="preserve">2. Повышение качества предоставления коммунальных услуг потребителям.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3. Снижение уровня износа объектов водоснабжения и водоотведения.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4. Улучшение экологической ситуации на территории сельского поселения. </w:t>
      </w:r>
    </w:p>
    <w:p w:rsidR="004A10D9" w:rsidRPr="005D1FF0" w:rsidRDefault="004A10D9" w:rsidP="005D1FF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6. Увеличение мощности систем водоснабжения и водоотведения.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Контроль исполнения инвестиционной программы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Оперативный контроль осуществляет Глава администрации </w:t>
      </w:r>
      <w:r w:rsidR="00372428" w:rsidRPr="003724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 «Сасыкольский сельсовет» </w:t>
      </w:r>
      <w:r w:rsidR="005D1F9E" w:rsidRPr="005D1F9E">
        <w:rPr>
          <w:rFonts w:ascii="Times New Roman" w:hAnsi="Times New Roman"/>
          <w:color w:val="000000"/>
          <w:sz w:val="28"/>
          <w:szCs w:val="28"/>
          <w:lang w:eastAsia="ru-RU"/>
        </w:rPr>
        <w:t>Хабаралинского</w:t>
      </w:r>
      <w:r w:rsidRPr="005D1F9E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района Астраханской области.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050B72">
      <w:pPr>
        <w:pStyle w:val="a9"/>
        <w:autoSpaceDE w:val="0"/>
        <w:autoSpaceDN w:val="0"/>
        <w:adjustRightInd w:val="0"/>
        <w:spacing w:after="0" w:line="240" w:lineRule="auto"/>
        <w:ind w:left="0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    ВОДОСНАБЖЕНИЕ.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360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7C0EFB" w:rsidP="007C0EFB">
      <w:pPr>
        <w:pStyle w:val="a9"/>
        <w:autoSpaceDE w:val="0"/>
        <w:autoSpaceDN w:val="0"/>
        <w:adjustRightInd w:val="0"/>
        <w:spacing w:after="0" w:line="240" w:lineRule="auto"/>
        <w:ind w:left="1080"/>
        <w:jc w:val="center"/>
        <w:rPr>
          <w:rFonts w:ascii="Times New Roman" w:hAnsi="Times New Roman"/>
          <w:b/>
          <w:sz w:val="28"/>
          <w:szCs w:val="28"/>
        </w:rPr>
      </w:pPr>
      <w:r w:rsidRPr="00125909">
        <w:rPr>
          <w:rFonts w:ascii="Times New Roman" w:hAnsi="Times New Roman"/>
          <w:b/>
          <w:sz w:val="28"/>
          <w:szCs w:val="28"/>
        </w:rPr>
        <w:t>1.1Технико-экономическое состояние централизованных систем водоснабжения.</w:t>
      </w:r>
    </w:p>
    <w:p w:rsidR="007C0EFB" w:rsidRDefault="007C0EFB" w:rsidP="007C0EFB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A10D9" w:rsidRPr="005D1FF0" w:rsidRDefault="004A10D9" w:rsidP="005D1FF0">
      <w:pPr>
        <w:pStyle w:val="a9"/>
        <w:numPr>
          <w:ilvl w:val="2"/>
          <w:numId w:val="10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D1FF0">
        <w:rPr>
          <w:rFonts w:ascii="Times New Roman" w:hAnsi="Times New Roman"/>
          <w:b/>
          <w:sz w:val="28"/>
          <w:szCs w:val="28"/>
        </w:rPr>
        <w:t>Системы и структуры водоснабжения поселения и деление территорий на эксплуатационные зоны.</w:t>
      </w:r>
    </w:p>
    <w:p w:rsidR="004A10D9" w:rsidRPr="00050B72" w:rsidRDefault="004A10D9" w:rsidP="005D1FF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35051F">
        <w:rPr>
          <w:rFonts w:ascii="Times New Roman" w:hAnsi="Times New Roman"/>
          <w:sz w:val="28"/>
          <w:szCs w:val="28"/>
          <w:lang w:eastAsia="ru-RU"/>
        </w:rPr>
        <w:t xml:space="preserve">В настоящее время </w:t>
      </w:r>
      <w:r w:rsidR="0035051F" w:rsidRPr="0035051F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="0035051F" w:rsidRPr="0035051F">
        <w:rPr>
          <w:rFonts w:ascii="Times New Roman" w:hAnsi="Times New Roman"/>
          <w:sz w:val="28"/>
          <w:szCs w:val="28"/>
          <w:lang w:eastAsia="ru-RU"/>
        </w:rPr>
        <w:t>централизованные системы водоснабжения находятся в с. Сасыколи и п. Бугор. Источниками водоснабжения являются поверхностные воды. В п. Зелёные Пруды водоснабжение осуществляется из индивидуальных колодцев.</w:t>
      </w:r>
    </w:p>
    <w:p w:rsidR="004A10D9" w:rsidRPr="0035051F" w:rsidRDefault="004A10D9" w:rsidP="005D1FF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51F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35051F">
        <w:rPr>
          <w:rFonts w:ascii="Times New Roman" w:hAnsi="Times New Roman"/>
          <w:sz w:val="28"/>
          <w:szCs w:val="28"/>
          <w:lang w:eastAsia="ru-RU"/>
        </w:rPr>
        <w:t xml:space="preserve">с. Сасыколи и п. Бугор </w:t>
      </w:r>
      <w:r w:rsidRPr="0035051F">
        <w:rPr>
          <w:rFonts w:ascii="Times New Roman" w:hAnsi="Times New Roman"/>
          <w:sz w:val="28"/>
          <w:szCs w:val="28"/>
          <w:lang w:eastAsia="ru-RU"/>
        </w:rPr>
        <w:t xml:space="preserve"> разводящие сети имеют большой процент износа – </w:t>
      </w:r>
      <w:r w:rsidR="0035051F" w:rsidRPr="0035051F">
        <w:rPr>
          <w:rFonts w:ascii="Times New Roman" w:hAnsi="Times New Roman"/>
          <w:sz w:val="28"/>
          <w:szCs w:val="28"/>
          <w:lang w:eastAsia="ru-RU"/>
        </w:rPr>
        <w:t>90-95</w:t>
      </w:r>
      <w:r w:rsidRPr="0035051F">
        <w:rPr>
          <w:rFonts w:ascii="Times New Roman" w:hAnsi="Times New Roman"/>
          <w:sz w:val="28"/>
          <w:szCs w:val="28"/>
          <w:lang w:eastAsia="ru-RU"/>
        </w:rPr>
        <w:t>%. Причиной этому послужила неправильная эксплуатация, отсутствие плановых и капитальных ремонтов. За счет этого происходят частые аварии, которые приводят к перебоям в снабжении населения водой, большим потерям воды. Сети водоснабжения требуют замены.</w:t>
      </w:r>
    </w:p>
    <w:p w:rsidR="004A10D9" w:rsidRPr="0035051F" w:rsidRDefault="004A10D9" w:rsidP="005D1FF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5051F">
        <w:rPr>
          <w:rFonts w:ascii="Times New Roman" w:hAnsi="Times New Roman"/>
          <w:sz w:val="28"/>
          <w:szCs w:val="28"/>
          <w:lang w:eastAsia="ru-RU"/>
        </w:rPr>
        <w:t xml:space="preserve">Снабжение </w:t>
      </w:r>
      <w:r w:rsidR="0035051F" w:rsidRPr="0035051F">
        <w:rPr>
          <w:rFonts w:ascii="Times New Roman" w:hAnsi="Times New Roman"/>
          <w:sz w:val="28"/>
          <w:szCs w:val="28"/>
          <w:lang w:eastAsia="ru-RU"/>
        </w:rPr>
        <w:t>п. З</w:t>
      </w:r>
      <w:r w:rsidR="00C45CA0">
        <w:rPr>
          <w:rFonts w:ascii="Times New Roman" w:hAnsi="Times New Roman"/>
          <w:sz w:val="28"/>
          <w:szCs w:val="28"/>
          <w:lang w:eastAsia="ru-RU"/>
        </w:rPr>
        <w:t>еленые П</w:t>
      </w:r>
      <w:r w:rsidR="0035051F" w:rsidRPr="0035051F">
        <w:rPr>
          <w:rFonts w:ascii="Times New Roman" w:hAnsi="Times New Roman"/>
          <w:sz w:val="28"/>
          <w:szCs w:val="28"/>
          <w:lang w:eastAsia="ru-RU"/>
        </w:rPr>
        <w:t>руды</w:t>
      </w:r>
      <w:r w:rsidRPr="0035051F">
        <w:rPr>
          <w:rFonts w:ascii="Times New Roman" w:hAnsi="Times New Roman"/>
          <w:sz w:val="28"/>
          <w:szCs w:val="28"/>
          <w:lang w:eastAsia="ru-RU"/>
        </w:rPr>
        <w:t xml:space="preserve"> водой через колодцы создает трудности в обеспечении жителей водой и ухудшает их бытовые условия.</w:t>
      </w:r>
    </w:p>
    <w:p w:rsidR="004A10D9" w:rsidRPr="006152AC" w:rsidRDefault="00372428" w:rsidP="005D1FF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муниципальном образовании МО «Сасыкольский сельсовет»</w:t>
      </w:r>
      <w:r w:rsidR="004A10D9" w:rsidRPr="0035051F">
        <w:rPr>
          <w:rFonts w:ascii="Times New Roman" w:hAnsi="Times New Roman"/>
          <w:sz w:val="28"/>
          <w:szCs w:val="28"/>
          <w:lang w:eastAsia="ru-RU"/>
        </w:rPr>
        <w:t xml:space="preserve"> централизованная система водоотведения отсутствует. Жилой фонд, объекты социальной сферы, общественные и промышленные здания населенных пунктов имеют выгребные ямы и </w:t>
      </w:r>
      <w:r w:rsidR="004A10D9" w:rsidRPr="006152AC">
        <w:rPr>
          <w:rFonts w:ascii="Times New Roman" w:hAnsi="Times New Roman"/>
          <w:sz w:val="28"/>
          <w:szCs w:val="28"/>
          <w:lang w:eastAsia="ru-RU"/>
        </w:rPr>
        <w:t>дворовые туалеты.</w:t>
      </w:r>
    </w:p>
    <w:p w:rsidR="004A10D9" w:rsidRPr="006152AC" w:rsidRDefault="004A10D9" w:rsidP="005D1FF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6152AC">
        <w:rPr>
          <w:rFonts w:ascii="Times New Roman" w:hAnsi="Times New Roman"/>
          <w:sz w:val="28"/>
          <w:szCs w:val="28"/>
          <w:lang w:eastAsia="ru-RU"/>
        </w:rPr>
        <w:t>В настоящее время очистные сооружения в сельсовете отсутствуют. Сточные воды без очистки сбрасываются в естественные понижения рельефа, загрязняя окружающую среду. Имеются неоднократные предупреждения органов Роспотребнадзора.</w:t>
      </w:r>
    </w:p>
    <w:p w:rsidR="004A10D9" w:rsidRPr="00C45CA0" w:rsidRDefault="004A10D9" w:rsidP="005D1FF0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5CA0">
        <w:rPr>
          <w:rFonts w:ascii="Times New Roman" w:hAnsi="Times New Roman"/>
          <w:sz w:val="28"/>
          <w:szCs w:val="28"/>
          <w:lang w:eastAsia="ru-RU"/>
        </w:rPr>
        <w:t>Отсутствие канализационной сети в населенных пунктах муниципального образования создает определенные трудности населению, ухудшает их бытовые условия.</w:t>
      </w:r>
    </w:p>
    <w:p w:rsidR="004A10D9" w:rsidRPr="00050B72" w:rsidRDefault="004A10D9" w:rsidP="005D1FF0">
      <w:pPr>
        <w:spacing w:after="0" w:line="240" w:lineRule="auto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  <w:highlight w:val="yellow"/>
        </w:rPr>
      </w:pP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Сети водоснабжения 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с. Сасыколи и п. Бугор  </w:t>
      </w: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эксплуатируются коммунальной организацией </w:t>
      </w:r>
      <w:r w:rsidR="005F495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МУП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ЖКХ МО «</w:t>
      </w:r>
      <w:r w:rsidR="0037242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МО «САСЫКОЛЬСКИЙ СЕЛЬСОВЕТ»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»</w:t>
      </w:r>
      <w:r w:rsid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. Основной вид </w:t>
      </w:r>
      <w:r w:rsid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lastRenderedPageBreak/>
        <w:t>деятельности: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с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бор, очистка и распределение воды</w:t>
      </w: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.</w:t>
      </w:r>
      <w:r w:rsidR="00C45CA0" w:rsidRPr="00C45CA0">
        <w:t xml:space="preserve"> </w:t>
      </w:r>
      <w:r w:rsidR="00C45CA0">
        <w:t xml:space="preserve"> 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Компания зарегистрирована 25 мая 1994 года.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ab/>
        <w:t xml:space="preserve">На сегодняшний день коммунальная организация </w:t>
      </w:r>
      <w:r w:rsidR="005F495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МУП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ЖКХ МО «</w:t>
      </w:r>
      <w:r w:rsidR="0037242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МО «САСЫКОЛЬСКИЙ СЕЛЬСОВЕТ»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» </w:t>
      </w: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находится в статусе "активное".</w:t>
      </w:r>
      <w:r w:rsidRPr="005D1FF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9546A5" w:rsidRDefault="009546A5" w:rsidP="007C0EFB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7C0EFB" w:rsidRDefault="007C0EFB" w:rsidP="007C0EFB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7C0EFB">
        <w:rPr>
          <w:rFonts w:ascii="Times New Roman" w:hAnsi="Times New Roman"/>
          <w:b/>
          <w:sz w:val="28"/>
          <w:szCs w:val="28"/>
          <w:lang w:eastAsia="ru-RU"/>
        </w:rPr>
        <w:t>1.1.2Территории, не охваченные централизованными системами водоснабжения.</w:t>
      </w:r>
    </w:p>
    <w:p w:rsidR="004A10D9" w:rsidRPr="005D1FF0" w:rsidRDefault="00C45CA0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</w:t>
      </w:r>
      <w:r w:rsidR="00372428" w:rsidRPr="0037242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МО «Сасыкольский сельсовет» </w:t>
      </w:r>
      <w:r>
        <w:rPr>
          <w:rStyle w:val="apple-style-span"/>
          <w:rFonts w:ascii="Times New Roman" w:hAnsi="Times New Roman"/>
          <w:color w:val="000000"/>
          <w:sz w:val="28"/>
          <w:szCs w:val="28"/>
        </w:rPr>
        <w:t>имеются территории, не охваченные централизованными системами водоснабжения - п. Зеленые Пруды, водоснабжение которой осуществляется из индивидуальных колодцев.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1.1.3 Технологические зоны водоснабжения, зоны централизованного и нецентрализованного водоснабжения, перечень централизованных систем водоснабжения.</w:t>
      </w:r>
    </w:p>
    <w:p w:rsidR="004A10D9" w:rsidRPr="00C45CA0" w:rsidRDefault="004A10D9" w:rsidP="005D1FF0">
      <w:pPr>
        <w:spacing w:after="0" w:line="240" w:lineRule="auto"/>
        <w:ind w:firstLine="851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На территории </w:t>
      </w:r>
      <w:r w:rsidR="00372428" w:rsidRPr="0037242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МО «Сасыкольский сельсовет» </w:t>
      </w: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находится одна технологическая зона с централизованным водоснабжением – 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с. Сасыколи и п. Бугор</w:t>
      </w: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, сети водоснабжения которого эксплуатируются коммунальной организацией 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организация </w:t>
      </w:r>
      <w:r w:rsidR="005F495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МУП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ЖКХ МО «</w:t>
      </w:r>
      <w:r w:rsidR="0037242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МО «САСЫКОЛЬСКИЙ СЕЛЬСОВЕТ»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».</w:t>
      </w:r>
      <w:r w:rsidR="00C45CA0" w:rsidRPr="00C45CA0">
        <w:t xml:space="preserve"> 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Основной вид деятельности: сбор, очистка и распределение воды.  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</w:pP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ab/>
        <w:t xml:space="preserve">На сегодняшний день коммунальная организация </w:t>
      </w:r>
      <w:r w:rsidR="005F4959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МУП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ЖКХ МО «</w:t>
      </w:r>
      <w:r w:rsidR="00372428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МО «САСЫКОЛЬСКИЙ СЕЛЬСОВЕТ»</w:t>
      </w:r>
      <w:r w:rsid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»</w:t>
      </w:r>
      <w:r w:rsidR="00C45CA0"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  <w:r w:rsidRPr="00C45CA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>находится в статусе "активное".</w:t>
      </w:r>
      <w:r w:rsidRPr="005D1FF0">
        <w:rPr>
          <w:rFonts w:ascii="Times New Roman" w:eastAsia="Microsoft YaHei" w:hAnsi="Times New Roman"/>
          <w:bCs/>
          <w:iCs/>
          <w:noProof/>
          <w:spacing w:val="-5"/>
          <w:sz w:val="28"/>
          <w:szCs w:val="28"/>
        </w:rPr>
        <w:t xml:space="preserve"> 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 xml:space="preserve">1.1.4 Результаты технического обследования централизованных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систем водоснабжения.</w:t>
      </w:r>
    </w:p>
    <w:p w:rsidR="00E74479" w:rsidRDefault="00E74479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B4448E" w:rsidRDefault="00C668BD" w:rsidP="00CB7C3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А) Состояние существующих источников водоснабжения и водозаборных</w:t>
      </w:r>
      <w:r w:rsidR="00E74479">
        <w:rPr>
          <w:rFonts w:ascii="Times New Roman" w:hAnsi="Times New Roman"/>
          <w:b/>
          <w:sz w:val="28"/>
          <w:szCs w:val="28"/>
          <w:lang w:eastAsia="ru-RU"/>
        </w:rPr>
        <w:t xml:space="preserve"> сооружений. </w:t>
      </w:r>
      <w:r w:rsidR="004A10D9" w:rsidRPr="00CB7C39">
        <w:rPr>
          <w:rFonts w:ascii="Times New Roman" w:hAnsi="Times New Roman"/>
          <w:sz w:val="28"/>
          <w:szCs w:val="28"/>
          <w:lang w:eastAsia="ru-RU"/>
        </w:rPr>
        <w:t xml:space="preserve">На территории муниципального образования </w:t>
      </w:r>
      <w:r w:rsidR="005F4959">
        <w:rPr>
          <w:rFonts w:ascii="Times New Roman" w:hAnsi="Times New Roman"/>
          <w:sz w:val="28"/>
          <w:szCs w:val="28"/>
          <w:lang w:eastAsia="ru-RU"/>
        </w:rPr>
        <w:t>имеются водозаборные сооружения</w:t>
      </w:r>
      <w:r w:rsidR="004A10D9" w:rsidRPr="00CB7C39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B7C39">
        <w:rPr>
          <w:rFonts w:ascii="Times New Roman" w:hAnsi="Times New Roman"/>
          <w:sz w:val="28"/>
          <w:szCs w:val="28"/>
          <w:lang w:eastAsia="ru-RU"/>
        </w:rPr>
        <w:t>В</w:t>
      </w:r>
      <w:r w:rsidR="00CB7C39" w:rsidRPr="00CB7C39">
        <w:rPr>
          <w:rFonts w:ascii="Times New Roman" w:hAnsi="Times New Roman"/>
          <w:sz w:val="28"/>
          <w:szCs w:val="28"/>
          <w:lang w:eastAsia="ru-RU"/>
        </w:rPr>
        <w:t>одоснабжение с. Сасыколи и п. Бугор осуществляется из реки Ашул</w:t>
      </w:r>
      <w:r w:rsidR="00CB7C39">
        <w:rPr>
          <w:rFonts w:ascii="Times New Roman" w:hAnsi="Times New Roman"/>
          <w:sz w:val="28"/>
          <w:szCs w:val="28"/>
          <w:lang w:eastAsia="ru-RU"/>
        </w:rPr>
        <w:t>ук через насосную станц</w:t>
      </w:r>
      <w:r w:rsidR="00A70F95">
        <w:rPr>
          <w:rFonts w:ascii="Times New Roman" w:hAnsi="Times New Roman"/>
          <w:sz w:val="28"/>
          <w:szCs w:val="28"/>
          <w:lang w:eastAsia="ru-RU"/>
        </w:rPr>
        <w:t>ию (ВНС), производительностью 160м3/час.  ВНС была введена в эксплуатацию в 1994 году.</w:t>
      </w:r>
    </w:p>
    <w:p w:rsidR="00B4448E" w:rsidRDefault="00B4448E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Default="00E74479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74479">
        <w:rPr>
          <w:rFonts w:ascii="Times New Roman" w:hAnsi="Times New Roman"/>
          <w:b/>
          <w:sz w:val="28"/>
          <w:szCs w:val="28"/>
          <w:lang w:eastAsia="ru-RU"/>
        </w:rPr>
        <w:t>Б)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 Существующие сооружения очистки и подготовки воды: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7C39">
        <w:rPr>
          <w:rFonts w:ascii="Times New Roman" w:hAnsi="Times New Roman"/>
          <w:sz w:val="28"/>
          <w:szCs w:val="28"/>
          <w:lang w:eastAsia="ru-RU"/>
        </w:rPr>
        <w:t>Снабжение питьевой водой отсутствует.</w:t>
      </w:r>
      <w:r w:rsidR="00CB7C39" w:rsidRPr="00CB7C3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B7C39">
        <w:rPr>
          <w:rFonts w:ascii="Times New Roman" w:hAnsi="Times New Roman"/>
          <w:sz w:val="28"/>
          <w:szCs w:val="28"/>
          <w:lang w:eastAsia="ru-RU"/>
        </w:rPr>
        <w:t xml:space="preserve">Вода без очистки и водоподготовки поступает </w:t>
      </w:r>
      <w:r w:rsidR="00CB7C39" w:rsidRPr="00CB7C39">
        <w:rPr>
          <w:rFonts w:ascii="Times New Roman" w:hAnsi="Times New Roman"/>
          <w:sz w:val="28"/>
          <w:szCs w:val="28"/>
          <w:lang w:eastAsia="ru-RU"/>
        </w:rPr>
        <w:t>из реки Ашулук</w:t>
      </w:r>
      <w:r w:rsidR="00CB7C39">
        <w:rPr>
          <w:rFonts w:ascii="Times New Roman" w:hAnsi="Times New Roman"/>
          <w:sz w:val="28"/>
          <w:szCs w:val="28"/>
          <w:lang w:eastAsia="ru-RU"/>
        </w:rPr>
        <w:t>.</w:t>
      </w:r>
      <w:r w:rsidR="00CB7C39" w:rsidRPr="00CB7C3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A70F95" w:rsidRDefault="00A70F95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C450EA" w:rsidRPr="00C450EA" w:rsidRDefault="00A70F95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В</w:t>
      </w:r>
      <w:r w:rsidR="00C450EA">
        <w:rPr>
          <w:rFonts w:ascii="Times New Roman" w:hAnsi="Times New Roman"/>
          <w:b/>
          <w:sz w:val="28"/>
          <w:szCs w:val="28"/>
          <w:lang w:eastAsia="ru-RU"/>
        </w:rPr>
        <w:t>) Состо</w:t>
      </w:r>
      <w:r w:rsidR="00C450EA" w:rsidRPr="00C450EA">
        <w:rPr>
          <w:rFonts w:ascii="Times New Roman" w:hAnsi="Times New Roman"/>
          <w:b/>
          <w:sz w:val="28"/>
          <w:szCs w:val="28"/>
          <w:lang w:eastAsia="ru-RU"/>
        </w:rPr>
        <w:t>яние и функционирование водопроводных сетей систем водоснабжения.</w:t>
      </w:r>
    </w:p>
    <w:p w:rsidR="00372EC8" w:rsidRDefault="00372EC8" w:rsidP="00C450E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372EC8">
        <w:rPr>
          <w:rFonts w:ascii="Times New Roman" w:hAnsi="Times New Roman"/>
          <w:sz w:val="28"/>
          <w:szCs w:val="28"/>
          <w:lang w:eastAsia="ru-RU"/>
        </w:rPr>
        <w:t xml:space="preserve">По территории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372EC8">
        <w:rPr>
          <w:rFonts w:ascii="Times New Roman" w:hAnsi="Times New Roman"/>
          <w:sz w:val="28"/>
          <w:szCs w:val="28"/>
          <w:lang w:eastAsia="ru-RU"/>
        </w:rPr>
        <w:t xml:space="preserve"> проходит групповой водопровод г. Харабали – п.</w:t>
      </w:r>
      <w:r w:rsidR="00A70F95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2EC8">
        <w:rPr>
          <w:rFonts w:ascii="Times New Roman" w:hAnsi="Times New Roman"/>
          <w:sz w:val="28"/>
          <w:szCs w:val="28"/>
          <w:lang w:eastAsia="ru-RU"/>
        </w:rPr>
        <w:t xml:space="preserve">Бугор. В северной части с. Сасыколи расположена недостроенная повысительная насосная станция (ПНС). ПНС в данный момент используется в качестве резервуара для отстаивания поступающей с ВНС воды. Участок группового водопровода г. Харабали - с. Сасыколи разобран. Участок водовода с. Сасыколи – п. Бугор находится в неудовлетворительном состоянии, требует реконструкции и </w:t>
      </w:r>
      <w:r w:rsidRPr="00372EC8">
        <w:rPr>
          <w:rFonts w:ascii="Times New Roman" w:hAnsi="Times New Roman"/>
          <w:sz w:val="28"/>
          <w:szCs w:val="28"/>
          <w:lang w:eastAsia="ru-RU"/>
        </w:rPr>
        <w:lastRenderedPageBreak/>
        <w:t>замены.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72EC8">
        <w:rPr>
          <w:rFonts w:ascii="Times New Roman" w:hAnsi="Times New Roman"/>
          <w:sz w:val="28"/>
          <w:szCs w:val="28"/>
          <w:lang w:eastAsia="ru-RU"/>
        </w:rPr>
        <w:t>Протяженность магистральных сетей водоснабжения составляет 10 км, разводящих 36 км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C450EA" w:rsidRPr="005D1FF0" w:rsidRDefault="00C450EA" w:rsidP="00C450E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372EC8">
        <w:rPr>
          <w:rFonts w:ascii="Times New Roman" w:hAnsi="Times New Roman"/>
          <w:sz w:val="28"/>
          <w:szCs w:val="28"/>
          <w:lang w:eastAsia="ru-RU"/>
        </w:rPr>
        <w:t xml:space="preserve"> Основные данные по водопроводным сетям, представлены в таблице </w:t>
      </w:r>
      <w:r w:rsidR="00B64642" w:rsidRPr="00372EC8">
        <w:rPr>
          <w:rFonts w:ascii="Times New Roman" w:hAnsi="Times New Roman"/>
          <w:sz w:val="28"/>
          <w:szCs w:val="28"/>
          <w:lang w:eastAsia="ru-RU"/>
        </w:rPr>
        <w:t>1.1</w:t>
      </w:r>
      <w:r w:rsidRPr="00372EC8">
        <w:rPr>
          <w:rFonts w:ascii="Times New Roman" w:hAnsi="Times New Roman"/>
          <w:sz w:val="28"/>
          <w:szCs w:val="28"/>
          <w:lang w:eastAsia="ru-RU"/>
        </w:rPr>
        <w:t>.</w:t>
      </w:r>
    </w:p>
    <w:p w:rsidR="004A10D9" w:rsidRDefault="004A10D9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450EA" w:rsidRPr="005D1FF0" w:rsidRDefault="00C450EA" w:rsidP="00C450EA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B64642">
        <w:rPr>
          <w:rFonts w:ascii="Times New Roman" w:hAnsi="Times New Roman"/>
          <w:sz w:val="28"/>
          <w:szCs w:val="28"/>
          <w:lang w:eastAsia="ru-RU"/>
        </w:rPr>
        <w:t>1.1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588"/>
        <w:gridCol w:w="3859"/>
        <w:gridCol w:w="3117"/>
      </w:tblGrid>
      <w:tr w:rsidR="00C450EA" w:rsidRPr="005D1FF0" w:rsidTr="00573867">
        <w:tc>
          <w:tcPr>
            <w:tcW w:w="3588" w:type="dxa"/>
            <w:shd w:val="clear" w:color="auto" w:fill="B8CCE4"/>
          </w:tcPr>
          <w:p w:rsidR="00C450EA" w:rsidRPr="005D1FF0" w:rsidRDefault="00C450EA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1FF0">
              <w:rPr>
                <w:rFonts w:ascii="Times New Roman" w:hAnsi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3859" w:type="dxa"/>
            <w:shd w:val="clear" w:color="auto" w:fill="B8CCE4"/>
          </w:tcPr>
          <w:p w:rsidR="00C450EA" w:rsidRPr="005D1FF0" w:rsidRDefault="00C450EA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1FF0">
              <w:rPr>
                <w:rFonts w:ascii="Times New Roman" w:hAnsi="Times New Roman"/>
                <w:sz w:val="28"/>
                <w:szCs w:val="28"/>
              </w:rPr>
              <w:t>Протяженность водопровода, м</w:t>
            </w:r>
          </w:p>
        </w:tc>
        <w:tc>
          <w:tcPr>
            <w:tcW w:w="3117" w:type="dxa"/>
            <w:shd w:val="clear" w:color="auto" w:fill="B8CCE4"/>
          </w:tcPr>
          <w:p w:rsidR="00C450EA" w:rsidRPr="005D1FF0" w:rsidRDefault="00C450EA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 w:rsidRPr="005D1FF0">
              <w:rPr>
                <w:rFonts w:ascii="Times New Roman" w:hAnsi="Times New Roman"/>
                <w:sz w:val="28"/>
                <w:szCs w:val="28"/>
              </w:rPr>
              <w:t>Износ, %</w:t>
            </w:r>
          </w:p>
        </w:tc>
      </w:tr>
      <w:tr w:rsidR="00C450EA" w:rsidRPr="005D1FF0" w:rsidTr="00C450EA">
        <w:tc>
          <w:tcPr>
            <w:tcW w:w="3588" w:type="dxa"/>
          </w:tcPr>
          <w:p w:rsidR="00C450EA" w:rsidRPr="006E3DB8" w:rsidRDefault="00372428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 «Сасыкольский сельсовет»</w:t>
            </w:r>
          </w:p>
        </w:tc>
        <w:tc>
          <w:tcPr>
            <w:tcW w:w="3859" w:type="dxa"/>
          </w:tcPr>
          <w:p w:rsidR="00C450EA" w:rsidRPr="00131CDE" w:rsidRDefault="00A14B4F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36000</w:t>
            </w:r>
          </w:p>
        </w:tc>
        <w:tc>
          <w:tcPr>
            <w:tcW w:w="3117" w:type="dxa"/>
          </w:tcPr>
          <w:p w:rsidR="00C450EA" w:rsidRPr="00131CDE" w:rsidRDefault="00A14B4F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90-95</w:t>
            </w:r>
          </w:p>
        </w:tc>
      </w:tr>
    </w:tbl>
    <w:p w:rsidR="00E74909" w:rsidRDefault="00E7490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4B4F">
        <w:rPr>
          <w:rFonts w:ascii="Times New Roman" w:hAnsi="Times New Roman"/>
          <w:sz w:val="28"/>
          <w:szCs w:val="28"/>
        </w:rPr>
        <w:t>Водоснабжение населенного пункта осуществляется с 19</w:t>
      </w:r>
      <w:r w:rsidR="00A14B4F" w:rsidRPr="00A14B4F">
        <w:rPr>
          <w:rFonts w:ascii="Times New Roman" w:hAnsi="Times New Roman"/>
          <w:sz w:val="28"/>
          <w:szCs w:val="28"/>
        </w:rPr>
        <w:t>83</w:t>
      </w:r>
      <w:r w:rsidRPr="00A14B4F">
        <w:rPr>
          <w:rFonts w:ascii="Times New Roman" w:hAnsi="Times New Roman"/>
          <w:sz w:val="28"/>
          <w:szCs w:val="28"/>
        </w:rPr>
        <w:t xml:space="preserve"> года</w:t>
      </w:r>
      <w:r w:rsidR="00A14B4F" w:rsidRPr="00A14B4F">
        <w:rPr>
          <w:rFonts w:ascii="Times New Roman" w:hAnsi="Times New Roman"/>
          <w:sz w:val="28"/>
          <w:szCs w:val="28"/>
        </w:rPr>
        <w:t>. За время эксплуатации (около 3</w:t>
      </w:r>
      <w:r w:rsidRPr="00A14B4F">
        <w:rPr>
          <w:rFonts w:ascii="Times New Roman" w:hAnsi="Times New Roman"/>
          <w:sz w:val="28"/>
          <w:szCs w:val="28"/>
        </w:rPr>
        <w:t xml:space="preserve">0 лет) водопроводные сети сильно износились и требуют ремонта, реконструкции и замены. В настоящее время износ водопроводных сетей составляет </w:t>
      </w:r>
      <w:r w:rsidR="00131CDE" w:rsidRPr="00A14B4F">
        <w:rPr>
          <w:rFonts w:ascii="Times New Roman" w:hAnsi="Times New Roman"/>
          <w:sz w:val="28"/>
          <w:szCs w:val="28"/>
        </w:rPr>
        <w:t xml:space="preserve">90-95 </w:t>
      </w:r>
      <w:r w:rsidRPr="00A14B4F">
        <w:rPr>
          <w:rFonts w:ascii="Times New Roman" w:hAnsi="Times New Roman"/>
          <w:sz w:val="28"/>
          <w:szCs w:val="28"/>
        </w:rPr>
        <w:t>%. Участились разрушения</w:t>
      </w:r>
      <w:r w:rsidRPr="00131CDE">
        <w:rPr>
          <w:rFonts w:ascii="Times New Roman" w:hAnsi="Times New Roman"/>
          <w:sz w:val="28"/>
          <w:szCs w:val="28"/>
        </w:rPr>
        <w:t xml:space="preserve"> асбестоцементных и стальных труб. Запорная арматура распределения воды в смотровых колодцах центральных магистральных труб вышла из  строя. Демонтаж и их замена невозможна. При аварии на водопроводах происходит потеря воды (слив воды со всей системы), что в свою очередь ведет к ухудшению качества воды.</w:t>
      </w:r>
    </w:p>
    <w:p w:rsidR="00E74909" w:rsidRDefault="00E7490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E74909" w:rsidRDefault="00E74909" w:rsidP="00E74909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E74909">
        <w:rPr>
          <w:rFonts w:ascii="Times New Roman" w:hAnsi="Times New Roman"/>
          <w:b/>
          <w:sz w:val="28"/>
          <w:szCs w:val="28"/>
        </w:rPr>
        <w:t>Д)</w:t>
      </w:r>
      <w:r>
        <w:rPr>
          <w:rFonts w:ascii="Times New Roman" w:hAnsi="Times New Roman"/>
          <w:b/>
          <w:sz w:val="28"/>
          <w:szCs w:val="28"/>
        </w:rPr>
        <w:t xml:space="preserve"> Существующие техничес</w:t>
      </w:r>
      <w:r w:rsidR="006E3DB8">
        <w:rPr>
          <w:rFonts w:ascii="Times New Roman" w:hAnsi="Times New Roman"/>
          <w:b/>
          <w:sz w:val="28"/>
          <w:szCs w:val="28"/>
        </w:rPr>
        <w:t>кие и технологические проблемы.</w:t>
      </w:r>
    </w:p>
    <w:p w:rsidR="006E3DB8" w:rsidRPr="00131CDE" w:rsidRDefault="00131CDE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A14B4F">
        <w:rPr>
          <w:rFonts w:ascii="Times New Roman" w:hAnsi="Times New Roman"/>
          <w:sz w:val="28"/>
          <w:szCs w:val="28"/>
        </w:rPr>
        <w:t>В</w:t>
      </w:r>
      <w:r w:rsidR="006E3DB8" w:rsidRPr="00A14B4F">
        <w:rPr>
          <w:rFonts w:ascii="Times New Roman" w:hAnsi="Times New Roman"/>
          <w:sz w:val="28"/>
          <w:szCs w:val="28"/>
        </w:rPr>
        <w:t xml:space="preserve">одоснабжение </w:t>
      </w:r>
      <w:r w:rsidRPr="00A14B4F">
        <w:rPr>
          <w:rFonts w:ascii="Times New Roman" w:hAnsi="Times New Roman"/>
          <w:sz w:val="28"/>
          <w:szCs w:val="28"/>
        </w:rPr>
        <w:t>с. Сасыколи и п. Бугор</w:t>
      </w:r>
      <w:r w:rsidR="006E3DB8" w:rsidRPr="00A14B4F">
        <w:rPr>
          <w:rFonts w:ascii="Times New Roman" w:hAnsi="Times New Roman"/>
          <w:sz w:val="28"/>
          <w:szCs w:val="28"/>
        </w:rPr>
        <w:t xml:space="preserve"> осуществляется с 19</w:t>
      </w:r>
      <w:r w:rsidR="00A14B4F" w:rsidRPr="00A14B4F">
        <w:rPr>
          <w:rFonts w:ascii="Times New Roman" w:hAnsi="Times New Roman"/>
          <w:sz w:val="28"/>
          <w:szCs w:val="28"/>
        </w:rPr>
        <w:t>83</w:t>
      </w:r>
      <w:r w:rsidR="006E3DB8" w:rsidRPr="00A14B4F">
        <w:rPr>
          <w:rFonts w:ascii="Times New Roman" w:hAnsi="Times New Roman"/>
          <w:sz w:val="28"/>
          <w:szCs w:val="28"/>
        </w:rPr>
        <w:t xml:space="preserve"> года</w:t>
      </w:r>
      <w:r w:rsidR="00A14B4F" w:rsidRPr="00A14B4F">
        <w:rPr>
          <w:rFonts w:ascii="Times New Roman" w:hAnsi="Times New Roman"/>
          <w:sz w:val="28"/>
          <w:szCs w:val="28"/>
        </w:rPr>
        <w:t>. За время эксплуатации (около 3</w:t>
      </w:r>
      <w:r w:rsidR="006E3DB8" w:rsidRPr="00A14B4F">
        <w:rPr>
          <w:rFonts w:ascii="Times New Roman" w:hAnsi="Times New Roman"/>
          <w:sz w:val="28"/>
          <w:szCs w:val="28"/>
        </w:rPr>
        <w:t xml:space="preserve">0 лет) водопроводные сети сильно износились и требуют ремонта, реконструкции и замены. </w:t>
      </w:r>
      <w:r w:rsidR="006E3DB8" w:rsidRPr="00131CDE">
        <w:rPr>
          <w:rFonts w:ascii="Times New Roman" w:hAnsi="Times New Roman"/>
          <w:sz w:val="28"/>
          <w:szCs w:val="28"/>
        </w:rPr>
        <w:t xml:space="preserve">В настоящее время износ водопроводных сетей составляет </w:t>
      </w:r>
      <w:r w:rsidRPr="00131CDE">
        <w:rPr>
          <w:rFonts w:ascii="Times New Roman" w:hAnsi="Times New Roman"/>
          <w:sz w:val="28"/>
          <w:szCs w:val="28"/>
        </w:rPr>
        <w:t xml:space="preserve">90-95 </w:t>
      </w:r>
      <w:r w:rsidR="006E3DB8" w:rsidRPr="00131CDE">
        <w:rPr>
          <w:rFonts w:ascii="Times New Roman" w:hAnsi="Times New Roman"/>
          <w:sz w:val="28"/>
          <w:szCs w:val="28"/>
        </w:rPr>
        <w:t>%.</w:t>
      </w:r>
    </w:p>
    <w:p w:rsidR="00131CDE" w:rsidRPr="00131CDE" w:rsidRDefault="00131CDE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31CDE">
        <w:rPr>
          <w:rFonts w:ascii="Times New Roman" w:hAnsi="Times New Roman"/>
          <w:sz w:val="28"/>
          <w:szCs w:val="28"/>
        </w:rPr>
        <w:t>В п. Зеленые пруды центрального водопровода нет, водоснабжение осуществляется из дворовых колодцев.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131CDE">
        <w:rPr>
          <w:rFonts w:ascii="Times New Roman" w:hAnsi="Times New Roman"/>
          <w:sz w:val="28"/>
          <w:szCs w:val="28"/>
        </w:rPr>
        <w:t>Журнал аварийных ситуаций на предприятии  ведется регулярно. Информация об обнаруженных на водопроводе аварийных ситуациях или технических нарушениях направляется в территориальный отдел Управления Роспотребнадзора по Астраханской области.</w:t>
      </w:r>
      <w:r w:rsidRPr="005D1FF0">
        <w:rPr>
          <w:rFonts w:ascii="Times New Roman" w:hAnsi="Times New Roman"/>
          <w:sz w:val="28"/>
          <w:szCs w:val="28"/>
        </w:rPr>
        <w:t xml:space="preserve"> 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3650C5" w:rsidRDefault="003650C5" w:rsidP="005D1FF0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Е) Централизованная система горячего водоснабжения.</w:t>
      </w:r>
    </w:p>
    <w:p w:rsidR="004A10D9" w:rsidRPr="00131CDE" w:rsidRDefault="004A10D9" w:rsidP="005D1FF0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31CDE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131CDE">
        <w:rPr>
          <w:rFonts w:ascii="Times New Roman" w:hAnsi="Times New Roman"/>
          <w:sz w:val="28"/>
          <w:szCs w:val="28"/>
          <w:lang w:eastAsia="ru-RU"/>
        </w:rPr>
        <w:t xml:space="preserve">отсутствует централизованное горячее водоснабжение. </w:t>
      </w:r>
    </w:p>
    <w:p w:rsidR="004A10D9" w:rsidRPr="005D1FF0" w:rsidRDefault="004A10D9" w:rsidP="005D1FF0">
      <w:pPr>
        <w:tabs>
          <w:tab w:val="left" w:pos="9025"/>
        </w:tabs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31CDE">
        <w:rPr>
          <w:rFonts w:ascii="Times New Roman" w:hAnsi="Times New Roman"/>
          <w:sz w:val="28"/>
          <w:szCs w:val="28"/>
          <w:lang w:eastAsia="ru-RU"/>
        </w:rPr>
        <w:t>Обеспечение населения горячей водой осуществляется посредством установки индивидуальных нагревательных элементов.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highlight w:val="cyan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1.1.5 Существующие технические и технологические решения по предотвращению замерзания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372428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МО «Сасыкольский сельсовет»</w:t>
      </w:r>
      <w:r w:rsidR="004A10D9" w:rsidRPr="005D1FF0">
        <w:rPr>
          <w:rFonts w:ascii="Times New Roman" w:hAnsi="Times New Roman"/>
          <w:sz w:val="28"/>
          <w:szCs w:val="28"/>
          <w:lang w:eastAsia="ru-RU"/>
        </w:rPr>
        <w:t xml:space="preserve"> не относится к территории вечномерзлых грунтов. В связи с чем в поселении отсутствуют технические и технологические решения по предотвращению замерзания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1.1.6 Перечень лиц владеющих объектами централизованной  системой водоснабжения.</w:t>
      </w:r>
    </w:p>
    <w:p w:rsidR="004A10D9" w:rsidRPr="00131CDE" w:rsidRDefault="00645BB1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131CDE">
        <w:rPr>
          <w:rFonts w:ascii="Times New Roman" w:hAnsi="Times New Roman"/>
          <w:sz w:val="28"/>
          <w:szCs w:val="28"/>
          <w:lang w:eastAsia="ru-RU"/>
        </w:rPr>
        <w:t xml:space="preserve">Собственником оборудования и сетей системы водоснабжения является </w:t>
      </w:r>
      <w:r w:rsid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131CDE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4A10D9" w:rsidRPr="00131CDE">
        <w:rPr>
          <w:rFonts w:ascii="Times New Roman" w:hAnsi="Times New Roman"/>
          <w:sz w:val="28"/>
          <w:szCs w:val="28"/>
          <w:lang w:eastAsia="ru-RU"/>
        </w:rPr>
        <w:t xml:space="preserve">Сети водоснабжения  </w:t>
      </w:r>
      <w:r w:rsidR="00131CDE" w:rsidRPr="00131CDE">
        <w:rPr>
          <w:rFonts w:ascii="Times New Roman" w:hAnsi="Times New Roman"/>
          <w:sz w:val="28"/>
          <w:szCs w:val="28"/>
          <w:lang w:eastAsia="ru-RU"/>
        </w:rPr>
        <w:t>с. Сасыколи и п. Бугор</w:t>
      </w:r>
      <w:r w:rsidR="004A10D9" w:rsidRPr="00131CDE">
        <w:rPr>
          <w:rFonts w:ascii="Times New Roman" w:hAnsi="Times New Roman"/>
          <w:sz w:val="28"/>
          <w:szCs w:val="28"/>
          <w:lang w:eastAsia="ru-RU"/>
        </w:rPr>
        <w:t xml:space="preserve"> эксплуатируются коммунальной организацией </w:t>
      </w:r>
      <w:r w:rsidR="005F4959">
        <w:rPr>
          <w:rFonts w:ascii="Times New Roman" w:hAnsi="Times New Roman"/>
          <w:sz w:val="28"/>
          <w:szCs w:val="28"/>
          <w:lang w:eastAsia="ru-RU"/>
        </w:rPr>
        <w:t>МУП</w:t>
      </w:r>
      <w:r w:rsidR="00131CDE" w:rsidRPr="00131CDE">
        <w:rPr>
          <w:rFonts w:ascii="Times New Roman" w:hAnsi="Times New Roman"/>
          <w:sz w:val="28"/>
          <w:szCs w:val="28"/>
          <w:lang w:eastAsia="ru-RU"/>
        </w:rPr>
        <w:t xml:space="preserve"> ЖКХ МО «</w:t>
      </w:r>
      <w:r w:rsid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="00131CDE" w:rsidRPr="00131CDE">
        <w:rPr>
          <w:rFonts w:ascii="Times New Roman" w:hAnsi="Times New Roman"/>
          <w:sz w:val="28"/>
          <w:szCs w:val="28"/>
          <w:lang w:eastAsia="ru-RU"/>
        </w:rPr>
        <w:t xml:space="preserve">». </w:t>
      </w:r>
      <w:r w:rsidR="004A10D9" w:rsidRPr="00131CDE">
        <w:rPr>
          <w:rFonts w:ascii="Times New Roman" w:hAnsi="Times New Roman"/>
          <w:sz w:val="28"/>
          <w:szCs w:val="28"/>
          <w:lang w:eastAsia="ru-RU"/>
        </w:rPr>
        <w:t>Коммунальная организация является многопрофильным предприятием и предоставляет услуги населению и юридическим лицам по водоснабжению, сбору твердых бытовых отходов.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131CDE">
        <w:rPr>
          <w:rFonts w:ascii="Times New Roman" w:hAnsi="Times New Roman"/>
          <w:sz w:val="28"/>
          <w:szCs w:val="28"/>
          <w:lang w:eastAsia="ru-RU"/>
        </w:rPr>
        <w:tab/>
        <w:t>Н</w:t>
      </w:r>
      <w:r w:rsidRPr="00131CD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а сегодняшний день коммунальная организация </w:t>
      </w:r>
      <w:r w:rsidR="005F4959">
        <w:rPr>
          <w:rStyle w:val="apple-style-span"/>
          <w:rFonts w:ascii="Times New Roman" w:hAnsi="Times New Roman"/>
          <w:color w:val="000000"/>
          <w:sz w:val="28"/>
          <w:szCs w:val="28"/>
        </w:rPr>
        <w:t>МУП</w:t>
      </w:r>
      <w:r w:rsidR="00131CDE" w:rsidRPr="00131CD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ЖКХ МО «</w:t>
      </w:r>
      <w:r w:rsidR="00372428">
        <w:rPr>
          <w:rStyle w:val="apple-style-span"/>
          <w:rFonts w:ascii="Times New Roman" w:hAnsi="Times New Roman"/>
          <w:color w:val="000000"/>
          <w:sz w:val="28"/>
          <w:szCs w:val="28"/>
        </w:rPr>
        <w:t>МО «САСЫКОЛЬСКИЙ СЕЛЬСОВЕТ»</w:t>
      </w:r>
      <w:r w:rsidR="00131CDE" w:rsidRPr="00131CDE">
        <w:rPr>
          <w:rStyle w:val="apple-style-span"/>
          <w:rFonts w:ascii="Times New Roman" w:hAnsi="Times New Roman"/>
          <w:color w:val="000000"/>
          <w:sz w:val="28"/>
          <w:szCs w:val="28"/>
        </w:rPr>
        <w:t>»</w:t>
      </w:r>
      <w:r w:rsidR="00131CDE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Pr="00131CDE">
        <w:rPr>
          <w:rStyle w:val="apple-style-span"/>
          <w:rFonts w:ascii="Times New Roman" w:hAnsi="Times New Roman"/>
          <w:color w:val="000000"/>
          <w:sz w:val="28"/>
          <w:szCs w:val="28"/>
        </w:rPr>
        <w:t>находится в статусе "активное".</w:t>
      </w:r>
      <w:r w:rsidRPr="005D1FF0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 </w:t>
      </w: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1.2 Направления развития централизованных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1.2.1 Основные направления, принципы, задачи и целевые показатели развития централизованных систем водоснабжения.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F577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настоящее время </w:t>
      </w:r>
      <w:r w:rsidR="00BF5777" w:rsidRPr="00BF577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</w:t>
      </w:r>
      <w:r w:rsidR="00372428" w:rsidRPr="00372428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МО «Сасыкольский сельсовет» </w:t>
      </w:r>
      <w:r w:rsidR="00BF5777" w:rsidRPr="00BF5777">
        <w:rPr>
          <w:rStyle w:val="apple-style-span"/>
          <w:rFonts w:ascii="Times New Roman" w:hAnsi="Times New Roman"/>
          <w:color w:val="000000"/>
          <w:sz w:val="28"/>
          <w:szCs w:val="28"/>
        </w:rPr>
        <w:t>с. Сасыколи и п. Бугор имеют централизованную систему водоснабжения</w:t>
      </w:r>
      <w:r w:rsidRPr="00BF577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. Источниками водоснабжения являются поверхностные воды. </w:t>
      </w:r>
      <w:r w:rsidR="00BF5777" w:rsidRPr="00BF5777">
        <w:rPr>
          <w:rStyle w:val="apple-style-span"/>
          <w:rFonts w:ascii="Times New Roman" w:hAnsi="Times New Roman"/>
          <w:color w:val="000000"/>
          <w:sz w:val="28"/>
          <w:szCs w:val="28"/>
        </w:rPr>
        <w:t>В п. Зеленые Пруды водоснабжение осуществляется из индивидуальных колодцев.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Развитие систем водоснабжения и водоотведения на период до 2023 года учитывает мероприятия по реорганизации пространственной организации </w:t>
      </w:r>
      <w:r w:rsidR="00BF5777">
        <w:rPr>
          <w:rFonts w:ascii="Times New Roman" w:hAnsi="Times New Roman"/>
          <w:sz w:val="28"/>
          <w:szCs w:val="28"/>
          <w:lang w:eastAsia="ru-RU"/>
        </w:rPr>
        <w:t>сельсовета: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Реализация Схемы водоснабжения должна обеспечить развитие систем централизованного водоснабжения в соответствии с потребностями зон жилищного и коммунально-промышленного строительства до 2023 года и подключения 95% населения </w:t>
      </w:r>
      <w:r w:rsidR="00372428" w:rsidRPr="00372428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к централизованным системам водоснабжения. Прирост численности постоянного населения на расчетный срок представлен в таблице 3. </w:t>
      </w:r>
    </w:p>
    <w:p w:rsidR="004A10D9" w:rsidRPr="005D1FF0" w:rsidRDefault="00BF5777" w:rsidP="005D1FF0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0"/>
        <w:gridCol w:w="2668"/>
        <w:gridCol w:w="1720"/>
        <w:gridCol w:w="1800"/>
      </w:tblGrid>
      <w:tr w:rsidR="003130EA" w:rsidRPr="005D1FF0" w:rsidTr="00573867">
        <w:tc>
          <w:tcPr>
            <w:tcW w:w="940" w:type="dxa"/>
            <w:shd w:val="clear" w:color="auto" w:fill="B8CCE4"/>
          </w:tcPr>
          <w:p w:rsidR="003130EA" w:rsidRPr="005D1FF0" w:rsidRDefault="003130EA" w:rsidP="005D1F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№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2668" w:type="dxa"/>
            <w:shd w:val="clear" w:color="auto" w:fill="B8CCE4"/>
          </w:tcPr>
          <w:p w:rsidR="003130EA" w:rsidRPr="005D1FF0" w:rsidRDefault="003130EA" w:rsidP="005D1F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Населенные пункты</w:t>
            </w:r>
          </w:p>
        </w:tc>
        <w:tc>
          <w:tcPr>
            <w:tcW w:w="1720" w:type="dxa"/>
            <w:shd w:val="clear" w:color="auto" w:fill="B8CCE4"/>
          </w:tcPr>
          <w:p w:rsidR="003130EA" w:rsidRPr="005D1FF0" w:rsidRDefault="003130EA" w:rsidP="005D1F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количество проживающего населения на 2013г.</w:t>
            </w:r>
          </w:p>
        </w:tc>
        <w:tc>
          <w:tcPr>
            <w:tcW w:w="1800" w:type="dxa"/>
            <w:shd w:val="clear" w:color="auto" w:fill="B8CCE4"/>
          </w:tcPr>
          <w:p w:rsidR="003130EA" w:rsidRPr="005D1FF0" w:rsidRDefault="003130EA" w:rsidP="005D1F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Планируемое количество населения на 2023г.</w:t>
            </w:r>
          </w:p>
        </w:tc>
      </w:tr>
      <w:tr w:rsidR="003130EA" w:rsidRPr="005D1FF0" w:rsidTr="000A1595">
        <w:tc>
          <w:tcPr>
            <w:tcW w:w="940" w:type="dxa"/>
          </w:tcPr>
          <w:p w:rsidR="003130EA" w:rsidRPr="005D1FF0" w:rsidRDefault="003130EA" w:rsidP="005D1F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668" w:type="dxa"/>
          </w:tcPr>
          <w:p w:rsidR="003130EA" w:rsidRPr="00BF5777" w:rsidRDefault="003130EA" w:rsidP="005D1FF0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 Сасыколи</w:t>
            </w:r>
          </w:p>
        </w:tc>
        <w:tc>
          <w:tcPr>
            <w:tcW w:w="1720" w:type="dxa"/>
          </w:tcPr>
          <w:p w:rsidR="003130EA" w:rsidRPr="00BF5777" w:rsidRDefault="003130EA" w:rsidP="00A70F95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A70F95">
              <w:rPr>
                <w:rFonts w:ascii="Times New Roman" w:hAnsi="Times New Roman"/>
                <w:sz w:val="28"/>
                <w:szCs w:val="28"/>
                <w:lang w:eastAsia="ru-RU"/>
              </w:rPr>
              <w:t>284</w:t>
            </w:r>
          </w:p>
        </w:tc>
        <w:tc>
          <w:tcPr>
            <w:tcW w:w="1800" w:type="dxa"/>
          </w:tcPr>
          <w:p w:rsidR="003130EA" w:rsidRPr="00BF5777" w:rsidRDefault="003130EA" w:rsidP="000337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0337C8">
              <w:rPr>
                <w:rFonts w:ascii="Times New Roman" w:hAnsi="Times New Roman"/>
                <w:sz w:val="28"/>
                <w:szCs w:val="28"/>
                <w:lang w:eastAsia="ru-RU"/>
              </w:rPr>
              <w:t>554</w:t>
            </w:r>
          </w:p>
        </w:tc>
      </w:tr>
      <w:tr w:rsidR="003130EA" w:rsidRPr="005D1FF0" w:rsidTr="000A1595">
        <w:tc>
          <w:tcPr>
            <w:tcW w:w="940" w:type="dxa"/>
          </w:tcPr>
          <w:p w:rsidR="003130EA" w:rsidRPr="005D1FF0" w:rsidRDefault="003130EA" w:rsidP="005D1FF0">
            <w:pPr>
              <w:tabs>
                <w:tab w:val="left" w:pos="68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2.</w:t>
            </w:r>
          </w:p>
        </w:tc>
        <w:tc>
          <w:tcPr>
            <w:tcW w:w="2668" w:type="dxa"/>
          </w:tcPr>
          <w:p w:rsidR="003130EA" w:rsidRPr="00BF5777" w:rsidRDefault="003130EA" w:rsidP="005D1FF0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П. Бугор</w:t>
            </w:r>
          </w:p>
        </w:tc>
        <w:tc>
          <w:tcPr>
            <w:tcW w:w="1720" w:type="dxa"/>
          </w:tcPr>
          <w:p w:rsidR="003130EA" w:rsidRPr="00BF5777" w:rsidRDefault="003130EA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352</w:t>
            </w:r>
          </w:p>
        </w:tc>
        <w:tc>
          <w:tcPr>
            <w:tcW w:w="1800" w:type="dxa"/>
          </w:tcPr>
          <w:p w:rsidR="003130EA" w:rsidRPr="00BF5777" w:rsidRDefault="003130EA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360</w:t>
            </w:r>
          </w:p>
        </w:tc>
      </w:tr>
      <w:tr w:rsidR="003130EA" w:rsidRPr="005D1FF0" w:rsidTr="000A1595">
        <w:tc>
          <w:tcPr>
            <w:tcW w:w="940" w:type="dxa"/>
          </w:tcPr>
          <w:p w:rsidR="003130EA" w:rsidRPr="005D1FF0" w:rsidRDefault="003130EA" w:rsidP="005D1FF0">
            <w:pPr>
              <w:tabs>
                <w:tab w:val="left" w:pos="620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2668" w:type="dxa"/>
          </w:tcPr>
          <w:p w:rsidR="003130EA" w:rsidRPr="00BF5777" w:rsidRDefault="003130EA" w:rsidP="005D1FF0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П. Зеленые Пруды</w:t>
            </w:r>
          </w:p>
        </w:tc>
        <w:tc>
          <w:tcPr>
            <w:tcW w:w="1720" w:type="dxa"/>
          </w:tcPr>
          <w:p w:rsidR="003130EA" w:rsidRPr="00BF5777" w:rsidRDefault="00A70F95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00" w:type="dxa"/>
          </w:tcPr>
          <w:p w:rsidR="003130EA" w:rsidRPr="00BF5777" w:rsidRDefault="00A70F95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12</w:t>
            </w:r>
          </w:p>
        </w:tc>
      </w:tr>
      <w:tr w:rsidR="003130EA" w:rsidRPr="005D1FF0" w:rsidTr="000A1595">
        <w:tc>
          <w:tcPr>
            <w:tcW w:w="940" w:type="dxa"/>
          </w:tcPr>
          <w:p w:rsidR="003130EA" w:rsidRPr="005D1FF0" w:rsidRDefault="003130EA" w:rsidP="005D1F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668" w:type="dxa"/>
          </w:tcPr>
          <w:p w:rsidR="003130EA" w:rsidRPr="00BF5777" w:rsidRDefault="003130EA" w:rsidP="005D1FF0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BF5777"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20" w:type="dxa"/>
          </w:tcPr>
          <w:p w:rsidR="003130EA" w:rsidRPr="00BF5777" w:rsidRDefault="002830BB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5644</w:t>
            </w:r>
          </w:p>
        </w:tc>
        <w:tc>
          <w:tcPr>
            <w:tcW w:w="1800" w:type="dxa"/>
          </w:tcPr>
          <w:p w:rsidR="003130EA" w:rsidRPr="00BF5777" w:rsidRDefault="003130EA" w:rsidP="000337C8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5</w:t>
            </w:r>
            <w:r w:rsidR="000337C8">
              <w:rPr>
                <w:rFonts w:ascii="Times New Roman" w:hAnsi="Times New Roman"/>
                <w:sz w:val="28"/>
                <w:szCs w:val="28"/>
                <w:lang w:eastAsia="ru-RU"/>
              </w:rPr>
              <w:t>926</w:t>
            </w:r>
          </w:p>
        </w:tc>
      </w:tr>
    </w:tbl>
    <w:p w:rsidR="006959A8" w:rsidRPr="005D1FF0" w:rsidRDefault="00A70F95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object w:dxaOrig="9231" w:dyaOrig="34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1.25pt;height:174.75pt" o:ole="">
            <v:imagedata r:id="rId9" o:title=""/>
          </v:shape>
          <o:OLEObject Type="Embed" ProgID="MSGraph.Chart.8" ShapeID="_x0000_i1025" DrawAspect="Content" ObjectID="_1451304411" r:id="rId10">
            <o:FieldCodes>\s</o:FieldCodes>
          </o:OLEObject>
        </w:object>
      </w:r>
    </w:p>
    <w:p w:rsidR="006959A8" w:rsidRPr="005D1FF0" w:rsidRDefault="006959A8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 - динамика роста численности населения в населенных пунктах получена 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 качестве основного водоснабжения принимаются </w:t>
      </w:r>
      <w:r w:rsidRPr="00BF5777">
        <w:rPr>
          <w:rFonts w:ascii="Times New Roman" w:hAnsi="Times New Roman"/>
          <w:sz w:val="28"/>
          <w:szCs w:val="28"/>
          <w:lang w:eastAsia="ru-RU"/>
        </w:rPr>
        <w:t>поверхностные воды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, которые используются и в настоящее время.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BF5777">
        <w:rPr>
          <w:rFonts w:ascii="Times New Roman" w:hAnsi="Times New Roman"/>
          <w:sz w:val="28"/>
          <w:szCs w:val="28"/>
          <w:lang w:eastAsia="ru-RU"/>
        </w:rPr>
        <w:t xml:space="preserve">В целях обеспечения с. </w:t>
      </w:r>
      <w:r w:rsidR="00BF5777" w:rsidRPr="00BF5777">
        <w:rPr>
          <w:rFonts w:ascii="Times New Roman" w:hAnsi="Times New Roman"/>
          <w:sz w:val="28"/>
          <w:szCs w:val="28"/>
          <w:lang w:eastAsia="ru-RU"/>
        </w:rPr>
        <w:t>Сасыколи и п. Бугор</w:t>
      </w:r>
      <w:r w:rsidRPr="00BF5777">
        <w:rPr>
          <w:rFonts w:ascii="Times New Roman" w:hAnsi="Times New Roman"/>
          <w:sz w:val="28"/>
          <w:szCs w:val="28"/>
          <w:lang w:eastAsia="ru-RU"/>
        </w:rPr>
        <w:t xml:space="preserve"> собственным защищенным источником питьевого водоснабжения необходимо начать изыскания и оценку запасов подземных пресных вод на территории </w:t>
      </w:r>
      <w:r w:rsid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BF5777">
        <w:rPr>
          <w:rFonts w:ascii="Times New Roman" w:hAnsi="Times New Roman"/>
          <w:sz w:val="28"/>
          <w:szCs w:val="28"/>
          <w:lang w:eastAsia="ru-RU"/>
        </w:rPr>
        <w:t>. Подземные воды могут быть использованы в качестве дополнительного и резервного источника водоснабжения, в том числе в соответствии с требованиями норм ГО и ЧС для снабжения населения МО водой в случае загрязнения поверхностных вод в результате ЧС природного или техногенного характера.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В соответствии с требованиями нормативов все источники питьевого водоснабжения должны иметь зоны санитарной охраны в целях обеспечения их санитарно-эпидемиологической надежности. Зоны должны включать территорию источника водоснабжения в месте забора воды и состоять из трех поясов – строгого режима, второго и третьего – режимов ограничения.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ресурс и сетей с недостаточной пропускной способностью.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Для системы поливочного водопровода следует использовать поверхностные воды рек, озер и прудов с организацией локальных систем водоподготовки.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Для снижения потерь воды, связанных с нерациональным ее использованием, у потребителей повсеместно устанавливаются счетчики учета расхода воды.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 целях надежного обеспечения населения муниципального образования </w:t>
      </w:r>
      <w:r w:rsid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питьевой водой в достаточном количестве предлагается выполнить следующие мероприятия: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разработка проектно-сметной документации на реконструкцию существующих водопроводных сетей в </w:t>
      </w:r>
      <w:r w:rsidR="00BF5777">
        <w:rPr>
          <w:rFonts w:ascii="Times New Roman" w:hAnsi="Times New Roman"/>
          <w:sz w:val="28"/>
          <w:szCs w:val="28"/>
          <w:lang w:eastAsia="ru-RU"/>
        </w:rPr>
        <w:t>с. Сасыколи и п. Бугор</w:t>
      </w:r>
      <w:r w:rsidRPr="005D1FF0">
        <w:rPr>
          <w:rFonts w:ascii="Times New Roman" w:hAnsi="Times New Roman"/>
          <w:sz w:val="28"/>
          <w:szCs w:val="28"/>
          <w:lang w:eastAsia="ru-RU"/>
        </w:rPr>
        <w:t>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строительство и реконструкция водоводов с установкой узлов учета </w:t>
      </w:r>
      <w:r w:rsidRPr="00BF5777">
        <w:rPr>
          <w:rFonts w:ascii="Times New Roman" w:hAnsi="Times New Roman"/>
          <w:sz w:val="28"/>
          <w:szCs w:val="28"/>
          <w:lang w:eastAsia="ru-RU"/>
        </w:rPr>
        <w:t>для увеличения подачи воды</w:t>
      </w:r>
      <w:r w:rsidR="00BF5777" w:rsidRPr="00BF5777">
        <w:rPr>
          <w:rFonts w:ascii="Times New Roman" w:hAnsi="Times New Roman"/>
          <w:sz w:val="28"/>
          <w:szCs w:val="28"/>
          <w:lang w:eastAsia="ru-RU"/>
        </w:rPr>
        <w:t>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строительство необходимых напорно-регулирующих сооружений (башня и резервуар чистой воды) и узлов учета для обеспечения бесперебойной работы водопроводной с</w:t>
      </w:r>
      <w:r w:rsidR="007D5959">
        <w:rPr>
          <w:rFonts w:ascii="Times New Roman" w:hAnsi="Times New Roman"/>
          <w:sz w:val="28"/>
          <w:szCs w:val="28"/>
          <w:lang w:eastAsia="ru-RU"/>
        </w:rPr>
        <w:t>истемы</w:t>
      </w:r>
      <w:r w:rsidRPr="005D1FF0">
        <w:rPr>
          <w:rFonts w:ascii="Times New Roman" w:hAnsi="Times New Roman"/>
          <w:sz w:val="28"/>
          <w:szCs w:val="28"/>
          <w:lang w:eastAsia="ru-RU"/>
        </w:rPr>
        <w:t>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создать системы технического водоснабжения из поверхностных источников для полива территорий и зеленых насаждений.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1.2.2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Различные сценарии развития централизованных систем водоснабжения в зависимости от различных сценариев развития поселения.</w:t>
      </w:r>
    </w:p>
    <w:p w:rsidR="004A10D9" w:rsidRPr="007D595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Если </w:t>
      </w:r>
      <w:r w:rsidRPr="007D5959">
        <w:rPr>
          <w:rFonts w:ascii="Times New Roman" w:hAnsi="Times New Roman"/>
          <w:bCs/>
          <w:sz w:val="28"/>
          <w:szCs w:val="28"/>
          <w:lang w:eastAsia="ru-RU"/>
        </w:rPr>
        <w:t>в ближайшие 10 лет не будет внепланового увеличения роста населения, то существующих производственных мощностей достаточно.</w:t>
      </w:r>
    </w:p>
    <w:p w:rsidR="004A10D9" w:rsidRPr="007D595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D5959">
        <w:rPr>
          <w:rFonts w:ascii="Times New Roman" w:hAnsi="Times New Roman"/>
          <w:bCs/>
          <w:sz w:val="28"/>
          <w:szCs w:val="28"/>
          <w:lang w:eastAsia="ru-RU"/>
        </w:rPr>
        <w:t>При значительном увеличении роста населения, необходимо выполнить:</w:t>
      </w:r>
    </w:p>
    <w:p w:rsidR="004A10D9" w:rsidRPr="007D595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D5959">
        <w:rPr>
          <w:rFonts w:ascii="Times New Roman" w:hAnsi="Times New Roman"/>
          <w:bCs/>
          <w:sz w:val="28"/>
          <w:szCs w:val="28"/>
          <w:lang w:eastAsia="ru-RU"/>
        </w:rPr>
        <w:t>- гидрогеологические изыскания недр земли;</w:t>
      </w:r>
    </w:p>
    <w:p w:rsidR="004A10D9" w:rsidRPr="007D595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D5959">
        <w:rPr>
          <w:rFonts w:ascii="Times New Roman" w:hAnsi="Times New Roman"/>
          <w:bCs/>
          <w:sz w:val="28"/>
          <w:szCs w:val="28"/>
          <w:lang w:eastAsia="ru-RU"/>
        </w:rPr>
        <w:t>- введение в эксплуатацию новых скважин;</w:t>
      </w:r>
    </w:p>
    <w:p w:rsidR="004A10D9" w:rsidRPr="007D595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D5959">
        <w:rPr>
          <w:rFonts w:ascii="Times New Roman" w:hAnsi="Times New Roman"/>
          <w:bCs/>
          <w:sz w:val="28"/>
          <w:szCs w:val="28"/>
          <w:lang w:eastAsia="ru-RU"/>
        </w:rPr>
        <w:t>- увеличение пропускной способности существующих водопроводных сетей;</w:t>
      </w:r>
    </w:p>
    <w:p w:rsidR="004A10D9" w:rsidRPr="007D595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7D5959">
        <w:rPr>
          <w:rFonts w:ascii="Times New Roman" w:hAnsi="Times New Roman"/>
          <w:bCs/>
          <w:sz w:val="28"/>
          <w:szCs w:val="28"/>
          <w:lang w:eastAsia="ru-RU"/>
        </w:rPr>
        <w:t>- установка дополнительного оборудования или замена существующего на более мощные.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Баланс водоснабжения и потребления горячей, питьевой, технической воды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Общий баланс подачи и реал</w:t>
      </w:r>
      <w:r w:rsidR="007D5959">
        <w:rPr>
          <w:rFonts w:ascii="Times New Roman" w:hAnsi="Times New Roman"/>
          <w:b/>
          <w:bCs/>
          <w:sz w:val="28"/>
          <w:szCs w:val="28"/>
          <w:lang w:eastAsia="ru-RU"/>
        </w:rPr>
        <w:t>изации воды, включая анализ и о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ценку структурных составляющих потерь горячей, питьевой, технической воды при её производстве и транспортировке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Таблица 3.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361"/>
        <w:gridCol w:w="3118"/>
      </w:tblGrid>
      <w:tr w:rsidR="00B07F3C" w:rsidRPr="003130EA" w:rsidTr="00B07F3C">
        <w:tc>
          <w:tcPr>
            <w:tcW w:w="4361" w:type="dxa"/>
            <w:shd w:val="clear" w:color="auto" w:fill="8DB3E2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3118" w:type="dxa"/>
            <w:shd w:val="clear" w:color="auto" w:fill="8DB3E2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2012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Поднято воды, тыс. м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292,400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Отпущено в сеть, тыс.м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239,38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Потери воды, тыс.м3/год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53,0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Собственные нужды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Объем реализации, тыс. м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/год: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239,38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Население, тыс. м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278,72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Промышленные и иные организации, тыс. м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9,27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Полив, тыс. м3/год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B07F3C" w:rsidRPr="003130EA" w:rsidTr="00B07F3C">
        <w:tc>
          <w:tcPr>
            <w:tcW w:w="4361" w:type="dxa"/>
            <w:shd w:val="clear" w:color="auto" w:fill="B8CCE4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Прочие потребители, тыс. м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vertAlign w:val="superscript"/>
                <w:lang w:eastAsia="ru-RU"/>
              </w:rPr>
              <w:t>3</w:t>
            </w: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/год</w:t>
            </w:r>
          </w:p>
        </w:tc>
        <w:tc>
          <w:tcPr>
            <w:tcW w:w="3118" w:type="dxa"/>
          </w:tcPr>
          <w:p w:rsidR="00B07F3C" w:rsidRPr="003130EA" w:rsidRDefault="00B07F3C" w:rsidP="003130E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3130EA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1,39</w:t>
            </w:r>
          </w:p>
        </w:tc>
      </w:tr>
    </w:tbl>
    <w:p w:rsidR="006225DC" w:rsidRPr="005D1FF0" w:rsidRDefault="006225DC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2F1E75" w:rsidRDefault="003130EA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object w:dxaOrig="10243" w:dyaOrig="4592">
          <v:shape id="_x0000_i1026" type="#_x0000_t75" style="width:512.25pt;height:229.5pt" o:ole="">
            <v:imagedata r:id="rId11" o:title=""/>
          </v:shape>
          <o:OLEObject Type="Embed" ProgID="MSGraph.Chart.8" ShapeID="_x0000_i1026" DrawAspect="Content" ObjectID="_1451304412" r:id="rId12">
            <o:FieldCodes>\s</o:FieldCodes>
          </o:OLEObject>
        </w:objec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Централизованное горячее водоснабжение на территории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отсутствует.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Обеспечение населения горячей водой осуществляется посредством установки индивидуальных нагревательных элементов.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Учет технической воды не ведется.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1.3.2 Территориальный баланс подачи воды по технологическим зонам водоснабжения.</w:t>
      </w:r>
    </w:p>
    <w:p w:rsidR="004A10D9" w:rsidRPr="002F1E75" w:rsidRDefault="004A10D9" w:rsidP="005D1FF0">
      <w:pPr>
        <w:spacing w:after="0" w:line="240" w:lineRule="auto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  <w:highlight w:val="yellow"/>
        </w:rPr>
      </w:pPr>
      <w:r w:rsidRPr="007D5959">
        <w:rPr>
          <w:rFonts w:ascii="Times New Roman" w:hAnsi="Times New Roman"/>
          <w:sz w:val="28"/>
          <w:szCs w:val="28"/>
          <w:lang w:eastAsia="ru-RU"/>
        </w:rPr>
        <w:t xml:space="preserve">На территории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7D5959">
        <w:rPr>
          <w:rFonts w:ascii="Times New Roman" w:hAnsi="Times New Roman"/>
          <w:sz w:val="28"/>
          <w:szCs w:val="28"/>
          <w:lang w:eastAsia="ru-RU"/>
        </w:rPr>
        <w:t xml:space="preserve">находится одна технологическая зона с централизованным водоснабжением – </w:t>
      </w:r>
      <w:r w:rsidR="007D5959" w:rsidRPr="007D5959">
        <w:rPr>
          <w:rFonts w:ascii="Times New Roman" w:hAnsi="Times New Roman"/>
          <w:sz w:val="28"/>
          <w:szCs w:val="28"/>
          <w:lang w:eastAsia="ru-RU"/>
        </w:rPr>
        <w:t>с. Сасыколи и п. Бугор</w:t>
      </w:r>
      <w:r w:rsidRPr="007D5959">
        <w:rPr>
          <w:rFonts w:ascii="Times New Roman" w:hAnsi="Times New Roman"/>
          <w:sz w:val="28"/>
          <w:szCs w:val="28"/>
          <w:lang w:eastAsia="ru-RU"/>
        </w:rPr>
        <w:t xml:space="preserve">, сети водоснабжения которого эксплуатируются коммунальной организацией </w:t>
      </w:r>
      <w:r w:rsidR="005F4959">
        <w:rPr>
          <w:rFonts w:ascii="Times New Roman" w:hAnsi="Times New Roman"/>
          <w:sz w:val="28"/>
          <w:szCs w:val="28"/>
          <w:lang w:eastAsia="ru-RU"/>
        </w:rPr>
        <w:t>МУП</w:t>
      </w:r>
      <w:r w:rsidR="007D5959" w:rsidRPr="007D5959">
        <w:rPr>
          <w:rFonts w:ascii="Times New Roman" w:hAnsi="Times New Roman"/>
          <w:sz w:val="28"/>
          <w:szCs w:val="28"/>
          <w:lang w:eastAsia="ru-RU"/>
        </w:rPr>
        <w:t xml:space="preserve"> ЖКХ </w:t>
      </w:r>
      <w:r w:rsidR="00447487">
        <w:rPr>
          <w:rFonts w:ascii="Times New Roman" w:hAnsi="Times New Roman"/>
          <w:sz w:val="28"/>
          <w:szCs w:val="28"/>
          <w:lang w:eastAsia="ru-RU"/>
        </w:rPr>
        <w:t>МО «САСЫКОЛЬСКИЙ СЕЛЬСОВЕТ</w:t>
      </w:r>
      <w:r w:rsidR="007D5959" w:rsidRPr="007D5959">
        <w:rPr>
          <w:rFonts w:ascii="Times New Roman" w:hAnsi="Times New Roman"/>
          <w:sz w:val="28"/>
          <w:szCs w:val="28"/>
          <w:lang w:eastAsia="ru-RU"/>
        </w:rPr>
        <w:t>».</w:t>
      </w:r>
      <w:r w:rsidRPr="007D5959">
        <w:rPr>
          <w:rFonts w:ascii="Times New Roman" w:hAnsi="Times New Roman"/>
          <w:sz w:val="28"/>
          <w:szCs w:val="28"/>
          <w:lang w:eastAsia="ru-RU"/>
        </w:rPr>
        <w:tab/>
      </w:r>
      <w:r w:rsidRPr="002F1E75">
        <w:rPr>
          <w:rStyle w:val="apple-style-span"/>
          <w:rFonts w:ascii="Times New Roman" w:hAnsi="Times New Roman"/>
          <w:color w:val="000000"/>
          <w:sz w:val="28"/>
          <w:szCs w:val="28"/>
          <w:highlight w:val="yellow"/>
        </w:rPr>
        <w:t xml:space="preserve"> </w:t>
      </w:r>
    </w:p>
    <w:p w:rsidR="004A10D9" w:rsidRPr="00FE5F97" w:rsidRDefault="007D5959" w:rsidP="005D1FF0">
      <w:pPr>
        <w:spacing w:after="0" w:line="240" w:lineRule="auto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П. Зеленые Пруды не имеет централизованного водоснабжения, снабжение водой осуществляется из индивидуальных </w:t>
      </w:r>
      <w:r w:rsidR="00FE5F97"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>колодцев.</w:t>
      </w:r>
    </w:p>
    <w:p w:rsidR="004A10D9" w:rsidRDefault="004A10D9" w:rsidP="005D1FF0">
      <w:pPr>
        <w:spacing w:after="0" w:line="240" w:lineRule="auto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>Баланс подачи</w:t>
      </w:r>
      <w:r w:rsidR="000748B2"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питьевой воды</w:t>
      </w:r>
      <w:r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на территории </w:t>
      </w:r>
      <w:r w:rsidR="000748B2"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>МО</w:t>
      </w:r>
      <w:r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372428">
        <w:rPr>
          <w:rStyle w:val="apple-style-span"/>
          <w:rFonts w:ascii="Times New Roman" w:hAnsi="Times New Roman"/>
          <w:color w:val="000000"/>
          <w:sz w:val="28"/>
          <w:szCs w:val="28"/>
        </w:rPr>
        <w:t>«Сасыкольский сельсовет»</w:t>
      </w:r>
      <w:r w:rsidRPr="00FE5F97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см.</w:t>
      </w:r>
      <w:r w:rsidRPr="005D1FF0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табл. </w:t>
      </w:r>
      <w:r w:rsidR="002F1E75">
        <w:rPr>
          <w:rStyle w:val="apple-style-span"/>
          <w:rFonts w:ascii="Times New Roman" w:hAnsi="Times New Roman"/>
          <w:color w:val="000000"/>
          <w:sz w:val="28"/>
          <w:szCs w:val="28"/>
        </w:rPr>
        <w:t>4</w:t>
      </w:r>
      <w:r w:rsidRPr="005D1FF0">
        <w:rPr>
          <w:rStyle w:val="apple-style-span"/>
          <w:rFonts w:ascii="Times New Roman" w:hAnsi="Times New Roman"/>
          <w:color w:val="000000"/>
          <w:sz w:val="28"/>
          <w:szCs w:val="28"/>
        </w:rPr>
        <w:t>.</w:t>
      </w:r>
    </w:p>
    <w:p w:rsidR="002F1E75" w:rsidRDefault="002F1E75" w:rsidP="002F1E75">
      <w:pPr>
        <w:spacing w:after="0" w:line="240" w:lineRule="auto"/>
        <w:contextualSpacing/>
        <w:rPr>
          <w:rStyle w:val="apple-style-span"/>
          <w:rFonts w:ascii="Times New Roman" w:hAnsi="Times New Roman"/>
          <w:color w:val="000000"/>
          <w:sz w:val="28"/>
          <w:szCs w:val="28"/>
        </w:rPr>
      </w:pPr>
      <w:r>
        <w:rPr>
          <w:rStyle w:val="apple-style-span"/>
          <w:rFonts w:ascii="Times New Roman" w:hAnsi="Times New Roman"/>
          <w:color w:val="000000"/>
          <w:sz w:val="28"/>
          <w:szCs w:val="28"/>
        </w:rPr>
        <w:t>Таблица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077"/>
        <w:gridCol w:w="3119"/>
        <w:gridCol w:w="3260"/>
      </w:tblGrid>
      <w:tr w:rsidR="0050744F" w:rsidRPr="005D1FF0" w:rsidTr="000748B2">
        <w:tc>
          <w:tcPr>
            <w:tcW w:w="4077" w:type="dxa"/>
            <w:shd w:val="clear" w:color="auto" w:fill="B8CCE4"/>
          </w:tcPr>
          <w:p w:rsidR="0050744F" w:rsidRPr="0050744F" w:rsidRDefault="0050744F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Технологическая зона</w:t>
            </w:r>
          </w:p>
        </w:tc>
        <w:tc>
          <w:tcPr>
            <w:tcW w:w="3119" w:type="dxa"/>
            <w:shd w:val="clear" w:color="auto" w:fill="B8CCE4"/>
          </w:tcPr>
          <w:p w:rsidR="0050744F" w:rsidRPr="005D1FF0" w:rsidRDefault="0050744F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Населенные пункты</w:t>
            </w:r>
          </w:p>
        </w:tc>
        <w:tc>
          <w:tcPr>
            <w:tcW w:w="3260" w:type="dxa"/>
            <w:shd w:val="clear" w:color="auto" w:fill="B8CCE4"/>
          </w:tcPr>
          <w:p w:rsidR="0050744F" w:rsidRPr="005D1FF0" w:rsidRDefault="0050744F" w:rsidP="00BF0C1C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Потребление</w:t>
            </w:r>
            <w:r w:rsidR="008F78BB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 xml:space="preserve"> </w:t>
            </w:r>
            <w:r w:rsidR="000748B2">
              <w:rPr>
                <w:rFonts w:ascii="Times New Roman" w:hAnsi="Times New Roman"/>
                <w:b/>
                <w:i/>
                <w:sz w:val="28"/>
                <w:szCs w:val="28"/>
                <w:lang w:eastAsia="ru-RU"/>
              </w:rPr>
              <w:t>2012г.</w:t>
            </w:r>
          </w:p>
        </w:tc>
      </w:tr>
      <w:tr w:rsidR="0050744F" w:rsidRPr="003650C5" w:rsidTr="000748B2">
        <w:tc>
          <w:tcPr>
            <w:tcW w:w="4077" w:type="dxa"/>
          </w:tcPr>
          <w:p w:rsidR="0050744F" w:rsidRPr="00FE5F97" w:rsidRDefault="00372428" w:rsidP="005074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МО «Сасыкольский сельсовет»</w:t>
            </w:r>
          </w:p>
        </w:tc>
        <w:tc>
          <w:tcPr>
            <w:tcW w:w="6379" w:type="dxa"/>
            <w:gridSpan w:val="2"/>
          </w:tcPr>
          <w:p w:rsidR="0050744F" w:rsidRPr="00FE5F97" w:rsidRDefault="0050744F" w:rsidP="0050744F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0744F" w:rsidRPr="003650C5" w:rsidTr="000748B2">
        <w:tc>
          <w:tcPr>
            <w:tcW w:w="4077" w:type="dxa"/>
          </w:tcPr>
          <w:p w:rsidR="0050744F" w:rsidRPr="00FE5F97" w:rsidRDefault="0050744F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</w:tcPr>
          <w:p w:rsidR="0050744F" w:rsidRPr="00FE5F97" w:rsidRDefault="00FE5F97" w:rsidP="00BF0C1C">
            <w:pPr>
              <w:tabs>
                <w:tab w:val="left" w:pos="54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С. Сасыколи</w:t>
            </w:r>
            <w:r w:rsidR="003130EA">
              <w:rPr>
                <w:rFonts w:ascii="Times New Roman" w:hAnsi="Times New Roman"/>
                <w:sz w:val="28"/>
                <w:szCs w:val="28"/>
                <w:lang w:eastAsia="ru-RU"/>
              </w:rPr>
              <w:t>, п. Бугор</w:t>
            </w:r>
          </w:p>
        </w:tc>
        <w:tc>
          <w:tcPr>
            <w:tcW w:w="3260" w:type="dxa"/>
          </w:tcPr>
          <w:p w:rsidR="0050744F" w:rsidRPr="00FE5F97" w:rsidRDefault="00461194" w:rsidP="00BF0C1C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1315,54</w:t>
            </w:r>
            <w:r w:rsidR="008F78BB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м3/сут</w:t>
            </w:r>
          </w:p>
        </w:tc>
      </w:tr>
    </w:tbl>
    <w:p w:rsidR="002F1E75" w:rsidRPr="005D1FF0" w:rsidRDefault="002F1E75" w:rsidP="005D1FF0">
      <w:pPr>
        <w:spacing w:after="0" w:line="240" w:lineRule="auto"/>
        <w:contextualSpacing/>
        <w:jc w:val="both"/>
        <w:rPr>
          <w:rStyle w:val="apple-style-span"/>
          <w:rFonts w:ascii="Times New Roman" w:hAnsi="Times New Roman"/>
          <w:color w:val="000000"/>
          <w:sz w:val="28"/>
          <w:szCs w:val="28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highlight w:val="cyan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1.3.3 Структурный баланс реализации воды по группам абонентов.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0748B2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30"/>
        <w:gridCol w:w="3424"/>
        <w:gridCol w:w="1786"/>
        <w:gridCol w:w="2089"/>
        <w:gridCol w:w="1560"/>
      </w:tblGrid>
      <w:tr w:rsidR="004A10D9" w:rsidRPr="005D1FF0" w:rsidTr="003405AE">
        <w:trPr>
          <w:trHeight w:val="144"/>
        </w:trPr>
        <w:tc>
          <w:tcPr>
            <w:tcW w:w="1030" w:type="dxa"/>
            <w:vMerge w:val="restart"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№№ п/п</w:t>
            </w:r>
          </w:p>
        </w:tc>
        <w:tc>
          <w:tcPr>
            <w:tcW w:w="3424" w:type="dxa"/>
            <w:vMerge w:val="restart"/>
            <w:shd w:val="clear" w:color="auto" w:fill="B8CCE4"/>
          </w:tcPr>
          <w:p w:rsidR="004A10D9" w:rsidRPr="005D1FF0" w:rsidRDefault="000748B2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Группы абонентов</w:t>
            </w:r>
          </w:p>
        </w:tc>
        <w:tc>
          <w:tcPr>
            <w:tcW w:w="1786" w:type="dxa"/>
            <w:vMerge w:val="restart"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Норма потребления 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л/сут на чел.</w:t>
            </w:r>
          </w:p>
        </w:tc>
        <w:tc>
          <w:tcPr>
            <w:tcW w:w="3649" w:type="dxa"/>
            <w:gridSpan w:val="2"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>Современное состояние –2013год</w:t>
            </w:r>
          </w:p>
        </w:tc>
      </w:tr>
      <w:tr w:rsidR="004A10D9" w:rsidRPr="005D1FF0" w:rsidTr="003405AE">
        <w:trPr>
          <w:trHeight w:val="655"/>
        </w:trPr>
        <w:tc>
          <w:tcPr>
            <w:tcW w:w="1030" w:type="dxa"/>
            <w:vMerge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424" w:type="dxa"/>
            <w:vMerge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86" w:type="dxa"/>
            <w:vMerge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Потреб</w:t>
            </w:r>
            <w:r w:rsidR="000748B2">
              <w:rPr>
                <w:rFonts w:ascii="Times New Roman" w:hAnsi="Times New Roman"/>
                <w:sz w:val="28"/>
                <w:szCs w:val="28"/>
                <w:lang w:eastAsia="ru-RU"/>
              </w:rPr>
              <w:t>ителей</w:t>
            </w:r>
          </w:p>
        </w:tc>
        <w:tc>
          <w:tcPr>
            <w:tcW w:w="1560" w:type="dxa"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Pr="005D1FF0">
              <w:rPr>
                <w:rFonts w:ascii="Times New Roman" w:hAnsi="Times New Roman"/>
                <w:sz w:val="28"/>
                <w:szCs w:val="28"/>
                <w:vertAlign w:val="superscript"/>
                <w:lang w:eastAsia="ru-RU"/>
              </w:rPr>
              <w:t>3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</w:tr>
      <w:tr w:rsidR="004A10D9" w:rsidRPr="005D1FF0" w:rsidTr="003405AE">
        <w:trPr>
          <w:trHeight w:val="144"/>
        </w:trPr>
        <w:tc>
          <w:tcPr>
            <w:tcW w:w="1030" w:type="dxa"/>
            <w:vAlign w:val="center"/>
          </w:tcPr>
          <w:p w:rsidR="004A10D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3424" w:type="dxa"/>
            <w:vAlign w:val="center"/>
          </w:tcPr>
          <w:p w:rsidR="004A10D9" w:rsidRPr="003405AE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Жилая застройка с уличными колонками</w:t>
            </w:r>
          </w:p>
        </w:tc>
        <w:tc>
          <w:tcPr>
            <w:tcW w:w="1786" w:type="dxa"/>
            <w:vAlign w:val="center"/>
          </w:tcPr>
          <w:p w:rsidR="004A10D9" w:rsidRPr="003405AE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089" w:type="dxa"/>
            <w:vAlign w:val="center"/>
          </w:tcPr>
          <w:p w:rsidR="004A10D9" w:rsidRPr="003405AE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vAlign w:val="center"/>
          </w:tcPr>
          <w:p w:rsidR="004A10D9" w:rsidRPr="003405AE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4A10D9" w:rsidRPr="005D1FF0" w:rsidTr="003405AE">
        <w:trPr>
          <w:trHeight w:val="144"/>
        </w:trPr>
        <w:tc>
          <w:tcPr>
            <w:tcW w:w="1030" w:type="dxa"/>
            <w:vAlign w:val="center"/>
          </w:tcPr>
          <w:p w:rsidR="004A10D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24" w:type="dxa"/>
            <w:vAlign w:val="center"/>
          </w:tcPr>
          <w:p w:rsidR="004A10D9" w:rsidRPr="003405AE" w:rsidRDefault="004A10D9" w:rsidP="003405AE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Жилая застройка с дворовыми колонками</w:t>
            </w:r>
          </w:p>
        </w:tc>
        <w:tc>
          <w:tcPr>
            <w:tcW w:w="1786" w:type="dxa"/>
            <w:vAlign w:val="center"/>
          </w:tcPr>
          <w:p w:rsidR="004A10D9" w:rsidRPr="003405AE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2089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1609</w:t>
            </w:r>
          </w:p>
        </w:tc>
        <w:tc>
          <w:tcPr>
            <w:tcW w:w="1560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96,54</w:t>
            </w:r>
          </w:p>
        </w:tc>
      </w:tr>
      <w:tr w:rsidR="004A10D9" w:rsidRPr="005D1FF0" w:rsidTr="003405AE">
        <w:trPr>
          <w:trHeight w:val="144"/>
        </w:trPr>
        <w:tc>
          <w:tcPr>
            <w:tcW w:w="1030" w:type="dxa"/>
            <w:vAlign w:val="center"/>
          </w:tcPr>
          <w:p w:rsidR="004A10D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24" w:type="dxa"/>
            <w:vAlign w:val="center"/>
          </w:tcPr>
          <w:p w:rsidR="004A10D9" w:rsidRPr="003405AE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Жилая застройка с водопроводом, </w:t>
            </w:r>
            <w:r w:rsidR="002F2653"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в сливную яму</w:t>
            </w:r>
          </w:p>
        </w:tc>
        <w:tc>
          <w:tcPr>
            <w:tcW w:w="1786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103,3</w:t>
            </w:r>
          </w:p>
        </w:tc>
        <w:tc>
          <w:tcPr>
            <w:tcW w:w="2089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560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209,5</w:t>
            </w:r>
          </w:p>
        </w:tc>
      </w:tr>
      <w:tr w:rsidR="004A10D9" w:rsidRPr="005D1FF0" w:rsidTr="003405AE">
        <w:trPr>
          <w:trHeight w:val="144"/>
        </w:trPr>
        <w:tc>
          <w:tcPr>
            <w:tcW w:w="1030" w:type="dxa"/>
            <w:vAlign w:val="center"/>
          </w:tcPr>
          <w:p w:rsidR="004A10D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24" w:type="dxa"/>
            <w:vAlign w:val="center"/>
          </w:tcPr>
          <w:p w:rsidR="004A10D9" w:rsidRPr="003405AE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Жилая застройка с водопроводом и санузлом</w:t>
            </w:r>
          </w:p>
        </w:tc>
        <w:tc>
          <w:tcPr>
            <w:tcW w:w="1786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143,3</w:t>
            </w:r>
          </w:p>
        </w:tc>
        <w:tc>
          <w:tcPr>
            <w:tcW w:w="2089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560" w:type="dxa"/>
            <w:vAlign w:val="center"/>
          </w:tcPr>
          <w:p w:rsidR="004A10D9" w:rsidRPr="003405AE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405AE">
              <w:rPr>
                <w:rFonts w:ascii="Times New Roman" w:hAnsi="Times New Roman"/>
                <w:sz w:val="24"/>
                <w:szCs w:val="24"/>
                <w:lang w:eastAsia="ru-RU"/>
              </w:rPr>
              <w:t>16,48</w:t>
            </w:r>
          </w:p>
        </w:tc>
      </w:tr>
      <w:tr w:rsidR="004A10D9" w:rsidRPr="005D1FF0" w:rsidTr="003405AE">
        <w:trPr>
          <w:trHeight w:val="144"/>
        </w:trPr>
        <w:tc>
          <w:tcPr>
            <w:tcW w:w="1030" w:type="dxa"/>
          </w:tcPr>
          <w:p w:rsidR="004A10D9" w:rsidRPr="00461194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86" w:type="dxa"/>
            <w:shd w:val="clear" w:color="auto" w:fill="B8CCE4"/>
          </w:tcPr>
          <w:p w:rsidR="004A10D9" w:rsidRPr="005D1FF0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  <w:shd w:val="clear" w:color="auto" w:fill="B8CCE4"/>
          </w:tcPr>
          <w:p w:rsidR="004A10D9" w:rsidRPr="005D1FF0" w:rsidRDefault="002F2653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3752</w:t>
            </w:r>
          </w:p>
        </w:tc>
        <w:tc>
          <w:tcPr>
            <w:tcW w:w="1560" w:type="dxa"/>
            <w:shd w:val="clear" w:color="auto" w:fill="B8CCE4"/>
          </w:tcPr>
          <w:p w:rsidR="004A10D9" w:rsidRPr="005D1FF0" w:rsidRDefault="008122AF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322,52</w:t>
            </w:r>
          </w:p>
        </w:tc>
      </w:tr>
      <w:tr w:rsidR="004A10D9" w:rsidRPr="005D1FF0" w:rsidTr="003405AE">
        <w:trPr>
          <w:trHeight w:val="144"/>
        </w:trPr>
        <w:tc>
          <w:tcPr>
            <w:tcW w:w="1030" w:type="dxa"/>
          </w:tcPr>
          <w:p w:rsidR="004A10D9" w:rsidRPr="00461194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</w:tcPr>
          <w:p w:rsidR="004A10D9" w:rsidRPr="005D1FF0" w:rsidRDefault="004A10D9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86" w:type="dxa"/>
          </w:tcPr>
          <w:p w:rsidR="004A10D9" w:rsidRPr="005D1FF0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A10D9" w:rsidRPr="005D1FF0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560" w:type="dxa"/>
          </w:tcPr>
          <w:p w:rsidR="004A10D9" w:rsidRPr="005D1FF0" w:rsidRDefault="004A10D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«Кантри» (Крынин А.Н.)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«Хозтовары» (Крынин А.Н.)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«Мир Видео» (Никотин В.В.)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«Берёзка» (Еренков А.П.)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424" w:type="dxa"/>
          </w:tcPr>
          <w:p w:rsidR="00471226" w:rsidRPr="003405AE" w:rsidRDefault="00471226" w:rsidP="00206667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 xml:space="preserve">магазин </w:t>
            </w:r>
            <w:r w:rsidR="00206667">
              <w:rPr>
                <w:rFonts w:ascii="Times New Roman" w:hAnsi="Times New Roman"/>
                <w:sz w:val="24"/>
                <w:szCs w:val="24"/>
              </w:rPr>
              <w:t>ИП Байдашева О. Ж.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«Тысяча мелочей» (Еренков А.П.)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«Наташа» (Еренков А.П.)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«Премьера» (Еренков А.П.)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пекарня (Калиева Л.Б.)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«Золотая рыбка» (Калиева Л.Б.)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«Каприз» (Калиева Л.Б.)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«Белоснежка» (Калиева Л.Б.)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 xml:space="preserve">магазин «Кадриль» (Калиева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lastRenderedPageBreak/>
              <w:t>Л.Б.)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18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«Весна» (Калиева Л.Б.)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 «Бонус» (Бурамбаев А.А.)</w:t>
            </w:r>
          </w:p>
        </w:tc>
        <w:tc>
          <w:tcPr>
            <w:tcW w:w="1786" w:type="dxa"/>
          </w:tcPr>
          <w:p w:rsidR="00471226" w:rsidRPr="00461194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Pr="00461194" w:rsidRDefault="00206667" w:rsidP="003E1600">
            <w:pPr>
              <w:rPr>
                <w:rFonts w:ascii="Arial" w:hAnsi="Arial" w:cs="Arial"/>
                <w:sz w:val="20"/>
              </w:rPr>
            </w:pPr>
            <w:r w:rsidRPr="00461194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560" w:type="dxa"/>
          </w:tcPr>
          <w:p w:rsidR="00471226" w:rsidRPr="003405AE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«Алёнушка» (Тимофеева Т.А.)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«Алёнушка-2» (Тимофеева Т.А.)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«Продукты» (Сельпо)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3424" w:type="dxa"/>
          </w:tcPr>
          <w:p w:rsidR="00471226" w:rsidRPr="003405AE" w:rsidRDefault="00471226" w:rsidP="00206667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</w:t>
            </w:r>
            <w:r w:rsidR="00206667">
              <w:rPr>
                <w:rFonts w:ascii="Times New Roman" w:hAnsi="Times New Roman"/>
                <w:sz w:val="24"/>
                <w:szCs w:val="24"/>
              </w:rPr>
              <w:t>Венера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«Колизей» (Саматов А.Р.)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«Рубин» (Распопова Л.П.)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3424" w:type="dxa"/>
          </w:tcPr>
          <w:p w:rsidR="00471226" w:rsidRPr="003405AE" w:rsidRDefault="009546A5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«Меркурий-2» (</w:t>
            </w:r>
            <w:r w:rsidR="00471226" w:rsidRPr="003405AE">
              <w:rPr>
                <w:rFonts w:ascii="Times New Roman" w:hAnsi="Times New Roman"/>
                <w:sz w:val="24"/>
                <w:szCs w:val="24"/>
              </w:rPr>
              <w:t>Галкин В.А.)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«Юбилейный»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0,055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–</w:t>
            </w:r>
            <w:r w:rsidR="008154B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вагончик  «Приветливый» (Заколпская О.П.)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06667" w:rsidRPr="005D1FF0" w:rsidTr="003405AE">
        <w:trPr>
          <w:trHeight w:val="144"/>
        </w:trPr>
        <w:tc>
          <w:tcPr>
            <w:tcW w:w="1030" w:type="dxa"/>
          </w:tcPr>
          <w:p w:rsidR="00206667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3424" w:type="dxa"/>
          </w:tcPr>
          <w:p w:rsidR="00206667" w:rsidRPr="003405AE" w:rsidRDefault="00206667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 МАНС»</w:t>
            </w:r>
          </w:p>
        </w:tc>
        <w:tc>
          <w:tcPr>
            <w:tcW w:w="1786" w:type="dxa"/>
          </w:tcPr>
          <w:p w:rsidR="00206667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206667" w:rsidRDefault="00206667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206667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магазин-вагончик «Престиж» (Попова О.Н.)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магазин-вагончик «Ирина» (Попова О.Н)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«Мотовелозапчати»  (Секин Г.А.)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«Запчасти» (Бурмистрова Е.А.)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3424" w:type="dxa"/>
          </w:tcPr>
          <w:p w:rsidR="00471226" w:rsidRPr="003405AE" w:rsidRDefault="00471226" w:rsidP="00206667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</w:t>
            </w:r>
            <w:r w:rsidR="00206667">
              <w:rPr>
                <w:rFonts w:ascii="Times New Roman" w:hAnsi="Times New Roman"/>
                <w:sz w:val="24"/>
                <w:szCs w:val="24"/>
              </w:rPr>
              <w:t>Тополек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206667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«Запчасти» (Секин А.Г.)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«Парфюмерия» (Тювеева)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ларёк хлебобулочных изделий  (Штонда А.В.)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мебельный салон «Марьям»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 «Лотос» (Распопова Л.П.)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06667" w:rsidRPr="005D1FF0" w:rsidTr="003405AE">
        <w:trPr>
          <w:trHeight w:val="144"/>
        </w:trPr>
        <w:tc>
          <w:tcPr>
            <w:tcW w:w="1030" w:type="dxa"/>
          </w:tcPr>
          <w:p w:rsidR="00206667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3424" w:type="dxa"/>
          </w:tcPr>
          <w:p w:rsidR="00206667" w:rsidRPr="003405AE" w:rsidRDefault="00206667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«Тонус»</w:t>
            </w:r>
          </w:p>
        </w:tc>
        <w:tc>
          <w:tcPr>
            <w:tcW w:w="1786" w:type="dxa"/>
          </w:tcPr>
          <w:p w:rsidR="00206667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206667" w:rsidRDefault="00206667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206667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06667" w:rsidRPr="005D1FF0" w:rsidTr="003405AE">
        <w:trPr>
          <w:trHeight w:val="144"/>
        </w:trPr>
        <w:tc>
          <w:tcPr>
            <w:tcW w:w="1030" w:type="dxa"/>
          </w:tcPr>
          <w:p w:rsidR="00206667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3424" w:type="dxa"/>
          </w:tcPr>
          <w:p w:rsidR="00206667" w:rsidRDefault="00206667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«Арлан» ИП Макушев С.</w:t>
            </w:r>
          </w:p>
        </w:tc>
        <w:tc>
          <w:tcPr>
            <w:tcW w:w="1786" w:type="dxa"/>
          </w:tcPr>
          <w:p w:rsidR="00206667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206667" w:rsidRDefault="00206667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206667" w:rsidRDefault="00206667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206667" w:rsidRPr="005D1FF0" w:rsidTr="003405AE">
        <w:trPr>
          <w:trHeight w:val="144"/>
        </w:trPr>
        <w:tc>
          <w:tcPr>
            <w:tcW w:w="1030" w:type="dxa"/>
          </w:tcPr>
          <w:p w:rsidR="00206667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3424" w:type="dxa"/>
          </w:tcPr>
          <w:p w:rsidR="00206667" w:rsidRDefault="00236C89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ИП Азаматова</w:t>
            </w:r>
          </w:p>
        </w:tc>
        <w:tc>
          <w:tcPr>
            <w:tcW w:w="1786" w:type="dxa"/>
          </w:tcPr>
          <w:p w:rsidR="00206667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206667" w:rsidRDefault="00236C89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206667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36C89" w:rsidRPr="005D1FF0" w:rsidTr="003405AE">
        <w:trPr>
          <w:trHeight w:val="144"/>
        </w:trPr>
        <w:tc>
          <w:tcPr>
            <w:tcW w:w="1030" w:type="dxa"/>
          </w:tcPr>
          <w:p w:rsidR="00236C8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3424" w:type="dxa"/>
          </w:tcPr>
          <w:p w:rsidR="00236C89" w:rsidRDefault="00236C89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Магазин-вагон ИП Максутов</w:t>
            </w:r>
          </w:p>
        </w:tc>
        <w:tc>
          <w:tcPr>
            <w:tcW w:w="1786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236C89" w:rsidRDefault="00236C89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36C89" w:rsidRPr="005D1FF0" w:rsidTr="003405AE">
        <w:trPr>
          <w:trHeight w:val="144"/>
        </w:trPr>
        <w:tc>
          <w:tcPr>
            <w:tcW w:w="1030" w:type="dxa"/>
          </w:tcPr>
          <w:p w:rsidR="00236C8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3424" w:type="dxa"/>
          </w:tcPr>
          <w:p w:rsidR="00236C89" w:rsidRDefault="00236C89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Магазин-вагон ИП Барышева</w:t>
            </w:r>
          </w:p>
        </w:tc>
        <w:tc>
          <w:tcPr>
            <w:tcW w:w="1786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236C89" w:rsidRDefault="00236C89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36C89" w:rsidRPr="005D1FF0" w:rsidTr="003405AE">
        <w:trPr>
          <w:trHeight w:val="144"/>
        </w:trPr>
        <w:tc>
          <w:tcPr>
            <w:tcW w:w="1030" w:type="dxa"/>
          </w:tcPr>
          <w:p w:rsidR="00236C8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3424" w:type="dxa"/>
          </w:tcPr>
          <w:p w:rsidR="00236C89" w:rsidRDefault="00236C89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 Все для дома» Миляев Е. К.</w:t>
            </w:r>
          </w:p>
        </w:tc>
        <w:tc>
          <w:tcPr>
            <w:tcW w:w="1786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236C89" w:rsidRDefault="00236C89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236C89" w:rsidRPr="005D1FF0" w:rsidTr="003405AE">
        <w:trPr>
          <w:trHeight w:val="144"/>
        </w:trPr>
        <w:tc>
          <w:tcPr>
            <w:tcW w:w="1030" w:type="dxa"/>
          </w:tcPr>
          <w:p w:rsidR="00236C89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3424" w:type="dxa"/>
          </w:tcPr>
          <w:p w:rsidR="00236C89" w:rsidRDefault="00236C89" w:rsidP="003E160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центр</w:t>
            </w:r>
          </w:p>
        </w:tc>
        <w:tc>
          <w:tcPr>
            <w:tcW w:w="1786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089" w:type="dxa"/>
          </w:tcPr>
          <w:p w:rsidR="00236C89" w:rsidRDefault="00236C89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560" w:type="dxa"/>
          </w:tcPr>
          <w:p w:rsidR="00236C89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0,078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Аптека «Унция» (Драницына В.И.)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236C89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Аптека  (Миляева Н.П.)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Сельпо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471226" w:rsidRPr="003405AE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</w:tcPr>
          <w:p w:rsidR="00471226" w:rsidRPr="003405AE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«Ахтамар»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«Чинар»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9" w:type="dxa"/>
          </w:tcPr>
          <w:p w:rsidR="00471226" w:rsidRDefault="00236C89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  <w:r w:rsidR="00471226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236C89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0,3</w:t>
            </w:r>
            <w:r w:rsidR="003E1600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«Дон»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 xml:space="preserve">кафе «Балтика»  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471226" w:rsidRPr="005D1FF0" w:rsidTr="003E1600">
        <w:trPr>
          <w:trHeight w:val="144"/>
        </w:trPr>
        <w:tc>
          <w:tcPr>
            <w:tcW w:w="1030" w:type="dxa"/>
            <w:vAlign w:val="center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54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«Дальнобойщик»</w:t>
            </w:r>
          </w:p>
        </w:tc>
        <w:tc>
          <w:tcPr>
            <w:tcW w:w="1786" w:type="dxa"/>
            <w:vAlign w:val="center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560" w:type="dxa"/>
            <w:vAlign w:val="center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86" w:type="dxa"/>
          </w:tcPr>
          <w:p w:rsidR="00471226" w:rsidRPr="003405AE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</w:tcPr>
          <w:p w:rsidR="00471226" w:rsidRPr="003405AE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471226" w:rsidRPr="005D1FF0" w:rsidTr="003E1600">
        <w:trPr>
          <w:trHeight w:val="144"/>
        </w:trPr>
        <w:tc>
          <w:tcPr>
            <w:tcW w:w="1030" w:type="dxa"/>
            <w:vAlign w:val="center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Администрация МО «</w:t>
            </w:r>
            <w:r w:rsidR="00372428">
              <w:rPr>
                <w:rFonts w:ascii="Times New Roman" w:hAnsi="Times New Roman"/>
                <w:sz w:val="24"/>
                <w:szCs w:val="24"/>
              </w:rPr>
              <w:t>МО «Сасыкольский сельсовет»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86" w:type="dxa"/>
            <w:vAlign w:val="center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560" w:type="dxa"/>
            <w:vAlign w:val="center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0,156</w:t>
            </w:r>
          </w:p>
        </w:tc>
      </w:tr>
      <w:tr w:rsidR="00471226" w:rsidRPr="005D1FF0" w:rsidTr="003E1600">
        <w:trPr>
          <w:trHeight w:val="144"/>
        </w:trPr>
        <w:tc>
          <w:tcPr>
            <w:tcW w:w="1030" w:type="dxa"/>
            <w:vAlign w:val="center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Школа с.</w:t>
            </w:r>
            <w:r w:rsidR="009546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Сасыколи</w:t>
            </w:r>
          </w:p>
        </w:tc>
        <w:tc>
          <w:tcPr>
            <w:tcW w:w="1786" w:type="dxa"/>
            <w:vAlign w:val="center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170</w:t>
            </w:r>
          </w:p>
        </w:tc>
        <w:tc>
          <w:tcPr>
            <w:tcW w:w="1560" w:type="dxa"/>
            <w:vAlign w:val="center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8,5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Сасыкольская РБ № 2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1,356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Детская школа искусств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15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0,18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Библиотека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Центр Детского творчества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16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0,192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ФАП пос.</w:t>
            </w:r>
            <w:r w:rsidR="009546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Бугор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Дом культуры пос.</w:t>
            </w:r>
            <w:r w:rsidR="009546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Бугор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ЮТК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почта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9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Дом культуры с.</w:t>
            </w:r>
            <w:r w:rsidR="004E67A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Сасыколи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10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Сбербанк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МУП ЖКХ «</w:t>
            </w:r>
            <w:r w:rsidR="00372428">
              <w:rPr>
                <w:rFonts w:ascii="Times New Roman" w:hAnsi="Times New Roman"/>
                <w:sz w:val="24"/>
                <w:szCs w:val="24"/>
              </w:rPr>
              <w:t>МО «Сасыкольский сельсовет»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34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0,85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Детский дом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60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4,5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АЗС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УООС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0,72</w:t>
            </w:r>
          </w:p>
        </w:tc>
      </w:tr>
      <w:tr w:rsidR="00471226" w:rsidRPr="005D1FF0" w:rsidTr="003E1600">
        <w:trPr>
          <w:trHeight w:val="144"/>
        </w:trPr>
        <w:tc>
          <w:tcPr>
            <w:tcW w:w="1030" w:type="dxa"/>
            <w:vAlign w:val="center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Ветслужба</w:t>
            </w:r>
          </w:p>
        </w:tc>
        <w:tc>
          <w:tcPr>
            <w:tcW w:w="1786" w:type="dxa"/>
            <w:vAlign w:val="center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560" w:type="dxa"/>
            <w:vAlign w:val="center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ПЧ27</w:t>
            </w:r>
          </w:p>
        </w:tc>
        <w:tc>
          <w:tcPr>
            <w:tcW w:w="1786" w:type="dxa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18</w:t>
            </w:r>
          </w:p>
        </w:tc>
        <w:tc>
          <w:tcPr>
            <w:tcW w:w="1560" w:type="dxa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0,27</w:t>
            </w:r>
          </w:p>
        </w:tc>
      </w:tr>
      <w:tr w:rsidR="00471226" w:rsidRPr="005D1FF0" w:rsidTr="003E1600">
        <w:trPr>
          <w:trHeight w:val="144"/>
        </w:trPr>
        <w:tc>
          <w:tcPr>
            <w:tcW w:w="1030" w:type="dxa"/>
            <w:vAlign w:val="center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3424" w:type="dxa"/>
          </w:tcPr>
          <w:p w:rsidR="00471226" w:rsidRPr="003405AE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1786" w:type="dxa"/>
            <w:vAlign w:val="center"/>
          </w:tcPr>
          <w:p w:rsidR="00471226" w:rsidRPr="003405AE" w:rsidRDefault="00D90E51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560" w:type="dxa"/>
            <w:vAlign w:val="center"/>
          </w:tcPr>
          <w:p w:rsidR="00471226" w:rsidRPr="003405AE" w:rsidRDefault="003E1600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  <w:shd w:val="clear" w:color="auto" w:fill="B8CCE4"/>
          </w:tcPr>
          <w:p w:rsidR="00471226" w:rsidRPr="005D1FF0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786" w:type="dxa"/>
            <w:shd w:val="clear" w:color="auto" w:fill="B8CCE4"/>
          </w:tcPr>
          <w:p w:rsidR="00471226" w:rsidRPr="005D1FF0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  <w:shd w:val="clear" w:color="auto" w:fill="B8CCE4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  <w:shd w:val="clear" w:color="auto" w:fill="B8CCE4"/>
          </w:tcPr>
          <w:p w:rsidR="00471226" w:rsidRPr="005D1FF0" w:rsidRDefault="008154B6" w:rsidP="008122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19,</w:t>
            </w:r>
            <w:r w:rsidR="008122AF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422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424" w:type="dxa"/>
          </w:tcPr>
          <w:p w:rsidR="00471226" w:rsidRPr="005D1FF0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86" w:type="dxa"/>
          </w:tcPr>
          <w:p w:rsidR="00471226" w:rsidRPr="005D1FF0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</w:tcPr>
          <w:p w:rsidR="00471226" w:rsidRPr="005D1FF0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E67A5" w:rsidRPr="005D1FF0" w:rsidTr="003405AE">
        <w:trPr>
          <w:trHeight w:val="144"/>
        </w:trPr>
        <w:tc>
          <w:tcPr>
            <w:tcW w:w="1030" w:type="dxa"/>
          </w:tcPr>
          <w:p w:rsidR="004E67A5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3424" w:type="dxa"/>
          </w:tcPr>
          <w:p w:rsidR="004E67A5" w:rsidRPr="004E67A5" w:rsidRDefault="004E67A5" w:rsidP="003405AE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67A5">
              <w:rPr>
                <w:rFonts w:ascii="Times New Roman" w:hAnsi="Times New Roman"/>
                <w:sz w:val="24"/>
                <w:szCs w:val="24"/>
                <w:lang w:eastAsia="ru-RU"/>
              </w:rPr>
              <w:t>Прочие:</w:t>
            </w:r>
          </w:p>
        </w:tc>
        <w:tc>
          <w:tcPr>
            <w:tcW w:w="1786" w:type="dxa"/>
          </w:tcPr>
          <w:p w:rsidR="004E67A5" w:rsidRPr="004E67A5" w:rsidRDefault="008122AF" w:rsidP="008122AF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2089" w:type="dxa"/>
          </w:tcPr>
          <w:p w:rsidR="004E67A5" w:rsidRPr="004E67A5" w:rsidRDefault="004E67A5" w:rsidP="003E1600">
            <w:pPr>
              <w:rPr>
                <w:rFonts w:ascii="Times New Roman" w:hAnsi="Times New Roman"/>
                <w:sz w:val="24"/>
                <w:szCs w:val="24"/>
              </w:rPr>
            </w:pPr>
            <w:r w:rsidRPr="004E67A5">
              <w:rPr>
                <w:rFonts w:ascii="Times New Roman" w:hAnsi="Times New Roman"/>
                <w:sz w:val="24"/>
                <w:szCs w:val="24"/>
              </w:rPr>
              <w:t>3637</w:t>
            </w:r>
          </w:p>
        </w:tc>
        <w:tc>
          <w:tcPr>
            <w:tcW w:w="1560" w:type="dxa"/>
          </w:tcPr>
          <w:p w:rsidR="004E67A5" w:rsidRPr="004E67A5" w:rsidRDefault="004E67A5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67A5">
              <w:rPr>
                <w:rFonts w:ascii="Times New Roman" w:hAnsi="Times New Roman"/>
                <w:sz w:val="24"/>
                <w:szCs w:val="24"/>
                <w:lang w:eastAsia="ru-RU"/>
              </w:rPr>
              <w:t>48,4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461194" w:rsidRDefault="00461194" w:rsidP="003405A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61194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75</w:t>
            </w:r>
          </w:p>
        </w:tc>
        <w:tc>
          <w:tcPr>
            <w:tcW w:w="3424" w:type="dxa"/>
          </w:tcPr>
          <w:p w:rsidR="00471226" w:rsidRPr="004E67A5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4E67A5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Полив</w:t>
            </w:r>
          </w:p>
        </w:tc>
        <w:tc>
          <w:tcPr>
            <w:tcW w:w="1786" w:type="dxa"/>
          </w:tcPr>
          <w:p w:rsidR="00471226" w:rsidRPr="004E67A5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89" w:type="dxa"/>
          </w:tcPr>
          <w:p w:rsidR="00471226" w:rsidRPr="004E67A5" w:rsidRDefault="00471226" w:rsidP="003E1600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471226" w:rsidRPr="004E67A5" w:rsidRDefault="004E67A5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925,2</w:t>
            </w:r>
          </w:p>
        </w:tc>
      </w:tr>
      <w:tr w:rsidR="00471226" w:rsidRPr="005D1FF0" w:rsidTr="003405AE">
        <w:trPr>
          <w:trHeight w:val="144"/>
        </w:trPr>
        <w:tc>
          <w:tcPr>
            <w:tcW w:w="1030" w:type="dxa"/>
          </w:tcPr>
          <w:p w:rsidR="00471226" w:rsidRPr="005D1FF0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24" w:type="dxa"/>
          </w:tcPr>
          <w:p w:rsidR="00471226" w:rsidRPr="005D1FF0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1786" w:type="dxa"/>
          </w:tcPr>
          <w:p w:rsidR="00471226" w:rsidRPr="005D1FF0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</w:tcPr>
          <w:p w:rsidR="00471226" w:rsidRPr="005D1FF0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</w:tr>
      <w:tr w:rsidR="00471226" w:rsidRPr="005D1FF0" w:rsidTr="003E1600">
        <w:trPr>
          <w:trHeight w:val="144"/>
        </w:trPr>
        <w:tc>
          <w:tcPr>
            <w:tcW w:w="1030" w:type="dxa"/>
            <w:shd w:val="clear" w:color="auto" w:fill="B8CCE4"/>
          </w:tcPr>
          <w:p w:rsidR="00471226" w:rsidRPr="005D1FF0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3424" w:type="dxa"/>
            <w:shd w:val="clear" w:color="auto" w:fill="B8CCE4"/>
            <w:vAlign w:val="center"/>
          </w:tcPr>
          <w:p w:rsidR="00471226" w:rsidRPr="005D1FF0" w:rsidRDefault="00471226" w:rsidP="003405AE">
            <w:pPr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Суммарное потребление, м</w:t>
            </w:r>
            <w:r w:rsidRPr="005D1FF0">
              <w:rPr>
                <w:rFonts w:ascii="Times New Roman" w:hAnsi="Times New Roman"/>
                <w:b/>
                <w:sz w:val="28"/>
                <w:szCs w:val="28"/>
                <w:vertAlign w:val="superscript"/>
                <w:lang w:eastAsia="ru-RU"/>
              </w:rPr>
              <w:t>3</w:t>
            </w: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/сут:</w:t>
            </w:r>
          </w:p>
        </w:tc>
        <w:tc>
          <w:tcPr>
            <w:tcW w:w="1786" w:type="dxa"/>
            <w:shd w:val="clear" w:color="auto" w:fill="B8CCE4"/>
            <w:vAlign w:val="center"/>
          </w:tcPr>
          <w:p w:rsidR="00471226" w:rsidRPr="005D1FF0" w:rsidRDefault="00471226" w:rsidP="003405AE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9" w:type="dxa"/>
            <w:shd w:val="clear" w:color="auto" w:fill="B8CCE4"/>
          </w:tcPr>
          <w:p w:rsidR="00471226" w:rsidRDefault="00471226" w:rsidP="003E1600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560" w:type="dxa"/>
            <w:shd w:val="clear" w:color="auto" w:fill="B8CCE4"/>
            <w:vAlign w:val="center"/>
          </w:tcPr>
          <w:p w:rsidR="00471226" w:rsidRPr="005D1FF0" w:rsidRDefault="008122AF" w:rsidP="008122AF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1315,54</w:t>
            </w:r>
          </w:p>
        </w:tc>
      </w:tr>
    </w:tbl>
    <w:p w:rsidR="004A10D9" w:rsidRPr="005D1FF0" w:rsidRDefault="003405AE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br w:type="textWrapping" w:clear="all"/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1.3.4 Сведения о фактическом потреблении воды исходя из статистических и расчетных данных и сведений о действующих нормативах потребления коммунальных услуг. </w:t>
      </w:r>
    </w:p>
    <w:p w:rsidR="000A47D0" w:rsidRPr="000A47D0" w:rsidRDefault="000A47D0" w:rsidP="000A47D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Таблица 6.</w:t>
      </w:r>
    </w:p>
    <w:tbl>
      <w:tblPr>
        <w:tblW w:w="10050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70"/>
        <w:gridCol w:w="1704"/>
        <w:gridCol w:w="1188"/>
        <w:gridCol w:w="1518"/>
        <w:gridCol w:w="1670"/>
      </w:tblGrid>
      <w:tr w:rsidR="000748B2" w:rsidRPr="000748B2" w:rsidTr="000A47D0">
        <w:trPr>
          <w:trHeight w:val="361"/>
        </w:trPr>
        <w:tc>
          <w:tcPr>
            <w:tcW w:w="3970" w:type="dxa"/>
            <w:vMerge w:val="restart"/>
            <w:shd w:val="clear" w:color="auto" w:fill="8DB3E2"/>
            <w:vAlign w:val="center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Группы потребителей </w:t>
            </w:r>
          </w:p>
        </w:tc>
        <w:tc>
          <w:tcPr>
            <w:tcW w:w="1704" w:type="dxa"/>
            <w:vMerge w:val="restart"/>
            <w:shd w:val="clear" w:color="auto" w:fill="8DB3E2"/>
            <w:vAlign w:val="center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Количество 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потребителей</w:t>
            </w:r>
          </w:p>
        </w:tc>
        <w:tc>
          <w:tcPr>
            <w:tcW w:w="2706" w:type="dxa"/>
            <w:gridSpan w:val="2"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Нормативный расход м³/сут.</w:t>
            </w:r>
          </w:p>
        </w:tc>
        <w:tc>
          <w:tcPr>
            <w:tcW w:w="1670" w:type="dxa"/>
            <w:vMerge w:val="restart"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Фактическое потребление,</w:t>
            </w:r>
          </w:p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м³/сут.</w:t>
            </w:r>
          </w:p>
        </w:tc>
      </w:tr>
      <w:tr w:rsidR="000748B2" w:rsidRPr="000748B2" w:rsidTr="000A47D0">
        <w:trPr>
          <w:trHeight w:val="841"/>
        </w:trPr>
        <w:tc>
          <w:tcPr>
            <w:tcW w:w="3970" w:type="dxa"/>
            <w:vMerge/>
            <w:shd w:val="clear" w:color="auto" w:fill="8DB3E2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4" w:type="dxa"/>
            <w:vMerge/>
            <w:shd w:val="clear" w:color="auto" w:fill="8DB3E2"/>
            <w:vAlign w:val="center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contextualSpacing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Норма </w:t>
            </w:r>
            <w:r w:rsid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/чел.   в сутки</w:t>
            </w:r>
          </w:p>
        </w:tc>
        <w:tc>
          <w:tcPr>
            <w:tcW w:w="1518" w:type="dxa"/>
            <w:shd w:val="clear" w:color="auto" w:fill="8DB3E2"/>
          </w:tcPr>
          <w:p w:rsidR="000748B2" w:rsidRPr="000748B2" w:rsidRDefault="000A47D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Итого м³/сут.</w:t>
            </w:r>
          </w:p>
        </w:tc>
        <w:tc>
          <w:tcPr>
            <w:tcW w:w="1670" w:type="dxa"/>
            <w:vMerge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8B2" w:rsidRPr="000748B2" w:rsidTr="003B3A59">
        <w:trPr>
          <w:trHeight w:val="413"/>
        </w:trPr>
        <w:tc>
          <w:tcPr>
            <w:tcW w:w="3970" w:type="dxa"/>
            <w:tcBorders>
              <w:bottom w:val="single" w:sz="4" w:space="0" w:color="000000"/>
            </w:tcBorders>
            <w:shd w:val="clear" w:color="auto" w:fill="8DB3E2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Население (</w:t>
            </w:r>
            <w:r w:rsidRPr="000748B2">
              <w:rPr>
                <w:rFonts w:eastAsia="Times New Roman" w:cs="Calibri"/>
                <w:b/>
                <w:color w:val="000000"/>
                <w:lang w:eastAsia="ru-RU"/>
              </w:rPr>
              <w:t>Жилых зданий)</w:t>
            </w: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1704" w:type="dxa"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8B2" w:rsidRPr="000748B2" w:rsidTr="002350DB">
        <w:trPr>
          <w:trHeight w:val="469"/>
        </w:trPr>
        <w:tc>
          <w:tcPr>
            <w:tcW w:w="39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жилой застройки с уличными колонками</w:t>
            </w:r>
          </w:p>
        </w:tc>
        <w:tc>
          <w:tcPr>
            <w:tcW w:w="1704" w:type="dxa"/>
            <w:shd w:val="clear" w:color="auto" w:fill="auto"/>
          </w:tcPr>
          <w:p w:rsidR="000748B2" w:rsidRPr="000748B2" w:rsidRDefault="001D576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</w:tcPr>
          <w:p w:rsidR="000748B2" w:rsidRPr="000748B2" w:rsidRDefault="000337C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8" w:type="dxa"/>
          </w:tcPr>
          <w:p w:rsidR="000748B2" w:rsidRPr="000748B2" w:rsidRDefault="001D576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0" w:type="dxa"/>
          </w:tcPr>
          <w:p w:rsidR="000748B2" w:rsidRPr="000748B2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748B2" w:rsidRPr="000748B2" w:rsidTr="002350DB">
        <w:trPr>
          <w:trHeight w:val="377"/>
        </w:trPr>
        <w:tc>
          <w:tcPr>
            <w:tcW w:w="39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жилой застройки с дворовыми колонками</w:t>
            </w:r>
          </w:p>
        </w:tc>
        <w:tc>
          <w:tcPr>
            <w:tcW w:w="1704" w:type="dxa"/>
            <w:shd w:val="clear" w:color="auto" w:fill="auto"/>
          </w:tcPr>
          <w:p w:rsidR="000748B2" w:rsidRPr="000748B2" w:rsidRDefault="001D576D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1609</w:t>
            </w:r>
          </w:p>
        </w:tc>
        <w:tc>
          <w:tcPr>
            <w:tcW w:w="1188" w:type="dxa"/>
          </w:tcPr>
          <w:p w:rsidR="000748B2" w:rsidRPr="000748B2" w:rsidRDefault="009F5BF0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518" w:type="dxa"/>
          </w:tcPr>
          <w:p w:rsidR="000748B2" w:rsidRPr="000748B2" w:rsidRDefault="001D576D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96,54</w:t>
            </w:r>
          </w:p>
        </w:tc>
        <w:tc>
          <w:tcPr>
            <w:tcW w:w="1670" w:type="dxa"/>
          </w:tcPr>
          <w:p w:rsidR="000748B2" w:rsidRPr="000748B2" w:rsidRDefault="001D576D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96,54</w:t>
            </w:r>
          </w:p>
        </w:tc>
      </w:tr>
      <w:tr w:rsidR="000748B2" w:rsidRPr="000748B2" w:rsidTr="002350DB">
        <w:trPr>
          <w:trHeight w:val="569"/>
        </w:trPr>
        <w:tc>
          <w:tcPr>
            <w:tcW w:w="39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-жилая застройка с водопроводом и без канализации</w:t>
            </w:r>
          </w:p>
        </w:tc>
        <w:tc>
          <w:tcPr>
            <w:tcW w:w="1704" w:type="dxa"/>
            <w:shd w:val="clear" w:color="auto" w:fill="auto"/>
          </w:tcPr>
          <w:p w:rsidR="000748B2" w:rsidRPr="000748B2" w:rsidRDefault="001D576D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188" w:type="dxa"/>
          </w:tcPr>
          <w:p w:rsidR="000748B2" w:rsidRPr="000748B2" w:rsidRDefault="000337C8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18" w:type="dxa"/>
          </w:tcPr>
          <w:p w:rsidR="000748B2" w:rsidRPr="000748B2" w:rsidRDefault="001D576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670" w:type="dxa"/>
          </w:tcPr>
          <w:p w:rsidR="000748B2" w:rsidRPr="000748B2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</w:t>
            </w:r>
          </w:p>
        </w:tc>
      </w:tr>
      <w:tr w:rsidR="000748B2" w:rsidRPr="000748B2" w:rsidTr="002350DB">
        <w:trPr>
          <w:trHeight w:val="608"/>
        </w:trPr>
        <w:tc>
          <w:tcPr>
            <w:tcW w:w="39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жилая застройка с водопроводом и сливной ямой</w:t>
            </w:r>
          </w:p>
        </w:tc>
        <w:tc>
          <w:tcPr>
            <w:tcW w:w="1704" w:type="dxa"/>
            <w:shd w:val="clear" w:color="auto" w:fill="auto"/>
          </w:tcPr>
          <w:p w:rsidR="000748B2" w:rsidRPr="000748B2" w:rsidRDefault="001D576D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2028</w:t>
            </w:r>
          </w:p>
        </w:tc>
        <w:tc>
          <w:tcPr>
            <w:tcW w:w="1188" w:type="dxa"/>
          </w:tcPr>
          <w:p w:rsidR="000748B2" w:rsidRPr="000748B2" w:rsidRDefault="009F5BF0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</w:t>
            </w:r>
            <w:r w:rsid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125</w:t>
            </w:r>
          </w:p>
        </w:tc>
        <w:tc>
          <w:tcPr>
            <w:tcW w:w="1518" w:type="dxa"/>
          </w:tcPr>
          <w:p w:rsidR="000748B2" w:rsidRPr="000748B2" w:rsidRDefault="001D576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253,5</w:t>
            </w:r>
          </w:p>
        </w:tc>
        <w:tc>
          <w:tcPr>
            <w:tcW w:w="1670" w:type="dxa"/>
          </w:tcPr>
          <w:p w:rsidR="000748B2" w:rsidRPr="000748B2" w:rsidRDefault="001D576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209,5</w:t>
            </w:r>
          </w:p>
        </w:tc>
      </w:tr>
      <w:tr w:rsidR="000748B2" w:rsidRPr="000748B2" w:rsidTr="002350DB">
        <w:trPr>
          <w:trHeight w:val="663"/>
        </w:trPr>
        <w:tc>
          <w:tcPr>
            <w:tcW w:w="39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- жилая застройка со  всеми удобствами</w:t>
            </w:r>
          </w:p>
        </w:tc>
        <w:tc>
          <w:tcPr>
            <w:tcW w:w="1704" w:type="dxa"/>
            <w:shd w:val="clear" w:color="auto" w:fill="auto"/>
          </w:tcPr>
          <w:p w:rsidR="000748B2" w:rsidRPr="000748B2" w:rsidRDefault="001D576D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115</w:t>
            </w:r>
          </w:p>
        </w:tc>
        <w:tc>
          <w:tcPr>
            <w:tcW w:w="1188" w:type="dxa"/>
          </w:tcPr>
          <w:p w:rsidR="000748B2" w:rsidRPr="000748B2" w:rsidRDefault="009F5BF0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0,23</w:t>
            </w:r>
          </w:p>
        </w:tc>
        <w:tc>
          <w:tcPr>
            <w:tcW w:w="1518" w:type="dxa"/>
          </w:tcPr>
          <w:p w:rsidR="009F5BF0" w:rsidRDefault="001D576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26</w:t>
            </w:r>
            <w:r w:rsidRPr="009F5BF0">
              <w:rPr>
                <w:rFonts w:ascii="Times New Roman" w:eastAsia="Times New Roman" w:hAnsi="Times New Roman"/>
                <w:i/>
                <w:color w:val="000000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45</w:t>
            </w:r>
            <w:r w:rsidR="009F5B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</w:t>
            </w:r>
          </w:p>
          <w:p w:rsidR="000748B2" w:rsidRPr="000748B2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1670" w:type="dxa"/>
          </w:tcPr>
          <w:p w:rsidR="000748B2" w:rsidRPr="000748B2" w:rsidRDefault="001D576D" w:rsidP="00461194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16,48</w:t>
            </w:r>
            <w:r w:rsidR="009F5B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</w:t>
            </w:r>
          </w:p>
        </w:tc>
      </w:tr>
      <w:tr w:rsidR="000748B2" w:rsidRPr="000748B2" w:rsidTr="003B3A59">
        <w:trPr>
          <w:trHeight w:val="277"/>
        </w:trPr>
        <w:tc>
          <w:tcPr>
            <w:tcW w:w="3970" w:type="dxa"/>
            <w:tcBorders>
              <w:bottom w:val="single" w:sz="4" w:space="0" w:color="000000"/>
            </w:tcBorders>
            <w:shd w:val="clear" w:color="auto" w:fill="8DB3E2"/>
            <w:vAlign w:val="center"/>
          </w:tcPr>
          <w:p w:rsidR="000748B2" w:rsidRPr="000748B2" w:rsidRDefault="000A47D0" w:rsidP="000A47D0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Объект</w:t>
            </w:r>
            <w:r w:rsidR="000748B2"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ы общественно-делового назначения: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8DB3E2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0748B2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Общественные учреждения:</w:t>
            </w:r>
          </w:p>
        </w:tc>
        <w:tc>
          <w:tcPr>
            <w:tcW w:w="1704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748B2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0748B2" w:rsidRPr="000748B2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Сасыкольская РБ № 2</w:t>
            </w:r>
          </w:p>
        </w:tc>
        <w:tc>
          <w:tcPr>
            <w:tcW w:w="1704" w:type="dxa"/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113</w:t>
            </w:r>
          </w:p>
        </w:tc>
        <w:tc>
          <w:tcPr>
            <w:tcW w:w="1188" w:type="dxa"/>
            <w:shd w:val="clear" w:color="auto" w:fill="FFFFFF"/>
          </w:tcPr>
          <w:p w:rsidR="000748B2" w:rsidRPr="000748B2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1,356</w:t>
            </w:r>
          </w:p>
        </w:tc>
        <w:tc>
          <w:tcPr>
            <w:tcW w:w="1670" w:type="dxa"/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1,356</w:t>
            </w:r>
          </w:p>
        </w:tc>
      </w:tr>
      <w:tr w:rsidR="001A4BA8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1A4BA8" w:rsidRPr="001A4BA8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Библиотека</w:t>
            </w:r>
          </w:p>
        </w:tc>
        <w:tc>
          <w:tcPr>
            <w:tcW w:w="1704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1A4BA8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1A4BA8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1A4BA8" w:rsidRPr="001A4BA8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ФАП пос.</w:t>
            </w:r>
            <w:r w:rsidR="009546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Бугор</w:t>
            </w:r>
          </w:p>
        </w:tc>
        <w:tc>
          <w:tcPr>
            <w:tcW w:w="1704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1A4BA8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1A4BA8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1A4BA8" w:rsidRPr="001A4BA8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Дом культуры пос.</w:t>
            </w:r>
            <w:r w:rsidR="009546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Бугор</w:t>
            </w:r>
          </w:p>
        </w:tc>
        <w:tc>
          <w:tcPr>
            <w:tcW w:w="1704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1A4BA8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1A4BA8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1A4BA8" w:rsidRPr="001A4BA8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ЮТК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DA37CD" w:rsidRPr="001A4BA8" w:rsidRDefault="00DA37CD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почта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0,108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0,045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DA37CD" w:rsidRDefault="00DA37CD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37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Дом культуры с. Сасыколи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461194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  <w:r w:rsidR="009F5B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461194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  <w:r w:rsidR="009F5B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</w:t>
            </w:r>
          </w:p>
        </w:tc>
      </w:tr>
      <w:tr w:rsidR="000748B2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Образовательные учреждения:</w:t>
            </w:r>
          </w:p>
        </w:tc>
        <w:tc>
          <w:tcPr>
            <w:tcW w:w="1704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748B2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0748B2" w:rsidRPr="000748B2" w:rsidRDefault="000E26E0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Школа с.</w:t>
            </w:r>
            <w:r w:rsidR="009546A5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Сасыколи</w:t>
            </w:r>
          </w:p>
        </w:tc>
        <w:tc>
          <w:tcPr>
            <w:tcW w:w="1704" w:type="dxa"/>
            <w:shd w:val="clear" w:color="auto" w:fill="FFFFFF"/>
          </w:tcPr>
          <w:p w:rsidR="000748B2" w:rsidRPr="000748B2" w:rsidRDefault="000E26E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1188" w:type="dxa"/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</w:t>
            </w:r>
            <w:r w:rsid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18" w:type="dxa"/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1670" w:type="dxa"/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8,5</w:t>
            </w:r>
          </w:p>
        </w:tc>
      </w:tr>
      <w:tr w:rsidR="001A4BA8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1A4BA8" w:rsidRPr="000E26E0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Детская школа искусств</w:t>
            </w:r>
          </w:p>
        </w:tc>
        <w:tc>
          <w:tcPr>
            <w:tcW w:w="1704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188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8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  <w:tc>
          <w:tcPr>
            <w:tcW w:w="1670" w:type="dxa"/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0,18</w:t>
            </w:r>
          </w:p>
        </w:tc>
      </w:tr>
      <w:tr w:rsidR="001A4BA8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1A4BA8" w:rsidRPr="001A4BA8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Центр Детского творчества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1A4BA8" w:rsidP="00461194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0,192</w:t>
            </w:r>
            <w:r w:rsidR="009F5B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1A4BA8" w:rsidRDefault="001A4BA8" w:rsidP="00461194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0,192</w:t>
            </w:r>
            <w:r w:rsidR="009F5B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</w:t>
            </w:r>
          </w:p>
        </w:tc>
      </w:tr>
      <w:tr w:rsidR="000748B2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Прочие бюджетные учреждения:</w:t>
            </w:r>
          </w:p>
        </w:tc>
        <w:tc>
          <w:tcPr>
            <w:tcW w:w="1704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0748B2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0748B2" w:rsidRPr="000748B2" w:rsidRDefault="001A4BA8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Администрация МО «</w:t>
            </w:r>
            <w:r w:rsidR="00372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 «Сасыкольский сельсовет»</w:t>
            </w:r>
            <w:r w:rsidRPr="001A4B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0,156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0748B2" w:rsidRPr="000748B2" w:rsidRDefault="001A4BA8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0,156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DA37CD" w:rsidRPr="001A4BA8" w:rsidRDefault="00DA37CD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37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Сбербанк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DA37CD" w:rsidRPr="00DA37CD" w:rsidRDefault="00DA37CD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A37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МУП ЖКХ «</w:t>
            </w:r>
            <w:r w:rsidR="0037242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МО «Сасыкольский сельсовет»</w:t>
            </w:r>
            <w:r w:rsidRPr="00DA37CD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DA37CD" w:rsidRDefault="00DA37CD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0,85</w:t>
            </w:r>
          </w:p>
        </w:tc>
      </w:tr>
      <w:tr w:rsidR="009F5BF0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9F5BF0" w:rsidRPr="00DA37CD" w:rsidRDefault="009F5BF0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9F5BF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Детский дом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0,075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4,5</w:t>
            </w:r>
          </w:p>
        </w:tc>
      </w:tr>
      <w:tr w:rsidR="009F5BF0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9F5BF0" w:rsidRPr="009F5BF0" w:rsidRDefault="009F5BF0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ПЧ</w:t>
            </w:r>
            <w:r w:rsidR="00CF5EA8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0,27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0,27</w:t>
            </w:r>
          </w:p>
        </w:tc>
      </w:tr>
      <w:tr w:rsidR="009F5BF0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9F5BF0" w:rsidRDefault="009F5BF0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УООС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0,72</w:t>
            </w:r>
          </w:p>
        </w:tc>
      </w:tr>
      <w:tr w:rsidR="009F5BF0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9F5BF0" w:rsidRDefault="009F5BF0" w:rsidP="000748B2">
            <w:pPr>
              <w:spacing w:after="24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ВЕТСЛУЖБА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9F5BF0" w:rsidRDefault="009F5BF0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  <w:p w:rsidR="00EF0723" w:rsidRDefault="00EF0723" w:rsidP="00EF0723">
            <w:pPr>
              <w:spacing w:after="240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EF0723" w:rsidRDefault="009F5BF0" w:rsidP="00461194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</w:tr>
      <w:tr w:rsidR="000748B2" w:rsidRPr="000748B2" w:rsidTr="002350DB">
        <w:trPr>
          <w:trHeight w:val="277"/>
        </w:trPr>
        <w:tc>
          <w:tcPr>
            <w:tcW w:w="3970" w:type="dxa"/>
            <w:shd w:val="clear" w:color="auto" w:fill="C6D9F1"/>
            <w:vAlign w:val="center"/>
          </w:tcPr>
          <w:p w:rsidR="000748B2" w:rsidRPr="000748B2" w:rsidRDefault="000748B2" w:rsidP="000748B2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Прочие учреждения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C6D9F1"/>
          </w:tcPr>
          <w:p w:rsidR="000748B2" w:rsidRPr="000748B2" w:rsidRDefault="000748B2" w:rsidP="000748B2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«Кантри» (Крынин А.Н.)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11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0,132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«Хозтовары» (Крынин А.Н.)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«Мир Видео» (Никотин В.В.)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0,072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«Берёзка» (Еренков А.П.)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 xml:space="preserve">магазин </w:t>
            </w:r>
            <w:r>
              <w:rPr>
                <w:rFonts w:ascii="Times New Roman" w:hAnsi="Times New Roman"/>
                <w:sz w:val="24"/>
                <w:szCs w:val="24"/>
              </w:rPr>
              <w:t>ИП Байдашева О. Ж.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lastRenderedPageBreak/>
              <w:t>магазин «Тысяча мелочей» (Еренков А.П.)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«Наташа» (Еренков А.П.)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«Премьера» (Еренков А.П.)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пекарня (Калиева Л.Б.)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0,12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«Золотая рыбка» (Калиева Л.Б.)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«Каприз» (Калиева Л.Б.)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«Белоснежка» (Калиева Л.Б.)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«Кадриль» (Калиева Л.Б.)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0,084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0,07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«Весна» (Калиева Л.Б.)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 «Бонус» (Бурамбаев А.А.)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 w:rsidRPr="003B3A59">
              <w:rPr>
                <w:rFonts w:ascii="Arial" w:hAnsi="Arial" w:cs="Arial"/>
                <w:sz w:val="20"/>
              </w:rPr>
              <w:t>8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«Алёнушка» (Тимофеева Т.А.)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«Алёнушка-2» (Тимофеева Т.А.)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«Продукты» (Сельпо)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</w:t>
            </w:r>
            <w:r>
              <w:rPr>
                <w:rFonts w:ascii="Times New Roman" w:hAnsi="Times New Roman"/>
                <w:sz w:val="24"/>
                <w:szCs w:val="24"/>
              </w:rPr>
              <w:t>Венера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«Колизей» (Саматов А.Р.)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«Рубин» (Распопова Л.П.)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«Меркурий-2» ( Галкин В.А.)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0,036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0,03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«Юбилейный»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0,055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–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>вагончик  «Приветливый» (Заколпская О.П.)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 МАНС»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 xml:space="preserve">магазин-вагончик «Престиж» </w:t>
            </w:r>
            <w:r w:rsidRPr="003405AE">
              <w:rPr>
                <w:rFonts w:ascii="Times New Roman" w:hAnsi="Times New Roman"/>
                <w:sz w:val="24"/>
                <w:szCs w:val="24"/>
              </w:rPr>
              <w:lastRenderedPageBreak/>
              <w:t>(Попова О.Н.)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lastRenderedPageBreak/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lastRenderedPageBreak/>
              <w:t>магазин-вагончик «Ирина» (Попова О.Н)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«Мотовелозапчати»  (Секин Г.А.)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«Запчасти» (Бурмистрова Е.А.)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0,04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</w:t>
            </w:r>
            <w:r>
              <w:rPr>
                <w:rFonts w:ascii="Times New Roman" w:hAnsi="Times New Roman"/>
                <w:sz w:val="24"/>
                <w:szCs w:val="24"/>
              </w:rPr>
              <w:t>Тополек</w:t>
            </w:r>
            <w:r w:rsidRPr="003405AE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«Запчасти» (Секин А.Г.)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«Парфюмерия» (Тювеева)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ларёк хлебобулочных изделий  (Штонда А.В.)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мебельный салон «Марьям»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0,005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магазин  «Лотос» (Распопова Л.П.)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Pr="003405AE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Pr="003405AE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«Тонус»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0,024</w:t>
            </w:r>
          </w:p>
        </w:tc>
        <w:tc>
          <w:tcPr>
            <w:tcW w:w="1670" w:type="dxa"/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tcBorders>
              <w:bottom w:val="single" w:sz="4" w:space="0" w:color="000000"/>
            </w:tcBorders>
            <w:shd w:val="clear" w:color="auto" w:fill="C6D9F1"/>
          </w:tcPr>
          <w:p w:rsidR="003B3A59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«Арлан» ИП Макушев С.</w:t>
            </w:r>
          </w:p>
        </w:tc>
        <w:tc>
          <w:tcPr>
            <w:tcW w:w="1704" w:type="dxa"/>
            <w:tcBorders>
              <w:bottom w:val="single" w:sz="4" w:space="0" w:color="000000"/>
            </w:tcBorders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tcBorders>
              <w:bottom w:val="single" w:sz="4" w:space="0" w:color="000000"/>
            </w:tcBorders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0E26E0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tcBorders>
              <w:bottom w:val="single" w:sz="4" w:space="0" w:color="000000"/>
            </w:tcBorders>
            <w:shd w:val="clear" w:color="auto" w:fill="FFFFFF"/>
          </w:tcPr>
          <w:p w:rsidR="003B3A59" w:rsidRPr="000E26E0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tcBorders>
              <w:bottom w:val="single" w:sz="4" w:space="0" w:color="000000"/>
            </w:tcBorders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0,02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ИП Азаматова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Магазин-вагон ИП Максутов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Магазин-вагон ИП Барышева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Магазин « Все для дома» Миляев Е. К.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0,048</w:t>
            </w:r>
          </w:p>
        </w:tc>
        <w:tc>
          <w:tcPr>
            <w:tcW w:w="1670" w:type="dxa"/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0,01</w:t>
            </w:r>
          </w:p>
        </w:tc>
      </w:tr>
      <w:tr w:rsidR="003B3A59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3B3A59" w:rsidRDefault="003B3A59" w:rsidP="003B3A5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Торговый центр</w:t>
            </w:r>
          </w:p>
        </w:tc>
        <w:tc>
          <w:tcPr>
            <w:tcW w:w="1704" w:type="dxa"/>
            <w:shd w:val="clear" w:color="auto" w:fill="FFFFFF"/>
          </w:tcPr>
          <w:p w:rsidR="003B3A59" w:rsidRDefault="003B3A59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13</w:t>
            </w:r>
          </w:p>
        </w:tc>
        <w:tc>
          <w:tcPr>
            <w:tcW w:w="118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0,012</w:t>
            </w:r>
          </w:p>
        </w:tc>
        <w:tc>
          <w:tcPr>
            <w:tcW w:w="1518" w:type="dxa"/>
            <w:shd w:val="clear" w:color="auto" w:fill="FFFFFF"/>
          </w:tcPr>
          <w:p w:rsidR="003B3A59" w:rsidRPr="000748B2" w:rsidRDefault="003B3A59" w:rsidP="003B3A59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0,156</w:t>
            </w:r>
          </w:p>
        </w:tc>
        <w:tc>
          <w:tcPr>
            <w:tcW w:w="1670" w:type="dxa"/>
            <w:shd w:val="clear" w:color="auto" w:fill="FFFFFF"/>
          </w:tcPr>
          <w:p w:rsidR="003B3A59" w:rsidRDefault="003B3A59" w:rsidP="003B3A59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0,078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Pr="003405AE" w:rsidRDefault="00DA37CD" w:rsidP="00DA37CD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«Ахтамар»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  <w:tc>
          <w:tcPr>
            <w:tcW w:w="118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1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670" w:type="dxa"/>
            <w:shd w:val="clear" w:color="auto" w:fill="FFFFFF"/>
          </w:tcPr>
          <w:p w:rsidR="00DA37CD" w:rsidRPr="003405AE" w:rsidRDefault="00DA37CD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Pr="003405AE" w:rsidRDefault="00DA37CD" w:rsidP="00DA37CD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«Чинар»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12</w:t>
            </w:r>
          </w:p>
        </w:tc>
        <w:tc>
          <w:tcPr>
            <w:tcW w:w="118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1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1670" w:type="dxa"/>
            <w:shd w:val="clear" w:color="auto" w:fill="FFFFFF"/>
          </w:tcPr>
          <w:p w:rsidR="00DA37CD" w:rsidRPr="003405AE" w:rsidRDefault="00DA37CD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0,36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Pr="003405AE" w:rsidRDefault="00DA37CD" w:rsidP="00DA37CD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«Дон»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1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70" w:type="dxa"/>
            <w:shd w:val="clear" w:color="auto" w:fill="FFFFFF"/>
          </w:tcPr>
          <w:p w:rsidR="00DA37CD" w:rsidRPr="003405AE" w:rsidRDefault="00DA37CD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Pr="003405AE" w:rsidRDefault="00DA37CD" w:rsidP="00DA37CD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 xml:space="preserve">кафе «Балтика»  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118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1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70" w:type="dxa"/>
            <w:shd w:val="clear" w:color="auto" w:fill="FFFFFF"/>
          </w:tcPr>
          <w:p w:rsidR="00DA37CD" w:rsidRPr="003405AE" w:rsidRDefault="00DA37CD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0,06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Pr="003405AE" w:rsidRDefault="00DA37CD" w:rsidP="00DA37CD">
            <w:pPr>
              <w:rPr>
                <w:rFonts w:ascii="Times New Roman" w:hAnsi="Times New Roman"/>
                <w:sz w:val="24"/>
                <w:szCs w:val="24"/>
              </w:rPr>
            </w:pPr>
            <w:r w:rsidRPr="003405AE">
              <w:rPr>
                <w:rFonts w:ascii="Times New Roman" w:hAnsi="Times New Roman"/>
                <w:sz w:val="24"/>
                <w:szCs w:val="24"/>
              </w:rPr>
              <w:t>Кафе «Дальнобойщик»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18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51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1670" w:type="dxa"/>
            <w:shd w:val="clear" w:color="auto" w:fill="FFFFFF"/>
            <w:vAlign w:val="center"/>
          </w:tcPr>
          <w:p w:rsidR="00DA37CD" w:rsidRPr="003405AE" w:rsidRDefault="00DA37CD" w:rsidP="00DA37CD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0,18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Default="009F5BF0" w:rsidP="00DA37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АЗС</w:t>
            </w:r>
          </w:p>
        </w:tc>
        <w:tc>
          <w:tcPr>
            <w:tcW w:w="1704" w:type="dxa"/>
            <w:shd w:val="clear" w:color="auto" w:fill="FFFFFF"/>
          </w:tcPr>
          <w:p w:rsidR="00DA37CD" w:rsidRDefault="009F5BF0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6</w:t>
            </w:r>
          </w:p>
        </w:tc>
        <w:tc>
          <w:tcPr>
            <w:tcW w:w="1188" w:type="dxa"/>
            <w:shd w:val="clear" w:color="auto" w:fill="FFFFFF"/>
          </w:tcPr>
          <w:p w:rsidR="00DA37CD" w:rsidRDefault="009F5BF0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0,015</w:t>
            </w:r>
          </w:p>
        </w:tc>
        <w:tc>
          <w:tcPr>
            <w:tcW w:w="1518" w:type="dxa"/>
            <w:shd w:val="clear" w:color="auto" w:fill="FFFFFF"/>
          </w:tcPr>
          <w:p w:rsidR="00DA37CD" w:rsidRDefault="009F5BF0" w:rsidP="009F5BF0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1670" w:type="dxa"/>
            <w:shd w:val="clear" w:color="auto" w:fill="FFFFFF"/>
          </w:tcPr>
          <w:p w:rsidR="00DA37CD" w:rsidRDefault="009F5BF0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0,09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Default="009F5BF0" w:rsidP="00DA37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Парикмахерская</w:t>
            </w:r>
          </w:p>
        </w:tc>
        <w:tc>
          <w:tcPr>
            <w:tcW w:w="1704" w:type="dxa"/>
            <w:shd w:val="clear" w:color="auto" w:fill="FFFFFF"/>
          </w:tcPr>
          <w:p w:rsidR="00DA37CD" w:rsidRDefault="009F5BF0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  <w:tc>
          <w:tcPr>
            <w:tcW w:w="1188" w:type="dxa"/>
            <w:shd w:val="clear" w:color="auto" w:fill="FFFFFF"/>
          </w:tcPr>
          <w:p w:rsidR="00DA37CD" w:rsidRDefault="009F5BF0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0,025</w:t>
            </w:r>
          </w:p>
        </w:tc>
        <w:tc>
          <w:tcPr>
            <w:tcW w:w="1518" w:type="dxa"/>
            <w:shd w:val="clear" w:color="auto" w:fill="FFFFFF"/>
          </w:tcPr>
          <w:p w:rsidR="00DA37CD" w:rsidRDefault="009F5BF0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670" w:type="dxa"/>
            <w:shd w:val="clear" w:color="auto" w:fill="FFFFFF"/>
          </w:tcPr>
          <w:p w:rsidR="00DA37CD" w:rsidRDefault="009F5BF0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0,08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Pr="002D64DC" w:rsidRDefault="008122AF" w:rsidP="00DA37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4DC">
              <w:rPr>
                <w:rFonts w:ascii="Times New Roman" w:hAnsi="Times New Roman"/>
                <w:b/>
                <w:sz w:val="24"/>
                <w:szCs w:val="24"/>
              </w:rPr>
              <w:t>Прочие: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FFFFFF"/>
          </w:tcPr>
          <w:p w:rsidR="00DA37CD" w:rsidRPr="00EF0723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highlight w:val="cyan"/>
                <w:lang w:eastAsia="ru-RU"/>
              </w:rPr>
            </w:pPr>
          </w:p>
        </w:tc>
        <w:tc>
          <w:tcPr>
            <w:tcW w:w="1670" w:type="dxa"/>
            <w:shd w:val="clear" w:color="auto" w:fill="FFFFFF"/>
          </w:tcPr>
          <w:p w:rsidR="00DA37CD" w:rsidRPr="00EF0723" w:rsidRDefault="00DA37CD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highlight w:val="cyan"/>
                <w:lang w:eastAsia="ru-RU"/>
              </w:rPr>
            </w:pP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Default="008122AF" w:rsidP="00DA37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баня</w:t>
            </w:r>
          </w:p>
        </w:tc>
        <w:tc>
          <w:tcPr>
            <w:tcW w:w="1704" w:type="dxa"/>
            <w:shd w:val="clear" w:color="auto" w:fill="FFFFFF"/>
          </w:tcPr>
          <w:p w:rsidR="00DA37CD" w:rsidRDefault="008122AF" w:rsidP="009546A5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3637</w:t>
            </w:r>
          </w:p>
        </w:tc>
        <w:tc>
          <w:tcPr>
            <w:tcW w:w="1188" w:type="dxa"/>
            <w:shd w:val="clear" w:color="auto" w:fill="FFFFFF"/>
          </w:tcPr>
          <w:p w:rsidR="00DA37CD" w:rsidRDefault="008122AF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13,3</w:t>
            </w:r>
          </w:p>
        </w:tc>
        <w:tc>
          <w:tcPr>
            <w:tcW w:w="1518" w:type="dxa"/>
            <w:shd w:val="clear" w:color="auto" w:fill="FFFFFF"/>
          </w:tcPr>
          <w:p w:rsidR="00DA37CD" w:rsidRDefault="008122AF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48,37</w:t>
            </w:r>
          </w:p>
        </w:tc>
        <w:tc>
          <w:tcPr>
            <w:tcW w:w="1670" w:type="dxa"/>
            <w:shd w:val="clear" w:color="auto" w:fill="FFFFFF"/>
          </w:tcPr>
          <w:p w:rsidR="00DA37CD" w:rsidRDefault="008122AF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48,37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C6D9F1"/>
          </w:tcPr>
          <w:p w:rsidR="00DA37CD" w:rsidRDefault="002D64DC" w:rsidP="00DA37C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полив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DA37CD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FFFFFF"/>
          </w:tcPr>
          <w:p w:rsidR="00DA37CD" w:rsidRDefault="002D64DC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925,2</w:t>
            </w:r>
          </w:p>
        </w:tc>
        <w:tc>
          <w:tcPr>
            <w:tcW w:w="1670" w:type="dxa"/>
            <w:shd w:val="clear" w:color="auto" w:fill="FFFFFF"/>
          </w:tcPr>
          <w:p w:rsidR="00DA37CD" w:rsidRDefault="002D64DC" w:rsidP="00DA37CD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2D64DC">
              <w:rPr>
                <w:rFonts w:ascii="Times New Roman" w:hAnsi="Times New Roman"/>
                <w:sz w:val="24"/>
                <w:szCs w:val="24"/>
                <w:lang w:eastAsia="ru-RU"/>
              </w:rPr>
              <w:t>925,2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8DB3E2"/>
          </w:tcPr>
          <w:p w:rsidR="00DA37CD" w:rsidRPr="002D64DC" w:rsidRDefault="002D64DC" w:rsidP="00DA37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4DC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704" w:type="dxa"/>
            <w:shd w:val="clear" w:color="auto" w:fill="FFFFFF"/>
          </w:tcPr>
          <w:p w:rsidR="00DA37CD" w:rsidRPr="002D64DC" w:rsidRDefault="00DA37CD" w:rsidP="009546A5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DA37CD" w:rsidRPr="002D64DC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FFFFFF"/>
          </w:tcPr>
          <w:p w:rsidR="00DA37CD" w:rsidRPr="002D64DC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670" w:type="dxa"/>
            <w:shd w:val="clear" w:color="auto" w:fill="FFFFFF"/>
          </w:tcPr>
          <w:p w:rsidR="00DA37CD" w:rsidRPr="002D64DC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8DB3E2"/>
          </w:tcPr>
          <w:p w:rsidR="00DA37CD" w:rsidRPr="002D64DC" w:rsidRDefault="002D64DC" w:rsidP="00DA37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4DC">
              <w:rPr>
                <w:rFonts w:ascii="Times New Roman" w:hAnsi="Times New Roman"/>
                <w:b/>
                <w:sz w:val="24"/>
                <w:szCs w:val="24"/>
              </w:rPr>
              <w:t>Суммарное среднесуточное потребление, м3/сут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9546A5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DA37CD" w:rsidRPr="000748B2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FFFFFF"/>
          </w:tcPr>
          <w:p w:rsidR="00DA37CD" w:rsidRPr="002D64DC" w:rsidRDefault="002D64DC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64D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1372,3</w:t>
            </w:r>
          </w:p>
        </w:tc>
        <w:tc>
          <w:tcPr>
            <w:tcW w:w="1670" w:type="dxa"/>
            <w:shd w:val="clear" w:color="auto" w:fill="FFFFFF"/>
          </w:tcPr>
          <w:p w:rsidR="00DA37CD" w:rsidRPr="002D64DC" w:rsidRDefault="002D64DC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64D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1315,54</w:t>
            </w:r>
          </w:p>
        </w:tc>
      </w:tr>
      <w:tr w:rsidR="00DA37CD" w:rsidRPr="000748B2" w:rsidTr="002350DB">
        <w:trPr>
          <w:trHeight w:val="277"/>
        </w:trPr>
        <w:tc>
          <w:tcPr>
            <w:tcW w:w="3970" w:type="dxa"/>
            <w:shd w:val="clear" w:color="auto" w:fill="8DB3E2"/>
          </w:tcPr>
          <w:p w:rsidR="00DA37CD" w:rsidRPr="002D64DC" w:rsidRDefault="002D64DC" w:rsidP="00DA37CD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2D64DC">
              <w:rPr>
                <w:rFonts w:ascii="Times New Roman" w:hAnsi="Times New Roman"/>
                <w:b/>
                <w:sz w:val="24"/>
                <w:szCs w:val="24"/>
              </w:rPr>
              <w:t>Максимальное среднесуточное потребление, м3/сут</w:t>
            </w:r>
          </w:p>
        </w:tc>
        <w:tc>
          <w:tcPr>
            <w:tcW w:w="1704" w:type="dxa"/>
            <w:shd w:val="clear" w:color="auto" w:fill="FFFFFF"/>
          </w:tcPr>
          <w:p w:rsidR="00DA37CD" w:rsidRDefault="00DA37CD" w:rsidP="00DA37CD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188" w:type="dxa"/>
            <w:shd w:val="clear" w:color="auto" w:fill="FFFFFF"/>
          </w:tcPr>
          <w:p w:rsidR="00DA37CD" w:rsidRPr="000748B2" w:rsidRDefault="00DA37CD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18" w:type="dxa"/>
            <w:shd w:val="clear" w:color="auto" w:fill="FFFFFF"/>
          </w:tcPr>
          <w:p w:rsidR="00DA37CD" w:rsidRPr="002D64DC" w:rsidRDefault="002D64DC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64D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1646,8</w:t>
            </w:r>
          </w:p>
        </w:tc>
        <w:tc>
          <w:tcPr>
            <w:tcW w:w="1670" w:type="dxa"/>
            <w:shd w:val="clear" w:color="auto" w:fill="FFFFFF"/>
          </w:tcPr>
          <w:p w:rsidR="00DA37CD" w:rsidRPr="002D64DC" w:rsidRDefault="002D64DC" w:rsidP="00DA37CD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2D64D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1578,7</w:t>
            </w:r>
          </w:p>
        </w:tc>
      </w:tr>
    </w:tbl>
    <w:p w:rsidR="000748B2" w:rsidRDefault="000748B2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сельском поселении. Количество расходуемой воды зависит от степени санитарно-технического благоустройства районов жилой застройки.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 соответствии с СНиП 2.04.01-85* «Внутренний водопровод и канализация зданий» нормы водопотребления приняты для: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жилой застройки с уличными колонками – нет 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жилой застройки с дворовыми колонками – 60 л/чел. в сутки;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жилая застройка с водопроводом и сливной ямой – </w:t>
      </w:r>
      <w:r w:rsidR="000337C8">
        <w:rPr>
          <w:rFonts w:ascii="Times New Roman" w:hAnsi="Times New Roman"/>
          <w:sz w:val="28"/>
          <w:szCs w:val="28"/>
          <w:lang w:eastAsia="ru-RU"/>
        </w:rPr>
        <w:t>125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л/чел. в сутки;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жилая застройка со  всеми удобствами – 230 л/чел. в сутки.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Суточный коэффициент неравномерности принят 1,2 в соответствии с СП 31.13330.2012 СНиП 2.04.02-84* «Водоснабжение. Наружные сети и сооружения».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Расчет расходов воды на хозяйственно-питьевые нужды населения по этапам строительства представлен в таблице 6.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общественные  учреждения – 12 л на одного работника;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предприятия коммунально-бытового обслуживания – 25 л на одного работника;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предприятия общественного питания -12 л на одно условное блюдо;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дошкольные образовательные учреждения -75 л на одного ребенка;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- производственно - коммунальные объекты – 36 л на одного человека в смену.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Расходы воды на наружное пожаротушение в населенных пунктах сельского поселения принимаются в соответствии с СП 31.13330.2012 СНиП 2.04.02-84* </w:t>
      </w:r>
      <w:r w:rsidRPr="005D1FF0">
        <w:rPr>
          <w:rFonts w:ascii="Times New Roman" w:hAnsi="Times New Roman"/>
          <w:sz w:val="28"/>
          <w:szCs w:val="28"/>
          <w:lang w:eastAsia="ru-RU"/>
        </w:rPr>
        <w:lastRenderedPageBreak/>
        <w:t xml:space="preserve">«Водоснабжение. Наружные сети и сооружения», исходя из численности населения и территории объектов.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Расчетное количество одновременных пожаров в поселении -3. Расход воды на пожаротушение принимается из расчета 10 л/с. Продолжительность тушения пожара – 3 часа. Восстановление противопожарного запаса производится в течение 24 часов.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Вода на пожаротушение хранится в резервуарах на водозаборных узлах. 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Суточный расход воды на восстановление противопожарного </w:t>
      </w:r>
      <w:r w:rsidRPr="002D64DC">
        <w:rPr>
          <w:rFonts w:ascii="Times New Roman" w:hAnsi="Times New Roman"/>
          <w:color w:val="000000"/>
          <w:sz w:val="28"/>
          <w:szCs w:val="28"/>
          <w:lang w:eastAsia="ru-RU"/>
        </w:rPr>
        <w:t>запаса составит</w:t>
      </w:r>
      <w:r w:rsidR="007A7061" w:rsidRPr="002D64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3</w:t>
      </w:r>
      <w:r w:rsidRPr="002D64DC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м</w:t>
      </w:r>
      <w:r w:rsidRPr="002D64DC">
        <w:rPr>
          <w:rFonts w:ascii="Times New Roman" w:hAnsi="Times New Roman"/>
          <w:color w:val="000000"/>
          <w:sz w:val="28"/>
          <w:szCs w:val="28"/>
          <w:vertAlign w:val="superscript"/>
          <w:lang w:eastAsia="ru-RU"/>
        </w:rPr>
        <w:t>3</w:t>
      </w:r>
      <w:r w:rsidRPr="002D64DC">
        <w:rPr>
          <w:rFonts w:ascii="Times New Roman" w:hAnsi="Times New Roman"/>
          <w:color w:val="000000"/>
          <w:sz w:val="28"/>
          <w:szCs w:val="28"/>
          <w:lang w:eastAsia="ru-RU"/>
        </w:rPr>
        <w:t>/сут.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Статистические данные о фактическом потреблении воды за последние три года приведены в таблице </w:t>
      </w:r>
      <w:r w:rsidR="000A47D0">
        <w:rPr>
          <w:rFonts w:ascii="Times New Roman" w:hAnsi="Times New Roman"/>
          <w:color w:val="000000"/>
          <w:sz w:val="28"/>
          <w:szCs w:val="28"/>
          <w:lang w:eastAsia="ru-RU"/>
        </w:rPr>
        <w:t>7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p w:rsidR="004A10D9" w:rsidRPr="005D1FF0" w:rsidRDefault="000A47D0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Таблица 7</w:t>
      </w:r>
      <w:r w:rsidR="004A10D9" w:rsidRPr="005D1FF0"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652"/>
        <w:gridCol w:w="1999"/>
      </w:tblGrid>
      <w:tr w:rsidR="002D64DC" w:rsidRPr="005D1FF0" w:rsidTr="00573867">
        <w:trPr>
          <w:jc w:val="center"/>
        </w:trPr>
        <w:tc>
          <w:tcPr>
            <w:tcW w:w="3652" w:type="dxa"/>
            <w:shd w:val="clear" w:color="auto" w:fill="B8CCE4"/>
          </w:tcPr>
          <w:p w:rsidR="002D64DC" w:rsidRPr="005D1FF0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9" w:type="dxa"/>
            <w:shd w:val="clear" w:color="auto" w:fill="B8CCE4"/>
          </w:tcPr>
          <w:p w:rsidR="002D64DC" w:rsidRPr="005D1FF0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2012</w:t>
            </w:r>
          </w:p>
        </w:tc>
      </w:tr>
      <w:tr w:rsidR="002D64DC" w:rsidRPr="005D1FF0" w:rsidTr="00573867">
        <w:trPr>
          <w:jc w:val="center"/>
        </w:trPr>
        <w:tc>
          <w:tcPr>
            <w:tcW w:w="3652" w:type="dxa"/>
            <w:shd w:val="clear" w:color="auto" w:fill="B8CCE4"/>
          </w:tcPr>
          <w:p w:rsidR="002D64DC" w:rsidRPr="005D1FF0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Среднесуточное потребление воды, м3/сут</w:t>
            </w:r>
          </w:p>
        </w:tc>
        <w:tc>
          <w:tcPr>
            <w:tcW w:w="1999" w:type="dxa"/>
            <w:vAlign w:val="center"/>
          </w:tcPr>
          <w:p w:rsidR="002D64DC" w:rsidRPr="00FE5F97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1315,54</w:t>
            </w:r>
          </w:p>
        </w:tc>
      </w:tr>
      <w:tr w:rsidR="002D64DC" w:rsidRPr="005D1FF0" w:rsidTr="00573867">
        <w:trPr>
          <w:jc w:val="center"/>
        </w:trPr>
        <w:tc>
          <w:tcPr>
            <w:tcW w:w="3652" w:type="dxa"/>
            <w:shd w:val="clear" w:color="auto" w:fill="B8CCE4"/>
          </w:tcPr>
          <w:p w:rsidR="002D64DC" w:rsidRPr="005D1FF0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Максимальное суточное потребление воды,м3/сут</w:t>
            </w:r>
          </w:p>
        </w:tc>
        <w:tc>
          <w:tcPr>
            <w:tcW w:w="1999" w:type="dxa"/>
            <w:vAlign w:val="center"/>
          </w:tcPr>
          <w:p w:rsidR="002D64DC" w:rsidRPr="00FE5F97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1578,7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1.3.5 Существующие системы коммерческого учета воды и планов по установке приборов учета.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830BB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2830BB">
        <w:rPr>
          <w:rFonts w:ascii="Times New Roman" w:hAnsi="Times New Roman"/>
          <w:bCs/>
          <w:sz w:val="28"/>
          <w:szCs w:val="28"/>
          <w:lang w:eastAsia="ru-RU"/>
        </w:rPr>
        <w:t>установлен</w:t>
      </w:r>
      <w:r w:rsidR="002830BB" w:rsidRPr="002830BB">
        <w:rPr>
          <w:rFonts w:ascii="Times New Roman" w:hAnsi="Times New Roman"/>
          <w:bCs/>
          <w:sz w:val="28"/>
          <w:szCs w:val="28"/>
          <w:lang w:eastAsia="ru-RU"/>
        </w:rPr>
        <w:t>о 417</w:t>
      </w:r>
      <w:r w:rsidRPr="002830BB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2830BB" w:rsidRPr="002830BB">
        <w:rPr>
          <w:rFonts w:ascii="Times New Roman" w:hAnsi="Times New Roman"/>
          <w:bCs/>
          <w:sz w:val="28"/>
          <w:szCs w:val="28"/>
          <w:lang w:eastAsia="ru-RU"/>
        </w:rPr>
        <w:t>прибора</w:t>
      </w:r>
      <w:r w:rsidRPr="002830BB">
        <w:rPr>
          <w:rFonts w:ascii="Times New Roman" w:hAnsi="Times New Roman"/>
          <w:bCs/>
          <w:sz w:val="28"/>
          <w:szCs w:val="28"/>
          <w:lang w:eastAsia="ru-RU"/>
        </w:rPr>
        <w:t xml:space="preserve"> учета воды.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На конец расчетного периода планируется 100% обеспечение населения коммерческими приборами учета воды. </w:t>
      </w:r>
    </w:p>
    <w:p w:rsidR="000A47D0" w:rsidRDefault="000A47D0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1.3.6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Анализ резервов и дефицитов производственных мощностей системы водоснабжения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При существующем положении, </w:t>
      </w:r>
      <w:r w:rsidRPr="006D0EC6">
        <w:rPr>
          <w:rFonts w:ascii="Times New Roman" w:hAnsi="Times New Roman"/>
          <w:bCs/>
          <w:sz w:val="28"/>
          <w:szCs w:val="28"/>
          <w:lang w:eastAsia="ru-RU"/>
        </w:rPr>
        <w:t>дефицита производственных мощностей в системе водоснабжения нет.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Таблица</w:t>
      </w:r>
      <w:r w:rsidR="000A47D0">
        <w:rPr>
          <w:rFonts w:ascii="Times New Roman" w:hAnsi="Times New Roman"/>
          <w:bCs/>
          <w:sz w:val="28"/>
          <w:szCs w:val="28"/>
          <w:lang w:eastAsia="ru-RU"/>
        </w:rPr>
        <w:t xml:space="preserve"> 8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9"/>
        <w:gridCol w:w="2693"/>
      </w:tblGrid>
      <w:tr w:rsidR="004A10D9" w:rsidRPr="005D1FF0" w:rsidTr="00573867">
        <w:tc>
          <w:tcPr>
            <w:tcW w:w="336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693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2012г.</w:t>
            </w:r>
          </w:p>
        </w:tc>
      </w:tr>
      <w:tr w:rsidR="004A10D9" w:rsidRPr="005D1FF0" w:rsidTr="00573867">
        <w:tc>
          <w:tcPr>
            <w:tcW w:w="336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Установленная мощность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Источников водоснабжения  </w:t>
            </w:r>
          </w:p>
        </w:tc>
        <w:tc>
          <w:tcPr>
            <w:tcW w:w="2693" w:type="dxa"/>
          </w:tcPr>
          <w:p w:rsidR="004A10D9" w:rsidRPr="000A47D0" w:rsidRDefault="004A10D9" w:rsidP="006D0EC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="006D0EC6"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240</w:t>
            </w:r>
            <w:r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м3/сут</w:t>
            </w:r>
          </w:p>
        </w:tc>
      </w:tr>
      <w:tr w:rsidR="004A10D9" w:rsidRPr="005D1FF0" w:rsidTr="00573867">
        <w:tc>
          <w:tcPr>
            <w:tcW w:w="336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Фактическое потребление (среднесуточное)</w:t>
            </w:r>
          </w:p>
        </w:tc>
        <w:tc>
          <w:tcPr>
            <w:tcW w:w="2693" w:type="dxa"/>
          </w:tcPr>
          <w:p w:rsidR="004A10D9" w:rsidRPr="002D64DC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D64D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1315,54</w:t>
            </w:r>
            <w:r w:rsidR="004A10D9" w:rsidRPr="002D64D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м3/сут</w:t>
            </w:r>
          </w:p>
        </w:tc>
      </w:tr>
      <w:tr w:rsidR="004A10D9" w:rsidRPr="005D1FF0" w:rsidTr="00573867">
        <w:tc>
          <w:tcPr>
            <w:tcW w:w="336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Фактическое потребление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(максимальн</w:t>
            </w:r>
            <w:r w:rsidR="002D64D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ое 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суточное) </w:t>
            </w:r>
          </w:p>
        </w:tc>
        <w:tc>
          <w:tcPr>
            <w:tcW w:w="2693" w:type="dxa"/>
          </w:tcPr>
          <w:p w:rsidR="004A10D9" w:rsidRPr="002D64DC" w:rsidRDefault="002D64DC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D64D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1578,7</w:t>
            </w:r>
            <w:r w:rsidR="004A10D9" w:rsidRPr="002D64DC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м3/сут</w:t>
            </w:r>
          </w:p>
        </w:tc>
      </w:tr>
      <w:tr w:rsidR="000A47D0" w:rsidRPr="005D1FF0" w:rsidTr="00573867">
        <w:tc>
          <w:tcPr>
            <w:tcW w:w="3369" w:type="dxa"/>
            <w:shd w:val="clear" w:color="auto" w:fill="B8CCE4"/>
          </w:tcPr>
          <w:p w:rsidR="000A47D0" w:rsidRPr="005D1FF0" w:rsidRDefault="000A47D0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Нормативное потребление</w:t>
            </w:r>
          </w:p>
        </w:tc>
        <w:tc>
          <w:tcPr>
            <w:tcW w:w="2693" w:type="dxa"/>
          </w:tcPr>
          <w:p w:rsidR="000A47D0" w:rsidRPr="000A47D0" w:rsidRDefault="000A47D0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</w:p>
        </w:tc>
      </w:tr>
      <w:tr w:rsidR="004A10D9" w:rsidRPr="005D1FF0" w:rsidTr="00573867">
        <w:tc>
          <w:tcPr>
            <w:tcW w:w="336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Резерв/дефицит</w:t>
            </w:r>
          </w:p>
        </w:tc>
        <w:tc>
          <w:tcPr>
            <w:tcW w:w="2693" w:type="dxa"/>
          </w:tcPr>
          <w:p w:rsidR="004A10D9" w:rsidRPr="000A47D0" w:rsidRDefault="004A10D9" w:rsidP="006D0EC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  <w:r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Резерв </w:t>
            </w:r>
            <w:r w:rsidR="006D0EC6"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924,46</w:t>
            </w:r>
            <w:r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FF0000"/>
          <w:sz w:val="28"/>
          <w:szCs w:val="28"/>
          <w:lang w:eastAsia="ru-RU"/>
        </w:rPr>
        <w:tab/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1.3.7 </w:t>
      </w:r>
      <w:r w:rsidR="007C0EFB" w:rsidRPr="007C0EFB">
        <w:rPr>
          <w:rFonts w:ascii="Times New Roman" w:hAnsi="Times New Roman"/>
          <w:b/>
          <w:bCs/>
          <w:sz w:val="28"/>
          <w:szCs w:val="28"/>
          <w:lang w:eastAsia="ru-RU"/>
        </w:rPr>
        <w:t>Прогнозные балансы потребления воды на 10 лет с учетом различных сценариев развития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AE131D">
        <w:rPr>
          <w:rFonts w:ascii="Times New Roman" w:hAnsi="Times New Roman"/>
          <w:bCs/>
          <w:sz w:val="28"/>
          <w:szCs w:val="28"/>
          <w:lang w:eastAsia="ru-RU"/>
        </w:rPr>
        <w:t>9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tbl>
      <w:tblPr>
        <w:tblW w:w="96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53"/>
        <w:gridCol w:w="1431"/>
        <w:gridCol w:w="1429"/>
        <w:gridCol w:w="1670"/>
        <w:gridCol w:w="1670"/>
      </w:tblGrid>
      <w:tr w:rsidR="004A10D9" w:rsidRPr="005D1FF0" w:rsidTr="00573867">
        <w:trPr>
          <w:trHeight w:val="359"/>
        </w:trPr>
        <w:tc>
          <w:tcPr>
            <w:tcW w:w="3453" w:type="dxa"/>
            <w:vMerge w:val="restart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6200" w:type="dxa"/>
            <w:gridSpan w:val="4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2022</w:t>
            </w:r>
          </w:p>
        </w:tc>
      </w:tr>
      <w:tr w:rsidR="004A10D9" w:rsidRPr="005D1FF0" w:rsidTr="00573867">
        <w:trPr>
          <w:trHeight w:val="158"/>
        </w:trPr>
        <w:tc>
          <w:tcPr>
            <w:tcW w:w="3453" w:type="dxa"/>
            <w:vMerge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431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Установленная мощность источников водоснабжения м3/сут</w:t>
            </w:r>
          </w:p>
        </w:tc>
        <w:tc>
          <w:tcPr>
            <w:tcW w:w="1429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Планируемое потр</w:t>
            </w:r>
            <w:r w:rsidR="00B560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бление (среднесуточное)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  <w:tc>
          <w:tcPr>
            <w:tcW w:w="1670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Планируемое потребление (максимально</w:t>
            </w:r>
            <w:r w:rsidR="00B560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е 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суточное)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  <w:tc>
          <w:tcPr>
            <w:tcW w:w="1670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Резерв/ дефицит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м3/сут</w:t>
            </w:r>
          </w:p>
        </w:tc>
      </w:tr>
      <w:tr w:rsidR="004A10D9" w:rsidRPr="005D1FF0" w:rsidTr="005705E0">
        <w:trPr>
          <w:trHeight w:val="359"/>
        </w:trPr>
        <w:tc>
          <w:tcPr>
            <w:tcW w:w="345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Горячей</w:t>
            </w:r>
          </w:p>
        </w:tc>
        <w:tc>
          <w:tcPr>
            <w:tcW w:w="1431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9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7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7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4A10D9" w:rsidRPr="005D1FF0" w:rsidTr="005705E0">
        <w:trPr>
          <w:trHeight w:val="703"/>
        </w:trPr>
        <w:tc>
          <w:tcPr>
            <w:tcW w:w="3453" w:type="dxa"/>
          </w:tcPr>
          <w:p w:rsidR="004A10D9" w:rsidRPr="006D0EC6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Питьевой</w:t>
            </w:r>
          </w:p>
        </w:tc>
        <w:tc>
          <w:tcPr>
            <w:tcW w:w="1431" w:type="dxa"/>
          </w:tcPr>
          <w:p w:rsidR="004A10D9" w:rsidRPr="006D0EC6" w:rsidRDefault="004A10D9" w:rsidP="006D0EC6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="006D0EC6" w:rsidRPr="006D0E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240</w:t>
            </w:r>
          </w:p>
        </w:tc>
        <w:tc>
          <w:tcPr>
            <w:tcW w:w="1429" w:type="dxa"/>
          </w:tcPr>
          <w:p w:rsidR="004A10D9" w:rsidRPr="005D1FF0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2476,9</w:t>
            </w:r>
          </w:p>
        </w:tc>
        <w:tc>
          <w:tcPr>
            <w:tcW w:w="1670" w:type="dxa"/>
          </w:tcPr>
          <w:p w:rsidR="004A10D9" w:rsidRPr="005D1FF0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2972,3</w:t>
            </w:r>
          </w:p>
        </w:tc>
        <w:tc>
          <w:tcPr>
            <w:tcW w:w="1670" w:type="dxa"/>
          </w:tcPr>
          <w:p w:rsidR="004A10D9" w:rsidRPr="005D1FF0" w:rsidRDefault="006D0EC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Дефицит 236,9</w:t>
            </w:r>
          </w:p>
        </w:tc>
      </w:tr>
      <w:tr w:rsidR="004A10D9" w:rsidRPr="005D1FF0" w:rsidTr="005705E0">
        <w:trPr>
          <w:trHeight w:val="359"/>
        </w:trPr>
        <w:tc>
          <w:tcPr>
            <w:tcW w:w="345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технической</w:t>
            </w:r>
          </w:p>
        </w:tc>
        <w:tc>
          <w:tcPr>
            <w:tcW w:w="1431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29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7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7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1.3.8  Описание централизованной системы горячего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Централизованная система горячего водоснабжения 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отсутствует.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Население обеспечивается горячей водой посредством установки индивидуальных нагревателей: колонок, бойлеров и т.д.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1.3.9. Сведения о фактическом и ожидаемом потреблении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Фактическое и ожидаемое потребление воды, приведены в таблице </w:t>
      </w:r>
      <w:r w:rsidR="001F3F9B">
        <w:rPr>
          <w:rFonts w:ascii="Times New Roman" w:hAnsi="Times New Roman"/>
          <w:bCs/>
          <w:sz w:val="28"/>
          <w:szCs w:val="28"/>
          <w:lang w:eastAsia="ru-RU"/>
        </w:rPr>
        <w:t>10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Таблица </w:t>
      </w:r>
      <w:r w:rsidR="001F3F9B">
        <w:rPr>
          <w:rFonts w:ascii="Times New Roman" w:hAnsi="Times New Roman"/>
          <w:sz w:val="28"/>
          <w:szCs w:val="28"/>
          <w:lang w:eastAsia="ru-RU"/>
        </w:rPr>
        <w:t>10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tbl>
      <w:tblPr>
        <w:tblW w:w="102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30"/>
        <w:gridCol w:w="1213"/>
        <w:gridCol w:w="1560"/>
        <w:gridCol w:w="1417"/>
        <w:gridCol w:w="1503"/>
        <w:gridCol w:w="1503"/>
        <w:gridCol w:w="1298"/>
      </w:tblGrid>
      <w:tr w:rsidR="004A10D9" w:rsidRPr="005D1FF0" w:rsidTr="00573867">
        <w:tc>
          <w:tcPr>
            <w:tcW w:w="1730" w:type="dxa"/>
            <w:vMerge w:val="restart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8494" w:type="dxa"/>
            <w:gridSpan w:val="6"/>
            <w:shd w:val="clear" w:color="auto" w:fill="B8CCE4"/>
          </w:tcPr>
          <w:p w:rsidR="004A10D9" w:rsidRPr="005D1FF0" w:rsidRDefault="00AE131D" w:rsidP="00AE131D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Потребление воды.</w:t>
            </w:r>
          </w:p>
        </w:tc>
      </w:tr>
      <w:tr w:rsidR="004A10D9" w:rsidRPr="005D1FF0" w:rsidTr="00573867">
        <w:tc>
          <w:tcPr>
            <w:tcW w:w="1730" w:type="dxa"/>
            <w:vMerge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190" w:type="dxa"/>
            <w:gridSpan w:val="3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Фактическое</w:t>
            </w:r>
          </w:p>
        </w:tc>
        <w:tc>
          <w:tcPr>
            <w:tcW w:w="4304" w:type="dxa"/>
            <w:gridSpan w:val="3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Ожидаемое</w:t>
            </w:r>
          </w:p>
        </w:tc>
      </w:tr>
      <w:tr w:rsidR="00AE131D" w:rsidRPr="005D1FF0" w:rsidTr="00573867">
        <w:tc>
          <w:tcPr>
            <w:tcW w:w="1730" w:type="dxa"/>
            <w:vMerge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213" w:type="dxa"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Годовое</w:t>
            </w:r>
          </w:p>
          <w:p w:rsidR="00AE131D" w:rsidRPr="005D1FF0" w:rsidRDefault="00AE131D" w:rsidP="00B560C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560" w:type="dxa"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Суточное</w:t>
            </w:r>
          </w:p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417" w:type="dxa"/>
            <w:shd w:val="clear" w:color="auto" w:fill="B8CCE4"/>
          </w:tcPr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Макс. суточное тыс.</w:t>
            </w:r>
          </w:p>
          <w:p w:rsidR="00AE131D" w:rsidRPr="005D1FF0" w:rsidRDefault="00AE131D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503" w:type="dxa"/>
            <w:shd w:val="clear" w:color="auto" w:fill="B8CCE4"/>
          </w:tcPr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Годовое</w:t>
            </w:r>
          </w:p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503" w:type="dxa"/>
            <w:shd w:val="clear" w:color="auto" w:fill="B8CCE4"/>
          </w:tcPr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Суточное</w:t>
            </w:r>
          </w:p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298" w:type="dxa"/>
            <w:shd w:val="clear" w:color="auto" w:fill="B8CCE4"/>
          </w:tcPr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Макс. суточное тыс.</w:t>
            </w:r>
          </w:p>
          <w:p w:rsidR="00AE131D" w:rsidRPr="005D1FF0" w:rsidRDefault="00AE131D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/сут</w:t>
            </w:r>
          </w:p>
        </w:tc>
      </w:tr>
      <w:tr w:rsidR="004A10D9" w:rsidRPr="005D1FF0" w:rsidTr="00677ED6">
        <w:tc>
          <w:tcPr>
            <w:tcW w:w="173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Горячая</w:t>
            </w:r>
          </w:p>
        </w:tc>
        <w:tc>
          <w:tcPr>
            <w:tcW w:w="1213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8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  <w:tr w:rsidR="004A10D9" w:rsidRPr="005D1FF0" w:rsidTr="00677ED6">
        <w:tc>
          <w:tcPr>
            <w:tcW w:w="173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Питьевая</w:t>
            </w:r>
          </w:p>
        </w:tc>
        <w:tc>
          <w:tcPr>
            <w:tcW w:w="1213" w:type="dxa"/>
          </w:tcPr>
          <w:p w:rsidR="004A10D9" w:rsidRPr="00362A07" w:rsidRDefault="00362A07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479,9</w:t>
            </w:r>
          </w:p>
        </w:tc>
        <w:tc>
          <w:tcPr>
            <w:tcW w:w="1560" w:type="dxa"/>
          </w:tcPr>
          <w:p w:rsidR="004A10D9" w:rsidRPr="00362A07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1,315</w:t>
            </w:r>
          </w:p>
        </w:tc>
        <w:tc>
          <w:tcPr>
            <w:tcW w:w="1417" w:type="dxa"/>
          </w:tcPr>
          <w:p w:rsidR="004A10D9" w:rsidRPr="00362A07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1,578</w:t>
            </w:r>
          </w:p>
        </w:tc>
        <w:tc>
          <w:tcPr>
            <w:tcW w:w="1503" w:type="dxa"/>
          </w:tcPr>
          <w:p w:rsidR="004A10D9" w:rsidRPr="00362A07" w:rsidRDefault="00362A07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903,7</w:t>
            </w:r>
          </w:p>
        </w:tc>
        <w:tc>
          <w:tcPr>
            <w:tcW w:w="1503" w:type="dxa"/>
          </w:tcPr>
          <w:p w:rsidR="004A10D9" w:rsidRPr="00362A07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2,476</w:t>
            </w:r>
          </w:p>
        </w:tc>
        <w:tc>
          <w:tcPr>
            <w:tcW w:w="1298" w:type="dxa"/>
          </w:tcPr>
          <w:p w:rsidR="004A10D9" w:rsidRPr="00362A07" w:rsidRDefault="00362A07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2,971</w:t>
            </w:r>
          </w:p>
        </w:tc>
      </w:tr>
      <w:tr w:rsidR="004A10D9" w:rsidRPr="005D1FF0" w:rsidTr="00677ED6">
        <w:tc>
          <w:tcPr>
            <w:tcW w:w="1730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Техническая</w:t>
            </w:r>
          </w:p>
        </w:tc>
        <w:tc>
          <w:tcPr>
            <w:tcW w:w="1213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60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417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503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298" w:type="dxa"/>
          </w:tcPr>
          <w:p w:rsidR="004A10D9" w:rsidRPr="00362A07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sz w:val="28"/>
                <w:szCs w:val="28"/>
                <w:lang w:eastAsia="ru-RU"/>
              </w:rPr>
              <w:t>-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1.3.10 Описание территориальной структуры потребления воды.</w:t>
      </w:r>
    </w:p>
    <w:p w:rsidR="004A10D9" w:rsidRPr="00677ED6" w:rsidRDefault="004A10D9" w:rsidP="005D1FF0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  <w:highlight w:val="yellow"/>
        </w:rPr>
      </w:pPr>
      <w:r w:rsidRPr="00E35969">
        <w:rPr>
          <w:rFonts w:ascii="Times New Roman" w:hAnsi="Times New Roman"/>
          <w:sz w:val="28"/>
          <w:szCs w:val="28"/>
        </w:rPr>
        <w:t xml:space="preserve">На территории </w:t>
      </w:r>
      <w:r w:rsidR="00447487" w:rsidRPr="00447487">
        <w:rPr>
          <w:rFonts w:ascii="Times New Roman" w:hAnsi="Times New Roman"/>
          <w:sz w:val="28"/>
          <w:szCs w:val="28"/>
        </w:rPr>
        <w:t xml:space="preserve">МО «Сасыкольский сельсовет» </w:t>
      </w:r>
      <w:r w:rsidRPr="00E35969">
        <w:rPr>
          <w:rFonts w:ascii="Times New Roman" w:hAnsi="Times New Roman"/>
          <w:sz w:val="28"/>
          <w:szCs w:val="28"/>
        </w:rPr>
        <w:t xml:space="preserve">находится одна технологическая зона с централизованным водоснабжением – </w:t>
      </w:r>
      <w:r w:rsidR="008B3BA1" w:rsidRPr="00E35969">
        <w:rPr>
          <w:rFonts w:ascii="Times New Roman" w:hAnsi="Times New Roman"/>
          <w:sz w:val="28"/>
          <w:szCs w:val="28"/>
        </w:rPr>
        <w:t>с. Сасыколи и п. Бугор</w:t>
      </w:r>
      <w:r w:rsidRPr="00E35969">
        <w:rPr>
          <w:rFonts w:ascii="Times New Roman" w:hAnsi="Times New Roman"/>
          <w:sz w:val="28"/>
          <w:szCs w:val="28"/>
        </w:rPr>
        <w:t>, сети водоснабжения котор</w:t>
      </w:r>
      <w:r w:rsidR="002830BB">
        <w:rPr>
          <w:rFonts w:ascii="Times New Roman" w:hAnsi="Times New Roman"/>
          <w:sz w:val="28"/>
          <w:szCs w:val="28"/>
        </w:rPr>
        <w:t>ой</w:t>
      </w:r>
      <w:r w:rsidRPr="00E35969">
        <w:rPr>
          <w:rFonts w:ascii="Times New Roman" w:hAnsi="Times New Roman"/>
          <w:sz w:val="28"/>
          <w:szCs w:val="28"/>
        </w:rPr>
        <w:t xml:space="preserve"> эксплуатируются коммунальной организацией </w:t>
      </w:r>
      <w:r w:rsidR="005F4959">
        <w:rPr>
          <w:rFonts w:ascii="Times New Roman" w:hAnsi="Times New Roman"/>
          <w:sz w:val="28"/>
          <w:szCs w:val="28"/>
        </w:rPr>
        <w:t>МУП</w:t>
      </w:r>
      <w:r w:rsidR="008B3BA1" w:rsidRPr="00E35969">
        <w:rPr>
          <w:rFonts w:ascii="Times New Roman" w:hAnsi="Times New Roman"/>
          <w:sz w:val="28"/>
          <w:szCs w:val="28"/>
        </w:rPr>
        <w:t xml:space="preserve"> ЖКХ МО «</w:t>
      </w:r>
      <w:r w:rsidR="00372428">
        <w:rPr>
          <w:rFonts w:ascii="Times New Roman" w:hAnsi="Times New Roman"/>
          <w:sz w:val="28"/>
          <w:szCs w:val="28"/>
        </w:rPr>
        <w:t>МО «САСЫКОЛЬСКИЙ СЕЛЬСОВЕТ»</w:t>
      </w:r>
      <w:r w:rsidR="008B3BA1" w:rsidRPr="00E35969">
        <w:rPr>
          <w:rFonts w:ascii="Times New Roman" w:hAnsi="Times New Roman"/>
          <w:sz w:val="28"/>
          <w:szCs w:val="28"/>
        </w:rPr>
        <w:t>».</w:t>
      </w:r>
    </w:p>
    <w:p w:rsidR="004A10D9" w:rsidRPr="00E35969" w:rsidRDefault="008B3BA1" w:rsidP="008B3BA1">
      <w:pPr>
        <w:autoSpaceDE w:val="0"/>
        <w:autoSpaceDN w:val="0"/>
        <w:adjustRightInd w:val="0"/>
        <w:spacing w:after="0" w:line="240" w:lineRule="auto"/>
        <w:ind w:firstLine="567"/>
        <w:contextualSpacing/>
        <w:rPr>
          <w:rFonts w:ascii="Times New Roman" w:hAnsi="Times New Roman"/>
          <w:sz w:val="28"/>
          <w:szCs w:val="28"/>
        </w:rPr>
      </w:pPr>
      <w:r w:rsidRPr="00E35969">
        <w:rPr>
          <w:rFonts w:ascii="Times New Roman" w:hAnsi="Times New Roman"/>
          <w:sz w:val="28"/>
          <w:szCs w:val="28"/>
        </w:rPr>
        <w:t>П. Зеленые Пруды не имее</w:t>
      </w:r>
      <w:r w:rsidR="004A10D9" w:rsidRPr="00E35969">
        <w:rPr>
          <w:rFonts w:ascii="Times New Roman" w:hAnsi="Times New Roman"/>
          <w:sz w:val="28"/>
          <w:szCs w:val="28"/>
        </w:rPr>
        <w:t>т централизованного водопровода. Снабжение населения питьевой водой осуществляется через индивидуальные колодцы</w:t>
      </w:r>
      <w:r w:rsidR="00E35969" w:rsidRPr="00E35969">
        <w:rPr>
          <w:rFonts w:ascii="Times New Roman" w:hAnsi="Times New Roman"/>
          <w:sz w:val="28"/>
          <w:szCs w:val="28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1.3.11 </w:t>
      </w:r>
      <w:r w:rsidR="00073FA7" w:rsidRPr="00073FA7">
        <w:rPr>
          <w:rFonts w:ascii="Times New Roman" w:hAnsi="Times New Roman"/>
          <w:b/>
          <w:bCs/>
          <w:sz w:val="28"/>
          <w:szCs w:val="28"/>
          <w:lang w:eastAsia="ru-RU"/>
        </w:rPr>
        <w:t>Прогноз распределения расходов воды на водоснабжение по типам абонентов исх</w:t>
      </w:r>
      <w:r w:rsidR="00073FA7">
        <w:rPr>
          <w:rFonts w:ascii="Times New Roman" w:hAnsi="Times New Roman"/>
          <w:b/>
          <w:bCs/>
          <w:sz w:val="28"/>
          <w:szCs w:val="28"/>
          <w:lang w:eastAsia="ru-RU"/>
        </w:rPr>
        <w:t>одя из фактических расходов,</w:t>
      </w:r>
      <w:r w:rsidR="00073FA7" w:rsidRPr="00073FA7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 учётом перспективного потребления.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Максимальные расходы воды на водоснабжение на конец 2022 г.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1F3F9B">
        <w:rPr>
          <w:rFonts w:ascii="Times New Roman" w:hAnsi="Times New Roman"/>
          <w:bCs/>
          <w:sz w:val="28"/>
          <w:szCs w:val="28"/>
          <w:lang w:eastAsia="ru-RU"/>
        </w:rPr>
        <w:t>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"/>
        <w:gridCol w:w="2437"/>
        <w:gridCol w:w="1760"/>
        <w:gridCol w:w="1118"/>
        <w:gridCol w:w="852"/>
        <w:gridCol w:w="2283"/>
        <w:gridCol w:w="1597"/>
      </w:tblGrid>
      <w:tr w:rsidR="00770BC8" w:rsidRPr="005D1FF0" w:rsidTr="00697536">
        <w:tc>
          <w:tcPr>
            <w:tcW w:w="594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37" w:type="dxa"/>
            <w:shd w:val="clear" w:color="auto" w:fill="B8CCE4"/>
          </w:tcPr>
          <w:p w:rsidR="00770BC8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760" w:type="dxa"/>
            <w:vMerge w:val="restart"/>
            <w:shd w:val="clear" w:color="auto" w:fill="B8CCE4"/>
          </w:tcPr>
          <w:p w:rsidR="00770BC8" w:rsidRDefault="00770BC8" w:rsidP="00770BC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Фактическое суточное потребление м³/сут.</w:t>
            </w:r>
          </w:p>
        </w:tc>
        <w:tc>
          <w:tcPr>
            <w:tcW w:w="5850" w:type="dxa"/>
            <w:gridSpan w:val="4"/>
            <w:shd w:val="clear" w:color="auto" w:fill="B8CCE4"/>
          </w:tcPr>
          <w:p w:rsidR="00770BC8" w:rsidRPr="005D1FF0" w:rsidRDefault="00770BC8" w:rsidP="00770BC8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Перспективное потребление</w:t>
            </w:r>
          </w:p>
        </w:tc>
      </w:tr>
      <w:tr w:rsidR="00770BC8" w:rsidRPr="005D1FF0" w:rsidTr="00697536">
        <w:tc>
          <w:tcPr>
            <w:tcW w:w="594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2437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Застройка</w:t>
            </w:r>
          </w:p>
        </w:tc>
        <w:tc>
          <w:tcPr>
            <w:tcW w:w="1760" w:type="dxa"/>
            <w:vMerge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Ед.изм.</w:t>
            </w:r>
          </w:p>
        </w:tc>
        <w:tc>
          <w:tcPr>
            <w:tcW w:w="852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2283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орма</w:t>
            </w:r>
          </w:p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водопотребления</w:t>
            </w:r>
          </w:p>
          <w:p w:rsidR="00770BC8" w:rsidRPr="005D1FF0" w:rsidRDefault="00770BC8" w:rsidP="00770BC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в л/сут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597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уточный расход</w:t>
            </w:r>
          </w:p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воды в </w:t>
            </w:r>
          </w:p>
          <w:p w:rsidR="00770BC8" w:rsidRPr="005D1FF0" w:rsidRDefault="00770BC8" w:rsidP="00770BC8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 xml:space="preserve"> м</w:t>
            </w: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</w:tr>
      <w:tr w:rsidR="00770BC8" w:rsidRPr="005D1FF0" w:rsidTr="00697536">
        <w:tc>
          <w:tcPr>
            <w:tcW w:w="594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437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Жилые здания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, оборудованными внутренним водопроводом, канализацией с ванными и местными водонагревателями</w:t>
            </w:r>
          </w:p>
        </w:tc>
        <w:tc>
          <w:tcPr>
            <w:tcW w:w="1760" w:type="dxa"/>
          </w:tcPr>
          <w:p w:rsidR="00770BC8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</w:tcPr>
          <w:p w:rsidR="00770BC8" w:rsidRPr="002830BB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30B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Чел.</w:t>
            </w:r>
          </w:p>
        </w:tc>
        <w:tc>
          <w:tcPr>
            <w:tcW w:w="852" w:type="dxa"/>
          </w:tcPr>
          <w:p w:rsidR="00770BC8" w:rsidRPr="002830BB" w:rsidRDefault="002830BB" w:rsidP="001F3F9B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2830BB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5583</w:t>
            </w:r>
          </w:p>
        </w:tc>
        <w:tc>
          <w:tcPr>
            <w:tcW w:w="2283" w:type="dxa"/>
          </w:tcPr>
          <w:p w:rsidR="00770BC8" w:rsidRPr="00697536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1597" w:type="dxa"/>
          </w:tcPr>
          <w:p w:rsidR="00770BC8" w:rsidRPr="00697536" w:rsidRDefault="00697536" w:rsidP="00697536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977,02</w:t>
            </w:r>
          </w:p>
        </w:tc>
      </w:tr>
      <w:tr w:rsidR="00770BC8" w:rsidRPr="005D1FF0" w:rsidTr="00697536">
        <w:tc>
          <w:tcPr>
            <w:tcW w:w="594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7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Общественно-делового назначения</w:t>
            </w:r>
          </w:p>
        </w:tc>
        <w:tc>
          <w:tcPr>
            <w:tcW w:w="1760" w:type="dxa"/>
          </w:tcPr>
          <w:p w:rsidR="00770BC8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7" w:type="dxa"/>
          </w:tcPr>
          <w:p w:rsidR="00770BC8" w:rsidRPr="00697536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3,204</w:t>
            </w:r>
          </w:p>
        </w:tc>
      </w:tr>
      <w:tr w:rsidR="00770BC8" w:rsidRPr="005D1FF0" w:rsidTr="00697536">
        <w:tc>
          <w:tcPr>
            <w:tcW w:w="594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437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Полив зеленых  насаждений</w:t>
            </w:r>
          </w:p>
        </w:tc>
        <w:tc>
          <w:tcPr>
            <w:tcW w:w="1760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7" w:type="dxa"/>
          </w:tcPr>
          <w:p w:rsidR="00770BC8" w:rsidRPr="00697536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925,2</w:t>
            </w:r>
          </w:p>
        </w:tc>
      </w:tr>
      <w:tr w:rsidR="00770BC8" w:rsidRPr="005D1FF0" w:rsidTr="00697536">
        <w:tc>
          <w:tcPr>
            <w:tcW w:w="594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437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Промышленность и иные объекты (вода питьевого качества из водопровода)</w:t>
            </w:r>
          </w:p>
        </w:tc>
        <w:tc>
          <w:tcPr>
            <w:tcW w:w="1760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2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283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По заявленным данным</w:t>
            </w:r>
          </w:p>
        </w:tc>
        <w:tc>
          <w:tcPr>
            <w:tcW w:w="1597" w:type="dxa"/>
          </w:tcPr>
          <w:p w:rsidR="00770BC8" w:rsidRPr="00697536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190,4</w:t>
            </w:r>
          </w:p>
        </w:tc>
      </w:tr>
      <w:tr w:rsidR="00770BC8" w:rsidRPr="005D1FF0" w:rsidTr="00697536">
        <w:tc>
          <w:tcPr>
            <w:tcW w:w="594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437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Неучтенные расходы</w:t>
            </w:r>
          </w:p>
        </w:tc>
        <w:tc>
          <w:tcPr>
            <w:tcW w:w="1760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852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283" w:type="dxa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7" w:type="dxa"/>
          </w:tcPr>
          <w:p w:rsidR="00770BC8" w:rsidRPr="00697536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381,08</w:t>
            </w:r>
          </w:p>
        </w:tc>
      </w:tr>
      <w:tr w:rsidR="00770BC8" w:rsidRPr="005D1FF0" w:rsidTr="00697536">
        <w:tc>
          <w:tcPr>
            <w:tcW w:w="594" w:type="dxa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437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ind w:right="-86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760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18" w:type="dxa"/>
            <w:shd w:val="clear" w:color="auto" w:fill="B8CCE4"/>
          </w:tcPr>
          <w:p w:rsidR="00770BC8" w:rsidRPr="005D1FF0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2" w:type="dxa"/>
            <w:shd w:val="clear" w:color="auto" w:fill="B8CCE4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283" w:type="dxa"/>
            <w:shd w:val="clear" w:color="auto" w:fill="B8CCE4"/>
          </w:tcPr>
          <w:p w:rsidR="00770BC8" w:rsidRPr="00697536" w:rsidRDefault="00770BC8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597" w:type="dxa"/>
            <w:shd w:val="clear" w:color="auto" w:fill="B8CCE4"/>
          </w:tcPr>
          <w:p w:rsidR="00770BC8" w:rsidRPr="00697536" w:rsidRDefault="00697536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69753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2476,9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1.3.12 Сведения о фактических и планируемых потерях воды при её транспортировке.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1F3F9B">
        <w:rPr>
          <w:rFonts w:ascii="Times New Roman" w:hAnsi="Times New Roman"/>
          <w:bCs/>
          <w:sz w:val="28"/>
          <w:szCs w:val="28"/>
          <w:lang w:eastAsia="ru-RU"/>
        </w:rPr>
        <w:t>12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49"/>
        <w:gridCol w:w="1383"/>
        <w:gridCol w:w="1447"/>
        <w:gridCol w:w="1383"/>
        <w:gridCol w:w="1447"/>
      </w:tblGrid>
      <w:tr w:rsidR="004A10D9" w:rsidRPr="005D1FF0" w:rsidTr="00573867">
        <w:tc>
          <w:tcPr>
            <w:tcW w:w="1607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766" w:type="dxa"/>
            <w:gridSpan w:val="2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2766" w:type="dxa"/>
            <w:gridSpan w:val="2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2022</w:t>
            </w:r>
          </w:p>
        </w:tc>
      </w:tr>
      <w:tr w:rsidR="004A10D9" w:rsidRPr="005D1FF0" w:rsidTr="00573867">
        <w:tc>
          <w:tcPr>
            <w:tcW w:w="1607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383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Годов.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 w:rsidRPr="00B560C6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383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Суточн.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  <w:tc>
          <w:tcPr>
            <w:tcW w:w="1383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Годов.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383" w:type="dxa"/>
            <w:shd w:val="clear" w:color="auto" w:fill="B8CCE4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Суточн.</w:t>
            </w:r>
          </w:p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тыс.м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/сут</w:t>
            </w:r>
          </w:p>
        </w:tc>
      </w:tr>
      <w:tr w:rsidR="004A10D9" w:rsidRPr="005D1FF0" w:rsidTr="005705E0">
        <w:tc>
          <w:tcPr>
            <w:tcW w:w="1607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Техническая вода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  <w:tr w:rsidR="004A10D9" w:rsidRPr="005D1FF0" w:rsidTr="005705E0">
        <w:tc>
          <w:tcPr>
            <w:tcW w:w="1607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Фактическая потеря воды, м</w:t>
            </w:r>
            <w:r w:rsidR="00B560C6">
              <w:rPr>
                <w:rFonts w:ascii="Times New Roman" w:hAnsi="Times New Roman"/>
                <w:sz w:val="28"/>
                <w:szCs w:val="28"/>
                <w:lang w:eastAsia="ru-RU"/>
              </w:rPr>
              <w:t>³</w:t>
            </w:r>
          </w:p>
        </w:tc>
        <w:tc>
          <w:tcPr>
            <w:tcW w:w="1383" w:type="dxa"/>
          </w:tcPr>
          <w:p w:rsidR="004A10D9" w:rsidRPr="005D1FF0" w:rsidRDefault="0099664F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69,35</w:t>
            </w:r>
          </w:p>
        </w:tc>
        <w:tc>
          <w:tcPr>
            <w:tcW w:w="1383" w:type="dxa"/>
          </w:tcPr>
          <w:p w:rsidR="004A10D9" w:rsidRPr="005D1FF0" w:rsidRDefault="004A10D9" w:rsidP="00362A0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</w:t>
            </w:r>
            <w:r w:rsidR="00362A0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1383" w:type="dxa"/>
          </w:tcPr>
          <w:p w:rsidR="004A10D9" w:rsidRPr="005D1FF0" w:rsidRDefault="0099664F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51,1</w:t>
            </w:r>
          </w:p>
        </w:tc>
        <w:tc>
          <w:tcPr>
            <w:tcW w:w="1383" w:type="dxa"/>
          </w:tcPr>
          <w:p w:rsidR="004A10D9" w:rsidRPr="005D1FF0" w:rsidRDefault="004A10D9" w:rsidP="00362A07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0,</w:t>
            </w:r>
            <w:r w:rsidR="00362A07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14</w:t>
            </w:r>
          </w:p>
        </w:tc>
      </w:tr>
      <w:tr w:rsidR="004A10D9" w:rsidRPr="005D1FF0" w:rsidTr="005705E0">
        <w:tc>
          <w:tcPr>
            <w:tcW w:w="1607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Горячая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83" w:type="dxa"/>
          </w:tcPr>
          <w:p w:rsidR="004A10D9" w:rsidRPr="005D1FF0" w:rsidRDefault="004A10D9" w:rsidP="005D1FF0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-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1.3.13  Перспективные балансы водоснабжения</w:t>
      </w:r>
      <w:r w:rsidR="00073FA7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, территориальный баланс, баланс</w:t>
      </w:r>
      <w:r w:rsidRPr="005D1FF0"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 xml:space="preserve"> по группам абонентов.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Таблица </w:t>
      </w:r>
      <w:r w:rsidR="001F3F9B">
        <w:rPr>
          <w:rFonts w:ascii="Times New Roman" w:hAnsi="Times New Roman"/>
          <w:bCs/>
          <w:color w:val="000000"/>
          <w:sz w:val="28"/>
          <w:szCs w:val="28"/>
          <w:lang w:eastAsia="ru-RU"/>
        </w:rPr>
        <w:t>13</w:t>
      </w:r>
      <w:r w:rsidR="007A362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Перспективный баланс водоснабжен</w:t>
      </w:r>
      <w:r w:rsidR="00E35969">
        <w:rPr>
          <w:rFonts w:ascii="Times New Roman" w:hAnsi="Times New Roman"/>
          <w:bCs/>
          <w:color w:val="000000"/>
          <w:sz w:val="28"/>
          <w:szCs w:val="28"/>
          <w:lang w:eastAsia="ru-RU"/>
        </w:rPr>
        <w:t>ия</w:t>
      </w:r>
      <w:r w:rsidR="007A3625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МО (м³/сут)</w:t>
      </w:r>
    </w:p>
    <w:tbl>
      <w:tblPr>
        <w:tblW w:w="5529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043"/>
        <w:gridCol w:w="2486"/>
      </w:tblGrid>
      <w:tr w:rsidR="00362A07" w:rsidRPr="000748B2" w:rsidTr="00362A07">
        <w:trPr>
          <w:trHeight w:val="829"/>
        </w:trPr>
        <w:tc>
          <w:tcPr>
            <w:tcW w:w="3043" w:type="dxa"/>
            <w:shd w:val="clear" w:color="auto" w:fill="8DB3E2"/>
            <w:vAlign w:val="center"/>
          </w:tcPr>
          <w:p w:rsidR="00362A07" w:rsidRPr="000748B2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Группы потребителей </w:t>
            </w:r>
          </w:p>
        </w:tc>
        <w:tc>
          <w:tcPr>
            <w:tcW w:w="2486" w:type="dxa"/>
            <w:shd w:val="clear" w:color="auto" w:fill="8DB3E2"/>
            <w:vAlign w:val="center"/>
          </w:tcPr>
          <w:p w:rsidR="00362A07" w:rsidRDefault="00362A07" w:rsidP="00362A07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Технологическая зона </w:t>
            </w:r>
            <w:r w:rsidR="00372428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МО «Сасыкольский сельсовет»</w:t>
            </w:r>
          </w:p>
        </w:tc>
      </w:tr>
      <w:tr w:rsidR="00362A07" w:rsidRPr="000748B2" w:rsidTr="00362A07">
        <w:trPr>
          <w:trHeight w:val="413"/>
        </w:trPr>
        <w:tc>
          <w:tcPr>
            <w:tcW w:w="3043" w:type="dxa"/>
            <w:shd w:val="clear" w:color="auto" w:fill="DBE5F1"/>
          </w:tcPr>
          <w:p w:rsidR="00362A07" w:rsidRPr="000748B2" w:rsidRDefault="00362A07" w:rsidP="00BF0C1C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Население (</w:t>
            </w:r>
            <w:r w:rsidRPr="000748B2">
              <w:rPr>
                <w:rFonts w:eastAsia="Times New Roman" w:cs="Calibri"/>
                <w:b/>
                <w:color w:val="000000"/>
                <w:lang w:eastAsia="ru-RU"/>
              </w:rPr>
              <w:t>Жилых зданий)</w:t>
            </w: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2486" w:type="dxa"/>
            <w:shd w:val="clear" w:color="auto" w:fill="auto"/>
          </w:tcPr>
          <w:p w:rsidR="00362A07" w:rsidRPr="000748B2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977,02</w:t>
            </w:r>
          </w:p>
        </w:tc>
      </w:tr>
      <w:tr w:rsidR="00362A07" w:rsidRPr="000748B2" w:rsidTr="00362A07">
        <w:trPr>
          <w:trHeight w:val="277"/>
        </w:trPr>
        <w:tc>
          <w:tcPr>
            <w:tcW w:w="3043" w:type="dxa"/>
            <w:shd w:val="clear" w:color="auto" w:fill="DBE5F1"/>
            <w:vAlign w:val="center"/>
          </w:tcPr>
          <w:p w:rsidR="00362A07" w:rsidRPr="000748B2" w:rsidRDefault="00362A07" w:rsidP="00BF0C1C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Объект</w:t>
            </w: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ы общественно-делового назначения:</w:t>
            </w:r>
          </w:p>
        </w:tc>
        <w:tc>
          <w:tcPr>
            <w:tcW w:w="2486" w:type="dxa"/>
            <w:shd w:val="clear" w:color="auto" w:fill="auto"/>
          </w:tcPr>
          <w:p w:rsidR="00362A07" w:rsidRPr="000748B2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3,204</w:t>
            </w:r>
          </w:p>
        </w:tc>
      </w:tr>
      <w:tr w:rsidR="00362A07" w:rsidRPr="000748B2" w:rsidTr="00362A07">
        <w:trPr>
          <w:trHeight w:val="277"/>
        </w:trPr>
        <w:tc>
          <w:tcPr>
            <w:tcW w:w="3043" w:type="dxa"/>
            <w:shd w:val="clear" w:color="auto" w:fill="DBE5F1"/>
            <w:vAlign w:val="center"/>
          </w:tcPr>
          <w:p w:rsidR="00362A07" w:rsidRPr="000748B2" w:rsidRDefault="00362A07" w:rsidP="00BF0C1C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Прочие учреждения</w:t>
            </w:r>
          </w:p>
        </w:tc>
        <w:tc>
          <w:tcPr>
            <w:tcW w:w="2486" w:type="dxa"/>
            <w:shd w:val="clear" w:color="auto" w:fill="auto"/>
          </w:tcPr>
          <w:p w:rsidR="00362A07" w:rsidRPr="00362A07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362A07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190,4</w:t>
            </w:r>
          </w:p>
        </w:tc>
      </w:tr>
      <w:tr w:rsidR="00362A07" w:rsidRPr="000748B2" w:rsidTr="00362A07">
        <w:trPr>
          <w:trHeight w:val="277"/>
        </w:trPr>
        <w:tc>
          <w:tcPr>
            <w:tcW w:w="3043" w:type="dxa"/>
            <w:shd w:val="clear" w:color="auto" w:fill="DBE5F1"/>
            <w:vAlign w:val="center"/>
          </w:tcPr>
          <w:p w:rsidR="00362A07" w:rsidRPr="00BF0C1C" w:rsidRDefault="00362A07" w:rsidP="00BF0C1C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Прочие нужды</w:t>
            </w:r>
          </w:p>
        </w:tc>
        <w:tc>
          <w:tcPr>
            <w:tcW w:w="2486" w:type="dxa"/>
            <w:shd w:val="clear" w:color="auto" w:fill="auto"/>
          </w:tcPr>
          <w:p w:rsidR="00362A07" w:rsidRPr="000748B2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925,2</w:t>
            </w:r>
          </w:p>
        </w:tc>
      </w:tr>
      <w:tr w:rsidR="00362A07" w:rsidRPr="000748B2" w:rsidTr="00362A07">
        <w:trPr>
          <w:trHeight w:val="277"/>
        </w:trPr>
        <w:tc>
          <w:tcPr>
            <w:tcW w:w="3043" w:type="dxa"/>
            <w:shd w:val="clear" w:color="auto" w:fill="DBE5F1"/>
            <w:vAlign w:val="center"/>
          </w:tcPr>
          <w:p w:rsidR="00362A07" w:rsidRDefault="00362A07" w:rsidP="00BF0C1C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Потери</w:t>
            </w:r>
          </w:p>
        </w:tc>
        <w:tc>
          <w:tcPr>
            <w:tcW w:w="2486" w:type="dxa"/>
            <w:shd w:val="clear" w:color="auto" w:fill="auto"/>
          </w:tcPr>
          <w:p w:rsidR="00362A07" w:rsidRPr="000748B2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381,01</w:t>
            </w:r>
          </w:p>
        </w:tc>
      </w:tr>
      <w:tr w:rsidR="00362A07" w:rsidRPr="000748B2" w:rsidTr="00362A07">
        <w:trPr>
          <w:trHeight w:val="277"/>
        </w:trPr>
        <w:tc>
          <w:tcPr>
            <w:tcW w:w="3043" w:type="dxa"/>
            <w:shd w:val="clear" w:color="auto" w:fill="8DB3E2"/>
            <w:vAlign w:val="center"/>
          </w:tcPr>
          <w:p w:rsidR="00362A07" w:rsidRPr="000748B2" w:rsidRDefault="00362A07" w:rsidP="00BF0C1C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</w:pPr>
            <w:r w:rsidRPr="000748B2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Итого: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 xml:space="preserve"> м³/сут.</w:t>
            </w:r>
          </w:p>
        </w:tc>
        <w:tc>
          <w:tcPr>
            <w:tcW w:w="2486" w:type="dxa"/>
            <w:shd w:val="clear" w:color="auto" w:fill="8DB3E2"/>
          </w:tcPr>
          <w:p w:rsidR="00362A07" w:rsidRPr="00362A07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2A0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2476,9</w:t>
            </w:r>
          </w:p>
        </w:tc>
      </w:tr>
      <w:tr w:rsidR="00362A07" w:rsidRPr="000748B2" w:rsidTr="00362A07">
        <w:trPr>
          <w:trHeight w:val="277"/>
        </w:trPr>
        <w:tc>
          <w:tcPr>
            <w:tcW w:w="3043" w:type="dxa"/>
            <w:shd w:val="clear" w:color="auto" w:fill="8DB3E2"/>
            <w:vAlign w:val="center"/>
          </w:tcPr>
          <w:p w:rsidR="00362A07" w:rsidRPr="00AD5DDE" w:rsidRDefault="00362A07" w:rsidP="00BF0C1C">
            <w:pPr>
              <w:spacing w:after="240" w:line="240" w:lineRule="auto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Итого максимальное суточное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u w:val="single"/>
                <w:lang w:eastAsia="ru-RU"/>
              </w:rPr>
              <w:t>м³/сут</w:t>
            </w:r>
          </w:p>
        </w:tc>
        <w:tc>
          <w:tcPr>
            <w:tcW w:w="2486" w:type="dxa"/>
            <w:shd w:val="clear" w:color="auto" w:fill="8DB3E2"/>
          </w:tcPr>
          <w:p w:rsidR="00362A07" w:rsidRPr="00362A07" w:rsidRDefault="00362A07" w:rsidP="00BF0C1C">
            <w:pPr>
              <w:spacing w:after="240" w:line="240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362A07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2972,3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1.3.14  Расчет  требуемой мощности водозаборных и очистных сооружений.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Таблица </w:t>
      </w:r>
      <w:r w:rsidR="00BF0C1C">
        <w:rPr>
          <w:rFonts w:ascii="Times New Roman" w:hAnsi="Times New Roman"/>
          <w:bCs/>
          <w:sz w:val="28"/>
          <w:szCs w:val="28"/>
          <w:lang w:eastAsia="ru-RU"/>
        </w:rPr>
        <w:t>14</w:t>
      </w:r>
    </w:p>
    <w:tbl>
      <w:tblPr>
        <w:tblW w:w="9938" w:type="dxa"/>
        <w:tblInd w:w="93" w:type="dxa"/>
        <w:tblLayout w:type="fixed"/>
        <w:tblLook w:val="00A0" w:firstRow="1" w:lastRow="0" w:firstColumn="1" w:lastColumn="0" w:noHBand="0" w:noVBand="0"/>
      </w:tblPr>
      <w:tblGrid>
        <w:gridCol w:w="1858"/>
        <w:gridCol w:w="1559"/>
        <w:gridCol w:w="1701"/>
        <w:gridCol w:w="2268"/>
        <w:gridCol w:w="2552"/>
      </w:tblGrid>
      <w:tr w:rsidR="00D77485" w:rsidRPr="005D1FF0" w:rsidTr="00573867">
        <w:trPr>
          <w:trHeight w:val="300"/>
        </w:trPr>
        <w:tc>
          <w:tcPr>
            <w:tcW w:w="185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B8CCE4"/>
            <w:vAlign w:val="bottom"/>
          </w:tcPr>
          <w:p w:rsidR="00D77485" w:rsidRPr="005D1FF0" w:rsidRDefault="00D77485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/>
          </w:tcPr>
          <w:p w:rsidR="00D77485" w:rsidRPr="005D1FF0" w:rsidRDefault="00D77485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2013</w:t>
            </w:r>
          </w:p>
        </w:tc>
        <w:tc>
          <w:tcPr>
            <w:tcW w:w="6521" w:type="dxa"/>
            <w:gridSpan w:val="3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B8CCE4"/>
            <w:noWrap/>
            <w:vAlign w:val="bottom"/>
          </w:tcPr>
          <w:p w:rsidR="00D77485" w:rsidRPr="005D1FF0" w:rsidRDefault="00D77485" w:rsidP="005D1FF0">
            <w:pPr>
              <w:spacing w:after="0" w:line="240" w:lineRule="auto"/>
              <w:contextualSpacing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2022</w:t>
            </w:r>
          </w:p>
        </w:tc>
      </w:tr>
      <w:tr w:rsidR="006D0EC6" w:rsidRPr="005D1FF0" w:rsidTr="006D0EC6">
        <w:trPr>
          <w:trHeight w:val="330"/>
        </w:trPr>
        <w:tc>
          <w:tcPr>
            <w:tcW w:w="185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B8CCE4"/>
            <w:vAlign w:val="center"/>
          </w:tcPr>
          <w:p w:rsidR="006D0EC6" w:rsidRPr="005D1FF0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B8CCE4"/>
          </w:tcPr>
          <w:p w:rsidR="006D0EC6" w:rsidRPr="005D1FF0" w:rsidRDefault="006D0EC6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Существующая мощность м³/сут.</w:t>
            </w:r>
          </w:p>
        </w:tc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B8CCE4"/>
          </w:tcPr>
          <w:p w:rsidR="006D0EC6" w:rsidRPr="005D1FF0" w:rsidRDefault="006D0EC6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Годовое</w:t>
            </w:r>
          </w:p>
          <w:p w:rsidR="006D0EC6" w:rsidRPr="005D1FF0" w:rsidRDefault="006D0EC6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тыс.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м³/сут.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B8CCE4"/>
            <w:noWrap/>
          </w:tcPr>
          <w:p w:rsidR="006D0EC6" w:rsidRPr="005D1FF0" w:rsidRDefault="006D0EC6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Суточное</w:t>
            </w:r>
          </w:p>
          <w:p w:rsidR="006D0EC6" w:rsidRPr="005D1FF0" w:rsidRDefault="006D0EC6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м³/сут.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B8CCE4"/>
            <w:noWrap/>
          </w:tcPr>
          <w:p w:rsidR="006D0EC6" w:rsidRPr="005D1FF0" w:rsidRDefault="006D0EC6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Макс. суточное</w:t>
            </w:r>
          </w:p>
          <w:p w:rsidR="006D0EC6" w:rsidRPr="005D1FF0" w:rsidRDefault="006D0EC6" w:rsidP="00BF0C1C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м³/сут.</w:t>
            </w:r>
          </w:p>
        </w:tc>
      </w:tr>
      <w:tr w:rsidR="006D0EC6" w:rsidRPr="005D1FF0" w:rsidTr="006D0EC6">
        <w:trPr>
          <w:trHeight w:val="315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D0EC6" w:rsidRPr="005D1FF0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горячая: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EC6" w:rsidRPr="006D0EC6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D0E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  <w:tr w:rsidR="006D0EC6" w:rsidRPr="005D1FF0" w:rsidTr="006D0EC6">
        <w:trPr>
          <w:trHeight w:val="315"/>
        </w:trPr>
        <w:tc>
          <w:tcPr>
            <w:tcW w:w="18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bottom"/>
          </w:tcPr>
          <w:p w:rsidR="006D0EC6" w:rsidRPr="005D1FF0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EC6" w:rsidRPr="006D0EC6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701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5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D0EC6" w:rsidRPr="005D1FF0" w:rsidTr="006D0EC6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0EC6" w:rsidRPr="005D1FF0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питьевая: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EC6" w:rsidRPr="006D0EC6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D0E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2240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904,07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2476,9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 2972,3</w:t>
            </w:r>
          </w:p>
        </w:tc>
      </w:tr>
      <w:tr w:rsidR="006D0EC6" w:rsidRPr="005D1FF0" w:rsidTr="006D0EC6">
        <w:trPr>
          <w:trHeight w:val="300"/>
        </w:trPr>
        <w:tc>
          <w:tcPr>
            <w:tcW w:w="18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D0EC6" w:rsidRPr="005D1FF0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техническая: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0EC6" w:rsidRPr="006D0EC6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6D0EC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6D0EC6" w:rsidRPr="00362A07" w:rsidRDefault="006D0EC6" w:rsidP="005D1FF0">
            <w:pPr>
              <w:spacing w:after="0" w:line="240" w:lineRule="auto"/>
              <w:contextualSpacing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362A07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- 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1.3.15  Наименование организации, которая наделена статусом гарантирующей организации.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Функции гарантирующей организации выполняет </w:t>
      </w:r>
      <w:r w:rsidR="005F4959">
        <w:rPr>
          <w:rFonts w:ascii="Times New Roman" w:hAnsi="Times New Roman"/>
          <w:sz w:val="28"/>
          <w:szCs w:val="28"/>
        </w:rPr>
        <w:t>МУП</w:t>
      </w:r>
      <w:r w:rsidR="00E35969" w:rsidRPr="00E35969">
        <w:rPr>
          <w:rFonts w:ascii="Times New Roman" w:hAnsi="Times New Roman"/>
          <w:sz w:val="28"/>
          <w:szCs w:val="28"/>
        </w:rPr>
        <w:t xml:space="preserve"> ЖКХ </w:t>
      </w:r>
      <w:r w:rsidR="00372428">
        <w:rPr>
          <w:rFonts w:ascii="Times New Roman" w:hAnsi="Times New Roman"/>
          <w:sz w:val="28"/>
          <w:szCs w:val="28"/>
        </w:rPr>
        <w:t>МО «САСЫКОЛЬСКИЙ СЕЛЬСОВЕТ</w:t>
      </w:r>
      <w:r w:rsidR="00E35969">
        <w:rPr>
          <w:rFonts w:ascii="Times New Roman" w:hAnsi="Times New Roman"/>
          <w:sz w:val="28"/>
          <w:szCs w:val="28"/>
        </w:rPr>
        <w:t>».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C247C6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  Предложения по строительству, реконструкции и модернизации объектов </w:t>
      </w:r>
      <w:r w:rsidRPr="00C247C6">
        <w:rPr>
          <w:rFonts w:ascii="Times New Roman" w:hAnsi="Times New Roman"/>
          <w:b/>
          <w:bCs/>
          <w:sz w:val="28"/>
          <w:szCs w:val="28"/>
          <w:lang w:eastAsia="ru-RU"/>
        </w:rPr>
        <w:t>централизованных систем водоснабжения.</w:t>
      </w:r>
    </w:p>
    <w:p w:rsidR="004A10D9" w:rsidRPr="00C247C6" w:rsidRDefault="004A10D9" w:rsidP="005D1FF0">
      <w:pPr>
        <w:pStyle w:val="a9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7C6">
        <w:rPr>
          <w:rFonts w:ascii="Times New Roman" w:hAnsi="Times New Roman"/>
          <w:sz w:val="28"/>
          <w:szCs w:val="28"/>
          <w:lang w:eastAsia="ru-RU"/>
        </w:rPr>
        <w:t>Произвести гидрогеологические изыскания недр земли.</w:t>
      </w:r>
    </w:p>
    <w:p w:rsidR="004A10D9" w:rsidRPr="00C247C6" w:rsidRDefault="004A10D9" w:rsidP="00C247C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2. </w:t>
      </w:r>
      <w:r w:rsidR="00C247C6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="00C247C6" w:rsidRPr="00C247C6">
        <w:rPr>
          <w:rFonts w:ascii="Times New Roman" w:hAnsi="Times New Roman"/>
          <w:color w:val="000000"/>
          <w:sz w:val="28"/>
          <w:szCs w:val="28"/>
          <w:lang w:eastAsia="ru-RU"/>
        </w:rPr>
        <w:t>еобходимо строительство современной системы водоснабжения, отвечающей всем требованиям, предъявляемым к качеству питьевой воды.</w:t>
      </w:r>
    </w:p>
    <w:p w:rsidR="00C247C6" w:rsidRPr="00C247C6" w:rsidRDefault="00C247C6" w:rsidP="00C247C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>3. Строительство новых современных водозаборных очистных сооружений (насосной станции 1-го подъема, очистной станции и насосной станции II-го подъема водопровода) в северной части п.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Бугор </w:t>
      </w:r>
    </w:p>
    <w:p w:rsidR="00C247C6" w:rsidRPr="00C247C6" w:rsidRDefault="00C247C6" w:rsidP="00C247C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>4. Н</w:t>
      </w: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еобходимо достроить повысительную насосную станцию (ПНС), которая будет качать поступающую воду из группового водовода со стороны п. Бугор в разводящие внутриквартальные сети с. Сасыколи. </w:t>
      </w:r>
    </w:p>
    <w:p w:rsidR="004A10D9" w:rsidRPr="00C247C6" w:rsidRDefault="004A10D9" w:rsidP="00C247C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>5</w:t>
      </w:r>
      <w:r w:rsidR="00C247C6" w:rsidRPr="00C247C6">
        <w:t xml:space="preserve"> </w:t>
      </w:r>
      <w:r w:rsidR="00C247C6">
        <w:rPr>
          <w:rFonts w:ascii="Times New Roman" w:hAnsi="Times New Roman"/>
          <w:color w:val="000000"/>
          <w:sz w:val="28"/>
          <w:szCs w:val="28"/>
          <w:lang w:eastAsia="ru-RU"/>
        </w:rPr>
        <w:t>Необходимо</w:t>
      </w:r>
      <w:r w:rsidR="00C247C6"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устройство резервной площадки под резервуары чистой воды и фильтры-поглотители.</w:t>
      </w:r>
    </w:p>
    <w:p w:rsidR="004A10D9" w:rsidRPr="00C247C6" w:rsidRDefault="004A10D9" w:rsidP="00C247C6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6. </w:t>
      </w:r>
      <w:r w:rsidR="00C247C6">
        <w:rPr>
          <w:rFonts w:ascii="Times New Roman" w:hAnsi="Times New Roman"/>
          <w:color w:val="000000"/>
          <w:sz w:val="28"/>
          <w:szCs w:val="28"/>
          <w:lang w:eastAsia="ru-RU"/>
        </w:rPr>
        <w:t>Н</w:t>
      </w:r>
      <w:r w:rsidR="00C247C6" w:rsidRPr="00C247C6">
        <w:rPr>
          <w:rFonts w:ascii="Times New Roman" w:hAnsi="Times New Roman"/>
          <w:color w:val="000000"/>
          <w:sz w:val="28"/>
          <w:szCs w:val="28"/>
          <w:lang w:eastAsia="ru-RU"/>
        </w:rPr>
        <w:t>еобходима установка рабочих и резервных насосов.</w:t>
      </w:r>
    </w:p>
    <w:p w:rsidR="004A10D9" w:rsidRPr="00C247C6" w:rsidRDefault="004A10D9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247C6"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="00C247C6">
        <w:rPr>
          <w:rFonts w:ascii="Times New Roman" w:hAnsi="Times New Roman"/>
          <w:sz w:val="28"/>
          <w:szCs w:val="28"/>
          <w:lang w:eastAsia="ru-RU"/>
        </w:rPr>
        <w:t>Н</w:t>
      </w:r>
      <w:r w:rsidR="00C247C6" w:rsidRPr="00C247C6">
        <w:rPr>
          <w:rFonts w:ascii="Times New Roman" w:hAnsi="Times New Roman"/>
          <w:sz w:val="28"/>
          <w:szCs w:val="28"/>
          <w:lang w:eastAsia="ru-RU"/>
        </w:rPr>
        <w:t>еобходима реконструкция и замена изношенных участков водопровода, а также прокладка новых разводящих сетей водоснабжения в существующей и проектируемой застройке, с применением современного оборудования и материалов.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1.4.1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Перечень основных мероприятий по реализации схем водоснабжения с разбивкой по годам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C247C6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- 2014-2016 гг. - гидрогеологические исследования; </w:t>
      </w:r>
    </w:p>
    <w:p w:rsidR="004A10D9" w:rsidRPr="00C247C6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- 2015-2016 гг. - проект  водоснабжения </w:t>
      </w:r>
      <w:r w:rsidR="00447487" w:rsidRPr="00447487">
        <w:rPr>
          <w:rFonts w:ascii="Times New Roman" w:hAnsi="Times New Roman"/>
          <w:color w:val="000000"/>
          <w:sz w:val="28"/>
          <w:szCs w:val="28"/>
          <w:lang w:eastAsia="ru-RU"/>
        </w:rPr>
        <w:t>МО «Сасыкольский сельсовет»</w:t>
      </w: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; </w:t>
      </w:r>
    </w:p>
    <w:p w:rsidR="004A10D9" w:rsidRPr="00C247C6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- 2014-2020 гг. - строительство новых водоводов для обеспечения водой оставшеюся часть поселения; </w:t>
      </w:r>
    </w:p>
    <w:p w:rsidR="004A10D9" w:rsidRPr="00C247C6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 xml:space="preserve">- 2015-2022 гг. - реконструкция и капитальный ремонт существующих водопроводных сетей;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>- 2017-2022гг - строительство станции водоподготовки на существующих водозаборах.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D77485">
      <w:pPr>
        <w:numPr>
          <w:ilvl w:val="2"/>
          <w:numId w:val="27"/>
        </w:numPr>
        <w:autoSpaceDE w:val="0"/>
        <w:autoSpaceDN w:val="0"/>
        <w:adjustRightInd w:val="0"/>
        <w:spacing w:after="0" w:line="240" w:lineRule="auto"/>
        <w:ind w:left="0" w:firstLine="851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Технические обоснования основных мероприятий.</w:t>
      </w:r>
    </w:p>
    <w:p w:rsidR="004A10D9" w:rsidRPr="005D1FF0" w:rsidRDefault="004A10D9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C247C6" w:rsidRDefault="00D77485" w:rsidP="00D77485">
      <w:pPr>
        <w:pStyle w:val="a9"/>
        <w:autoSpaceDE w:val="0"/>
        <w:autoSpaceDN w:val="0"/>
        <w:adjustRightInd w:val="0"/>
        <w:spacing w:after="0" w:line="240" w:lineRule="auto"/>
        <w:ind w:left="0" w:firstLine="851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/>
          <w:bCs/>
          <w:sz w:val="28"/>
          <w:szCs w:val="28"/>
          <w:lang w:eastAsia="ru-RU"/>
        </w:rPr>
        <w:t>А)</w:t>
      </w:r>
      <w:r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A10D9"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Гидрогеологические исследования необходимы для того, чтобы обеспечить с. </w:t>
      </w:r>
      <w:r w:rsidR="00C247C6" w:rsidRPr="00C247C6">
        <w:rPr>
          <w:rFonts w:ascii="Times New Roman" w:hAnsi="Times New Roman"/>
          <w:bCs/>
          <w:sz w:val="28"/>
          <w:szCs w:val="28"/>
          <w:lang w:eastAsia="ru-RU"/>
        </w:rPr>
        <w:t>Сасыколи и п. Бугор</w:t>
      </w:r>
      <w:r w:rsidR="004A10D9"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 собственным защищенным источником питьевого водоснабжения и оценить запасы подземных пресных вод на территории </w:t>
      </w:r>
      <w:r w:rsidR="00447487">
        <w:rPr>
          <w:rFonts w:ascii="Times New Roman" w:hAnsi="Times New Roman"/>
          <w:bCs/>
          <w:sz w:val="28"/>
          <w:szCs w:val="28"/>
          <w:lang w:eastAsia="ru-RU"/>
        </w:rPr>
        <w:t>МО «Сасыкольский сельсовет</w:t>
      </w:r>
      <w:r w:rsidR="004A10D9" w:rsidRPr="00C247C6">
        <w:rPr>
          <w:rFonts w:ascii="Times New Roman" w:hAnsi="Times New Roman"/>
          <w:bCs/>
          <w:sz w:val="28"/>
          <w:szCs w:val="28"/>
          <w:lang w:eastAsia="ru-RU"/>
        </w:rPr>
        <w:t>». Подземные воды могут быть использованы в качестве дополнительного и резервного источника водоснабжения, в том числе в соответствии с требованиями норм ГО и ЧС для снабжения населения МО водой в случае загрязнения поверхностных вод в результате ЧС природного или техногенного характера.</w:t>
      </w:r>
    </w:p>
    <w:p w:rsidR="004A10D9" w:rsidRPr="00C247C6" w:rsidRDefault="00D77485" w:rsidP="00D77485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Б) </w:t>
      </w:r>
      <w:r w:rsidR="004A10D9" w:rsidRPr="00C247C6">
        <w:rPr>
          <w:rFonts w:ascii="Times New Roman" w:hAnsi="Times New Roman"/>
          <w:bCs/>
          <w:sz w:val="28"/>
          <w:szCs w:val="28"/>
          <w:lang w:eastAsia="ru-RU"/>
        </w:rPr>
        <w:t>Проект водоснабжения необходим:</w:t>
      </w:r>
    </w:p>
    <w:p w:rsidR="004A10D9" w:rsidRPr="00C247C6" w:rsidRDefault="004A10D9" w:rsidP="00D77485">
      <w:pPr>
        <w:pStyle w:val="a9"/>
        <w:spacing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-для выяснения ситуаций с существующей системой водоснабжения в </w:t>
      </w:r>
      <w:r w:rsidR="00C247C6" w:rsidRPr="00C247C6">
        <w:rPr>
          <w:rFonts w:ascii="Times New Roman" w:hAnsi="Times New Roman"/>
          <w:bCs/>
          <w:sz w:val="28"/>
          <w:szCs w:val="28"/>
          <w:lang w:eastAsia="ru-RU"/>
        </w:rPr>
        <w:t>Сасыкольском сельсовете</w:t>
      </w:r>
      <w:r w:rsidRPr="00C247C6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4A10D9" w:rsidRPr="00C247C6" w:rsidRDefault="004A10D9" w:rsidP="00D77485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-для обеспечения развития систем централизованного водоснабжения; </w:t>
      </w:r>
    </w:p>
    <w:p w:rsidR="004A10D9" w:rsidRPr="00C247C6" w:rsidRDefault="004A10D9" w:rsidP="00D77485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Cs/>
          <w:sz w:val="28"/>
          <w:szCs w:val="28"/>
          <w:lang w:eastAsia="ru-RU"/>
        </w:rPr>
        <w:t>-для улучшения работы систем водоснабжения</w:t>
      </w:r>
    </w:p>
    <w:p w:rsidR="004A10D9" w:rsidRPr="00C247C6" w:rsidRDefault="004A10D9" w:rsidP="00D77485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-для обеспечения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4A10D9" w:rsidRPr="00C247C6" w:rsidRDefault="00D77485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/>
          <w:bCs/>
          <w:sz w:val="28"/>
          <w:szCs w:val="28"/>
          <w:lang w:eastAsia="ru-RU"/>
        </w:rPr>
        <w:t>В)</w:t>
      </w:r>
      <w:r w:rsidR="004A10D9"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  Реконструкция и капитальный ремонт существующих водопроводных сетей:</w:t>
      </w:r>
    </w:p>
    <w:p w:rsidR="004A10D9" w:rsidRPr="00C247C6" w:rsidRDefault="004A10D9" w:rsidP="00D77485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Cs/>
          <w:sz w:val="28"/>
          <w:szCs w:val="28"/>
          <w:lang w:eastAsia="ru-RU"/>
        </w:rPr>
        <w:t>- в связи с высокой степенью износа существующих водопроводных сетей;</w:t>
      </w:r>
    </w:p>
    <w:p w:rsidR="004A10D9" w:rsidRPr="00C247C6" w:rsidRDefault="004A10D9" w:rsidP="00D77485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Cs/>
          <w:sz w:val="28"/>
          <w:szCs w:val="28"/>
          <w:lang w:eastAsia="ru-RU"/>
        </w:rPr>
        <w:t>-для повышения качества предоставляемых коммунальных услуг потребителям.</w:t>
      </w:r>
    </w:p>
    <w:p w:rsidR="004A10D9" w:rsidRPr="00C247C6" w:rsidRDefault="00D77485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b/>
          <w:bCs/>
          <w:sz w:val="28"/>
          <w:szCs w:val="28"/>
          <w:lang w:eastAsia="ru-RU"/>
        </w:rPr>
        <w:t>Г)</w:t>
      </w:r>
      <w:r w:rsidR="004A10D9"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4A10D9" w:rsidRPr="00C247C6">
        <w:rPr>
          <w:rFonts w:ascii="Times New Roman" w:hAnsi="Times New Roman"/>
          <w:color w:val="000000"/>
          <w:sz w:val="28"/>
          <w:szCs w:val="28"/>
          <w:lang w:eastAsia="ru-RU"/>
        </w:rPr>
        <w:t>Строительство станции водоподготовки необходимо:</w:t>
      </w:r>
    </w:p>
    <w:p w:rsidR="004A10D9" w:rsidRPr="005D1FF0" w:rsidRDefault="004A10D9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C247C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  - для улучшения качества поставляемом потребителям воды, в связи с чем снизится угроза инфекционных заболеваний.</w:t>
      </w:r>
    </w:p>
    <w:p w:rsidR="004A10D9" w:rsidRPr="005D1FF0" w:rsidRDefault="004A10D9" w:rsidP="00D77485">
      <w:pPr>
        <w:autoSpaceDE w:val="0"/>
        <w:autoSpaceDN w:val="0"/>
        <w:adjustRightInd w:val="0"/>
        <w:spacing w:after="0" w:line="240" w:lineRule="auto"/>
        <w:ind w:firstLine="851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1.4.3 Сведения о вновь строящихся, реконструируемых и предлагаемых к выводу из эксплуатации объектах водоснабжения.</w:t>
      </w: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F05FD6">
        <w:rPr>
          <w:rFonts w:ascii="Times New Roman" w:hAnsi="Times New Roman"/>
          <w:bCs/>
          <w:sz w:val="28"/>
          <w:szCs w:val="28"/>
          <w:lang w:eastAsia="ru-RU"/>
        </w:rPr>
        <w:t>Водоснабжение потребителей с. Сасыколи планируется осуществить врезкой проектируемого водовода, проложенного от проектируемых водозаборных очистных сооружений, в существующий групповой водопровод с.Сасыколи – п. Бугор, расположенный на территории п. Бугор.</w:t>
      </w: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Н</w:t>
      </w:r>
      <w:r w:rsidRPr="00F05FD6">
        <w:rPr>
          <w:rFonts w:ascii="Times New Roman" w:hAnsi="Times New Roman"/>
          <w:bCs/>
          <w:sz w:val="28"/>
          <w:szCs w:val="28"/>
          <w:lang w:eastAsia="ru-RU"/>
        </w:rPr>
        <w:t>еобходимо достроить повысительную насосную станцию (ПНС), которая будет качать поступающую воду из группового водовода со стороны п. Бугор в разводящие внут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риквартальные сети с. Сасыколи. </w:t>
      </w:r>
      <w:r w:rsidRPr="00F05FD6">
        <w:rPr>
          <w:rFonts w:ascii="Times New Roman" w:hAnsi="Times New Roman"/>
          <w:bCs/>
          <w:sz w:val="28"/>
          <w:szCs w:val="28"/>
          <w:lang w:eastAsia="ru-RU"/>
        </w:rPr>
        <w:t>Также</w:t>
      </w:r>
      <w:r>
        <w:rPr>
          <w:rFonts w:ascii="Times New Roman" w:hAnsi="Times New Roman"/>
          <w:bCs/>
          <w:sz w:val="28"/>
          <w:szCs w:val="28"/>
          <w:lang w:eastAsia="ru-RU"/>
        </w:rPr>
        <w:t>,</w:t>
      </w:r>
      <w:r w:rsidRPr="00F05FD6">
        <w:rPr>
          <w:rFonts w:ascii="Times New Roman" w:hAnsi="Times New Roman"/>
          <w:bCs/>
          <w:sz w:val="28"/>
          <w:szCs w:val="28"/>
          <w:lang w:eastAsia="ru-RU"/>
        </w:rPr>
        <w:t xml:space="preserve"> ПНС будет использоваться для </w:t>
      </w:r>
      <w:r w:rsidRPr="00F05FD6">
        <w:rPr>
          <w:rFonts w:ascii="Times New Roman" w:hAnsi="Times New Roman"/>
          <w:bCs/>
          <w:sz w:val="28"/>
          <w:szCs w:val="28"/>
          <w:lang w:eastAsia="ru-RU"/>
        </w:rPr>
        <w:lastRenderedPageBreak/>
        <w:t>перекачки очищенной питьевой воды через восстановленный групповой водовод г. Харабали – с. Сасыколи в резервных целях водоснабжения.</w:t>
      </w: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F05FD6">
        <w:rPr>
          <w:rFonts w:ascii="Times New Roman" w:hAnsi="Times New Roman"/>
          <w:bCs/>
          <w:sz w:val="28"/>
          <w:szCs w:val="28"/>
          <w:lang w:eastAsia="ru-RU"/>
        </w:rPr>
        <w:t>Существующие сети водопровода п. Бугор предлагается запитать от проектируемых водозаборных очистных сооружений.</w:t>
      </w: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F05FD6">
        <w:rPr>
          <w:rFonts w:ascii="Times New Roman" w:hAnsi="Times New Roman"/>
          <w:bCs/>
          <w:sz w:val="28"/>
          <w:szCs w:val="28"/>
          <w:lang w:eastAsia="ru-RU"/>
        </w:rPr>
        <w:t>На территории водозаборных очистных сооружений планируется устройство резервной площадки под резервуары чистой воды и фильтры-поглотители.</w:t>
      </w:r>
    </w:p>
    <w:p w:rsidR="00F05FD6" w:rsidRP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F05FD6">
        <w:rPr>
          <w:rFonts w:ascii="Times New Roman" w:hAnsi="Times New Roman"/>
          <w:bCs/>
          <w:sz w:val="28"/>
          <w:szCs w:val="28"/>
          <w:lang w:eastAsia="ru-RU"/>
        </w:rPr>
        <w:t>Для полноценного обеспечения водой всех жителей с. Сасыколи и п.Бугор, устранения потерь при транспортировке необходима реконструкция и замена изношенных участков водопровода, а также прокладка новых разводящих сетей водоснабжения в существующей и проектируемой застройке, с применением современного оборудования и материалов.</w:t>
      </w:r>
    </w:p>
    <w:p w:rsidR="00F05FD6" w:rsidRDefault="00F05FD6" w:rsidP="00F05FD6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1.4.4 Сведения о развитии систем диспетчеризации, телемеханизации и систем управления режимами водоснабжения  на объектах организации, </w:t>
      </w:r>
      <w:r w:rsidRPr="002830BB">
        <w:rPr>
          <w:rFonts w:ascii="Times New Roman" w:hAnsi="Times New Roman"/>
          <w:b/>
          <w:bCs/>
          <w:sz w:val="28"/>
          <w:szCs w:val="28"/>
          <w:lang w:eastAsia="ru-RU"/>
        </w:rPr>
        <w:t>осуществляющих водоснабжение.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отсутствуют системы диспетчеризации, телемеханизации и системы управления режимами водоснабжения  на объектах организации, осуществляющей водоснабжение. На конец расчетного периода планируется включить в штат сотрудников </w:t>
      </w:r>
      <w:r w:rsidR="005F4959">
        <w:rPr>
          <w:rFonts w:ascii="Times New Roman" w:hAnsi="Times New Roman"/>
          <w:bCs/>
          <w:sz w:val="28"/>
          <w:szCs w:val="28"/>
          <w:lang w:eastAsia="ru-RU"/>
        </w:rPr>
        <w:t>МУП</w:t>
      </w:r>
      <w:r w:rsidR="00C247C6" w:rsidRPr="00C247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C247C6">
        <w:rPr>
          <w:rFonts w:ascii="Times New Roman" w:hAnsi="Times New Roman"/>
          <w:bCs/>
          <w:sz w:val="28"/>
          <w:szCs w:val="28"/>
          <w:lang w:eastAsia="ru-RU"/>
        </w:rPr>
        <w:t>ЖКХ МО «</w:t>
      </w:r>
      <w:r w:rsidR="00372428">
        <w:rPr>
          <w:rFonts w:ascii="Times New Roman" w:hAnsi="Times New Roman"/>
          <w:bCs/>
          <w:sz w:val="28"/>
          <w:szCs w:val="28"/>
          <w:lang w:eastAsia="ru-RU"/>
        </w:rPr>
        <w:t>МО «САСЫКОЛЬСКИЙ СЕЛЬСОВЕТ»</w:t>
      </w:r>
      <w:r w:rsidR="00C247C6">
        <w:rPr>
          <w:rFonts w:ascii="Times New Roman" w:hAnsi="Times New Roman"/>
          <w:bCs/>
          <w:sz w:val="28"/>
          <w:szCs w:val="28"/>
          <w:lang w:eastAsia="ru-RU"/>
        </w:rPr>
        <w:t xml:space="preserve">» </w:t>
      </w:r>
      <w:r w:rsidRPr="00C247C6">
        <w:rPr>
          <w:rFonts w:ascii="Times New Roman" w:hAnsi="Times New Roman"/>
          <w:bCs/>
          <w:sz w:val="28"/>
          <w:szCs w:val="28"/>
          <w:lang w:eastAsia="ru-RU"/>
        </w:rPr>
        <w:t>диспетчера.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1.4.5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Сведения об оснащенности зданий, строений, сооружений приборами учета и их применении при осуществлении расчетов за потребленную воду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Default="002830BB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830BB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2830BB">
        <w:rPr>
          <w:rFonts w:ascii="Times New Roman" w:hAnsi="Times New Roman"/>
          <w:bCs/>
          <w:sz w:val="28"/>
          <w:szCs w:val="28"/>
          <w:lang w:eastAsia="ru-RU"/>
        </w:rPr>
        <w:t>установлено 417 прибора учета воды. На конец расчетного периода планируется 100% обеспечение населения коммерческими приборами учета воды.</w:t>
      </w:r>
    </w:p>
    <w:p w:rsidR="002830BB" w:rsidRPr="005D1FF0" w:rsidRDefault="002830BB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1.4.6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Описание вариантов маршрутов прохождения трубопроводов по территории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Схема водоснабжения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в электронном варианте прилагается.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1.4.7 Рекомендации о месте размещения насосных станций и водонапорных башен.</w:t>
      </w:r>
    </w:p>
    <w:p w:rsidR="004A10D9" w:rsidRDefault="00CA65F7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CA65F7">
        <w:rPr>
          <w:rFonts w:ascii="Times New Roman" w:hAnsi="Times New Roman"/>
          <w:bCs/>
          <w:sz w:val="28"/>
          <w:szCs w:val="28"/>
          <w:lang w:eastAsia="ru-RU"/>
        </w:rPr>
        <w:t xml:space="preserve">Необходимо провести разведочные работы для оценки запасов подземных пресных вод на территории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>МО «Сасыкольский сельсовет»</w:t>
      </w:r>
      <w:r w:rsidRPr="00CA65F7">
        <w:rPr>
          <w:rFonts w:ascii="Times New Roman" w:hAnsi="Times New Roman"/>
          <w:bCs/>
          <w:sz w:val="28"/>
          <w:szCs w:val="28"/>
          <w:lang w:eastAsia="ru-RU"/>
        </w:rPr>
        <w:t>. После этого можно будет определить место бурения скважин, установки насосных станций и водонапорных башен.</w:t>
      </w:r>
    </w:p>
    <w:p w:rsidR="00CA65F7" w:rsidRPr="005D1FF0" w:rsidRDefault="00CA65F7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1.4.8 Границы планируемых зон размещения объектов централизованных систем холодного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D0EC6">
        <w:rPr>
          <w:rFonts w:ascii="Times New Roman" w:hAnsi="Times New Roman"/>
          <w:bCs/>
          <w:sz w:val="28"/>
          <w:szCs w:val="28"/>
          <w:lang w:eastAsia="ru-RU"/>
        </w:rPr>
        <w:t xml:space="preserve">Планируется </w:t>
      </w:r>
      <w:r w:rsidR="006D0EC6" w:rsidRPr="006D0EC6">
        <w:rPr>
          <w:rFonts w:ascii="Times New Roman" w:hAnsi="Times New Roman"/>
          <w:bCs/>
          <w:sz w:val="28"/>
          <w:szCs w:val="28"/>
          <w:lang w:eastAsia="ru-RU"/>
        </w:rPr>
        <w:t xml:space="preserve">подключение 90% потребителей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="006D0EC6" w:rsidRPr="006D0EC6">
        <w:rPr>
          <w:rFonts w:ascii="Times New Roman" w:hAnsi="Times New Roman"/>
          <w:bCs/>
          <w:sz w:val="28"/>
          <w:szCs w:val="28"/>
          <w:lang w:eastAsia="ru-RU"/>
        </w:rPr>
        <w:t>к централизованному водопроводу.</w:t>
      </w:r>
      <w:r w:rsidRPr="006D0EC6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="008A4A7F" w:rsidRPr="006D0EC6">
        <w:rPr>
          <w:rFonts w:ascii="Times New Roman" w:hAnsi="Times New Roman"/>
          <w:bCs/>
          <w:sz w:val="28"/>
          <w:szCs w:val="28"/>
          <w:lang w:eastAsia="ru-RU"/>
        </w:rPr>
        <w:t>Границы обозначены в графической части.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1.4.9 Карты существующего и планируемого размещения объектов централизованных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Схема водоснабжения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в электронном варианте прилагается.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1.5 Экологические аспекты мероприятий по строительству, реконструкции и модернизации объектов централизованных систем  водоснабжения.</w:t>
      </w:r>
    </w:p>
    <w:p w:rsidR="008A4A7F" w:rsidRDefault="008A4A7F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803CA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1.5.1  </w:t>
      </w:r>
      <w:r w:rsidR="00803CA9" w:rsidRPr="00803CA9">
        <w:rPr>
          <w:rFonts w:ascii="Times New Roman" w:hAnsi="Times New Roman"/>
          <w:b/>
          <w:bCs/>
          <w:sz w:val="28"/>
          <w:szCs w:val="28"/>
          <w:lang w:eastAsia="ru-RU"/>
        </w:rPr>
        <w:t>Меры по предотвращению  вредного воздействия на водный бассейн предлагаемых к строительству и реконструкции объектов централизованных систем водоснабжения при сбросе промывных вод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CA65F7" w:rsidRDefault="00447487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муниципальном образовании </w:t>
      </w:r>
      <w:r w:rsid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="004A10D9" w:rsidRPr="00CA65F7">
        <w:rPr>
          <w:rFonts w:ascii="Times New Roman" w:hAnsi="Times New Roman"/>
          <w:sz w:val="28"/>
          <w:szCs w:val="28"/>
          <w:lang w:eastAsia="ru-RU"/>
        </w:rPr>
        <w:t xml:space="preserve"> централизованная система канализации отсутствует. Жилой фонд, объекты социальной сферы, общественные и промышленные здания населенных пунктов имеют выгребные ямы и дворовые туалеты.</w:t>
      </w:r>
    </w:p>
    <w:p w:rsidR="004A10D9" w:rsidRPr="008A4A7F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CA65F7">
        <w:rPr>
          <w:rFonts w:ascii="Times New Roman" w:hAnsi="Times New Roman"/>
          <w:sz w:val="28"/>
          <w:szCs w:val="28"/>
          <w:lang w:eastAsia="ru-RU"/>
        </w:rPr>
        <w:t>В настоящее время очистные сооружения в сельсовете отсутствуют. Сточные воды без очистки сбрасываются в естественные понижения рельефа, загрязняя окружающую среду. Имеются неоднократные предупреждения органов Роспотребнадзора.</w:t>
      </w:r>
    </w:p>
    <w:p w:rsidR="004A10D9" w:rsidRDefault="00CA65F7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CA65F7">
        <w:rPr>
          <w:rFonts w:ascii="Times New Roman" w:hAnsi="Times New Roman"/>
          <w:bCs/>
          <w:sz w:val="28"/>
          <w:szCs w:val="28"/>
          <w:lang w:eastAsia="ru-RU"/>
        </w:rPr>
        <w:t>С учетом небольшой численности населения строительство централизованной системы канализации на всей территории с. Сасыколи и п. Бугор экономически нецелесообразно.</w:t>
      </w:r>
      <w:r w:rsidR="00B742D7">
        <w:rPr>
          <w:rFonts w:ascii="Times New Roman" w:hAnsi="Times New Roman"/>
          <w:bCs/>
          <w:sz w:val="28"/>
          <w:szCs w:val="28"/>
          <w:lang w:eastAsia="ru-RU"/>
        </w:rPr>
        <w:t xml:space="preserve"> П</w:t>
      </w:r>
      <w:r w:rsidR="00B742D7" w:rsidRPr="00B742D7">
        <w:rPr>
          <w:rFonts w:ascii="Times New Roman" w:hAnsi="Times New Roman"/>
          <w:bCs/>
          <w:sz w:val="28"/>
          <w:szCs w:val="28"/>
          <w:lang w:eastAsia="ru-RU"/>
        </w:rPr>
        <w:t>ланируется строительство автономных локальных очистных сооружений с полным циклом очистки (с устройством фильтрационных прудов) для отвода сточных вод от административных, социальных объектов на группу зданий, в основном, центральной части и использование индивидуальных систем канализации в жилом фонде с. Сасыколи и п. Бугор.</w:t>
      </w:r>
    </w:p>
    <w:p w:rsidR="00B742D7" w:rsidRPr="005D1FF0" w:rsidRDefault="00B742D7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1.5.2  Меры по предотвращению вредного воздействия на окружающую среду при реализации  мероприятий по снабжению и хранению химических реагентов, используемых в водоподготовке.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В помещении склада хлора надлежит предусматривать емкость с нейтрализационным раствором для быстрого погружения аварийных контейнеров или баллонов. Расстояние от стенок емкости до баллона должно быть не менее 200 мм, до контейнера — не менее 500 мм, глубина должна обеспечивать покрытие аварийного сосуда слоем раствора не менее 300 мм.</w:t>
      </w: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На дне емкости должны быть предусмотрены опоры, фиксирующие сосуд.</w:t>
      </w: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Для установки на весах контейнера или баллонов должны предусматриваться опоры для их фиксации.</w:t>
      </w: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 Емкость расходного склада хлора не должна превышать 100 т, одного полностью изолированного отсека — 50 т. Склад или отсек должен иметь два выхода с противоположных сторон здания или помещения.</w:t>
      </w: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Склад следует размещать в наземных или полузаглубленных (с устройством двух лестниц) зданиях.</w:t>
      </w: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Хранение хлора должно предусматриваться в баллонах или контейнерах; при суточном расходе хлора более 1 т допускается применять танки заводского изготовления вместимостью до 50 т, при этом розлив хлора в баллоны или контейнеры на станции запрещается.</w:t>
      </w: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В складе следует предусматривать устройства для транспортирования реагентов в нестационарной таре (контейнеры, баллоны).</w:t>
      </w:r>
    </w:p>
    <w:p w:rsidR="004A10D9" w:rsidRPr="00B742D7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Въезд в помещение склада автомобильного транспорта не допускается. Порожнюю тару надлежит хранить в помещении склада.</w:t>
      </w:r>
    </w:p>
    <w:p w:rsidR="004A10D9" w:rsidRPr="005D1FF0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B742D7">
        <w:rPr>
          <w:rFonts w:ascii="Times New Roman" w:hAnsi="Times New Roman"/>
          <w:color w:val="000000"/>
          <w:sz w:val="28"/>
          <w:szCs w:val="28"/>
          <w:lang w:eastAsia="ru-RU"/>
        </w:rPr>
        <w:t>Сосуды с хлором должны размещаться на подставках или рамках, иметь свободный доступ для строповки и захвата при транспортировании.</w:t>
      </w:r>
    </w:p>
    <w:p w:rsidR="004A10D9" w:rsidRPr="005D1FF0" w:rsidRDefault="004A10D9" w:rsidP="005D1FF0">
      <w:pPr>
        <w:spacing w:after="0" w:line="240" w:lineRule="auto"/>
        <w:ind w:firstLine="284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1.6 Оценка объемов капитальных вложений в строительство, реконструкцию и модернизацию объектов централизованных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461194" w:rsidRDefault="00461194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>71200,0</w:t>
      </w:r>
      <w:r w:rsidR="004A10D9"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- финансирование мероприятий по реализации схем водоснабжения, выполненных на основании укрупненных сметных нормативов. В стоимость включены:</w:t>
      </w:r>
    </w:p>
    <w:p w:rsidR="004A10D9" w:rsidRPr="00461194" w:rsidRDefault="00461194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="004A10D9"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000 тыс. руб. – гидрогеологические исследования недр земли </w:t>
      </w:r>
      <w:r w:rsidR="00447487" w:rsidRPr="00447487">
        <w:rPr>
          <w:rFonts w:ascii="Times New Roman" w:hAnsi="Times New Roman"/>
          <w:color w:val="000000"/>
          <w:sz w:val="28"/>
          <w:szCs w:val="28"/>
          <w:lang w:eastAsia="ru-RU"/>
        </w:rPr>
        <w:t>МО «Сасыкольский сельсовет»</w:t>
      </w:r>
      <w:r w:rsidR="004A10D9" w:rsidRPr="00461194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4A10D9" w:rsidRPr="00461194" w:rsidRDefault="00461194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1200 </w:t>
      </w:r>
      <w:r w:rsidR="004A10D9" w:rsidRPr="00461194">
        <w:rPr>
          <w:rFonts w:ascii="Times New Roman" w:hAnsi="Times New Roman"/>
          <w:color w:val="000000"/>
          <w:sz w:val="28"/>
          <w:szCs w:val="28"/>
          <w:lang w:eastAsia="ru-RU"/>
        </w:rPr>
        <w:t>тыс. руб. -  проект водоснабжения;</w:t>
      </w:r>
    </w:p>
    <w:p w:rsidR="004A10D9" w:rsidRPr="005D1FF0" w:rsidRDefault="00461194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>64000,0</w:t>
      </w:r>
      <w:r w:rsidR="004A10D9"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реконструкция   строительство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 Целевые показатели развития централизованных систем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1.7.1 Показатели качества питьевой воды.</w:t>
      </w:r>
    </w:p>
    <w:p w:rsidR="00461194" w:rsidRPr="00044ED9" w:rsidRDefault="00461194" w:rsidP="00461194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461194">
        <w:rPr>
          <w:rStyle w:val="apple-style-span"/>
          <w:rFonts w:ascii="Times New Roman" w:hAnsi="Times New Roman"/>
          <w:color w:val="000000"/>
          <w:sz w:val="28"/>
          <w:szCs w:val="28"/>
        </w:rPr>
        <w:t>На территории муниципального образования имеются водозаборные сооружения. Водоснабжение с. Сасыколи и п. Бугор осуществляется из реки Ашулук через насосную станцию (ВНС), производительностью 160м3/час.  ВНС была введена в эксплуатацию в 1994 году.</w:t>
      </w:r>
    </w:p>
    <w:p w:rsidR="004A10D9" w:rsidRPr="00461194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461194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 </w:t>
      </w:r>
      <w:r w:rsidR="00461194" w:rsidRPr="00461194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Отсутствие </w:t>
      </w:r>
      <w:r w:rsidRPr="00461194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сооружений водоподготовки не позволяют обеспечить качество питьевой воды, в полной мере соответствующее требованиям санитарных норм к качеству питьевой воды.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Style w:val="apple-style-span"/>
          <w:rFonts w:ascii="Times New Roman" w:hAnsi="Times New Roman"/>
          <w:color w:val="000000"/>
          <w:sz w:val="28"/>
          <w:szCs w:val="28"/>
        </w:rPr>
      </w:pPr>
      <w:r w:rsidRPr="00461194">
        <w:rPr>
          <w:rStyle w:val="apple-style-span"/>
          <w:rFonts w:ascii="Times New Roman" w:hAnsi="Times New Roman"/>
          <w:color w:val="000000"/>
          <w:sz w:val="28"/>
          <w:szCs w:val="28"/>
        </w:rPr>
        <w:t xml:space="preserve">В связи с этим необходимо провести мероприятия по строительству очистных и обеззараживающих сооружений,  которые позволят обеспечить 100%  потребителей питьевой водой в соответствии с Сан ПиН 2.1.4.1074-01 «Питьевая вода. Гигиенические требования к качеству воды централизованных систем питьевого </w:t>
      </w:r>
      <w:r w:rsidRPr="00461194">
        <w:rPr>
          <w:rStyle w:val="apple-style-span"/>
          <w:rFonts w:ascii="Times New Roman" w:hAnsi="Times New Roman"/>
          <w:color w:val="000000"/>
          <w:sz w:val="28"/>
          <w:szCs w:val="28"/>
        </w:rPr>
        <w:lastRenderedPageBreak/>
        <w:t>водоснабжения. Контроль качества» и снизить опасность возникновения и распространения заболеваний, вызываемых некачественной питьевой водой.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i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1.7.2 Показатели надежности и бесперебойности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Журнал аварийных ситуаций на предприятии  ведется регулярно.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Необходимо провести мероприятия по замене и реконструкции отдельных изношенных участков сети водоснабжения и оборудования,  а также прокладку новых трубопроводов, для бесперебойного обеспечения населения водой и уменьшения количества аварийных ситуаций на объектах водоснабжения.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numPr>
          <w:ilvl w:val="2"/>
          <w:numId w:val="8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Показатели качества обслуживания абонентов.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Для качественного обслуживания абонентов, необходимо организовать: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 качественную диспетчерскую службу, для круглосуточного обращения абонентов;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 аварийную службу, для круглосуточного выезда, для устранения аварий в водопроводных  сетях;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 подключение новых абонентов;</w:t>
      </w:r>
    </w:p>
    <w:p w:rsidR="004A10D9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5D1FF0">
        <w:rPr>
          <w:rFonts w:ascii="Times New Roman" w:hAnsi="Times New Roman"/>
          <w:sz w:val="28"/>
          <w:szCs w:val="28"/>
        </w:rPr>
        <w:t>-качественный учет для своевременного расчета абонента.</w:t>
      </w:r>
      <w:r w:rsidR="004A10D9" w:rsidRPr="005D1FF0">
        <w:rPr>
          <w:rFonts w:ascii="Times New Roman" w:hAnsi="Times New Roman"/>
          <w:sz w:val="28"/>
          <w:szCs w:val="28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1.7.4 Показатели эффективности использования ресурсов при транспортировке.</w:t>
      </w:r>
    </w:p>
    <w:p w:rsidR="004A10D9" w:rsidRPr="00F92DD6" w:rsidRDefault="004A10D9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92DD6">
        <w:rPr>
          <w:rFonts w:ascii="Times New Roman" w:hAnsi="Times New Roman"/>
          <w:bCs/>
          <w:sz w:val="28"/>
          <w:szCs w:val="28"/>
          <w:lang w:eastAsia="ru-RU"/>
        </w:rPr>
        <w:t>Водоснабжение населенного пункта осуществляется с 19</w:t>
      </w:r>
      <w:r w:rsidR="002830BB">
        <w:rPr>
          <w:rFonts w:ascii="Times New Roman" w:hAnsi="Times New Roman"/>
          <w:bCs/>
          <w:sz w:val="28"/>
          <w:szCs w:val="28"/>
          <w:lang w:eastAsia="ru-RU"/>
        </w:rPr>
        <w:t>83</w:t>
      </w:r>
      <w:r w:rsidRPr="00F92DD6">
        <w:rPr>
          <w:rFonts w:ascii="Times New Roman" w:hAnsi="Times New Roman"/>
          <w:bCs/>
          <w:sz w:val="28"/>
          <w:szCs w:val="28"/>
          <w:lang w:eastAsia="ru-RU"/>
        </w:rPr>
        <w:t xml:space="preserve"> года. За время эксплуатации (около </w:t>
      </w:r>
      <w:r w:rsidR="002830BB">
        <w:rPr>
          <w:rFonts w:ascii="Times New Roman" w:hAnsi="Times New Roman"/>
          <w:bCs/>
          <w:sz w:val="28"/>
          <w:szCs w:val="28"/>
          <w:lang w:eastAsia="ru-RU"/>
        </w:rPr>
        <w:t>30</w:t>
      </w:r>
      <w:r w:rsidRPr="00F92DD6">
        <w:rPr>
          <w:rFonts w:ascii="Times New Roman" w:hAnsi="Times New Roman"/>
          <w:bCs/>
          <w:sz w:val="28"/>
          <w:szCs w:val="28"/>
          <w:lang w:eastAsia="ru-RU"/>
        </w:rPr>
        <w:t xml:space="preserve"> лет) водопроводные сети сильно износились и требуют ремонта, реконструкции и замены. В настоящее время износ водопроводных сетей составляет </w:t>
      </w:r>
      <w:r w:rsidR="00F92DD6" w:rsidRPr="00F92DD6">
        <w:rPr>
          <w:rFonts w:ascii="Times New Roman" w:hAnsi="Times New Roman"/>
          <w:bCs/>
          <w:sz w:val="28"/>
          <w:szCs w:val="28"/>
          <w:lang w:eastAsia="ru-RU"/>
        </w:rPr>
        <w:t xml:space="preserve">90-95 </w:t>
      </w:r>
      <w:r w:rsidRPr="00F92DD6">
        <w:rPr>
          <w:rFonts w:ascii="Times New Roman" w:hAnsi="Times New Roman"/>
          <w:bCs/>
          <w:sz w:val="28"/>
          <w:szCs w:val="28"/>
          <w:lang w:eastAsia="ru-RU"/>
        </w:rPr>
        <w:t xml:space="preserve">%. Участились разрушения асбестоцементных и стальных труб. Запорная арматура распределения воды в смотровых колодцах центральных магистральных труб вышла из  строя. Демонтаж и их замена невозможна. При аварии на водопроводах происходит потеря воды (слив воды со всей системы), что в свою очередь ведет к ухудшению качества воды. </w:t>
      </w:r>
    </w:p>
    <w:p w:rsidR="004A10D9" w:rsidRPr="005D1FF0" w:rsidRDefault="002830BB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2830BB">
        <w:rPr>
          <w:rFonts w:ascii="Times New Roman" w:hAnsi="Times New Roman"/>
          <w:bCs/>
          <w:sz w:val="28"/>
          <w:szCs w:val="28"/>
          <w:lang w:eastAsia="ru-RU"/>
        </w:rPr>
        <w:t xml:space="preserve">На данный момент 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2830BB">
        <w:rPr>
          <w:rFonts w:ascii="Times New Roman" w:hAnsi="Times New Roman"/>
          <w:bCs/>
          <w:sz w:val="28"/>
          <w:szCs w:val="28"/>
          <w:lang w:eastAsia="ru-RU"/>
        </w:rPr>
        <w:t>уст</w:t>
      </w:r>
      <w:r>
        <w:rPr>
          <w:rFonts w:ascii="Times New Roman" w:hAnsi="Times New Roman"/>
          <w:bCs/>
          <w:sz w:val="28"/>
          <w:szCs w:val="28"/>
          <w:lang w:eastAsia="ru-RU"/>
        </w:rPr>
        <w:t>ановлено 417 прибора учета воды</w:t>
      </w:r>
      <w:r w:rsidRPr="002830BB">
        <w:rPr>
          <w:rFonts w:ascii="Times New Roman" w:hAnsi="Times New Roman"/>
          <w:bCs/>
          <w:sz w:val="28"/>
          <w:szCs w:val="28"/>
          <w:lang w:eastAsia="ru-RU"/>
        </w:rPr>
        <w:t xml:space="preserve">. </w:t>
      </w:r>
      <w:r w:rsidR="004A10D9" w:rsidRPr="005D1FF0">
        <w:rPr>
          <w:rFonts w:ascii="Times New Roman" w:hAnsi="Times New Roman"/>
          <w:bCs/>
          <w:sz w:val="28"/>
          <w:szCs w:val="28"/>
          <w:lang w:eastAsia="ru-RU"/>
        </w:rPr>
        <w:t>На конец расчетного периода планируется 100% обеспечение населения коммерческими приборами учета воды, установка измерительных приборов, приборов контроля на водопроводных сетях  и замена отдельных изношенных участков водопровода, для уменьшения потерь в сетях и более рационального использования водных ресурсов.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numPr>
          <w:ilvl w:val="2"/>
          <w:numId w:val="1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Соотношение цены реализации мероприятий инвестиционной программы и их эффективности – улучшение качества воды.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20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461194" w:rsidRDefault="004A10D9" w:rsidP="005D1FF0">
      <w:pPr>
        <w:autoSpaceDE w:val="0"/>
        <w:autoSpaceDN w:val="0"/>
        <w:adjustRightInd w:val="0"/>
        <w:spacing w:after="0" w:line="240" w:lineRule="auto"/>
        <w:ind w:left="720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1. </w:t>
      </w:r>
      <w:r w:rsidR="00461194" w:rsidRPr="00461194">
        <w:rPr>
          <w:rFonts w:ascii="Times New Roman" w:hAnsi="Times New Roman"/>
          <w:color w:val="000000"/>
          <w:sz w:val="28"/>
          <w:szCs w:val="28"/>
          <w:lang w:eastAsia="ru-RU"/>
        </w:rPr>
        <w:t>6</w:t>
      </w: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000,0 тыс. руб. - гидрогеологические исследования, </w:t>
      </w:r>
      <w:r w:rsidRPr="00461194">
        <w:rPr>
          <w:rFonts w:ascii="Times New Roman" w:hAnsi="Times New Roman"/>
          <w:bCs/>
          <w:sz w:val="28"/>
          <w:szCs w:val="28"/>
          <w:lang w:eastAsia="ru-RU"/>
        </w:rPr>
        <w:t>необходимы для изучения гидрогеологической структуры территории, для определения необходимых емкостных и фильтрационных параметров и оценки параметров перетекания слоев, разделяющих водоносные горизонты.</w:t>
      </w:r>
    </w:p>
    <w:p w:rsidR="004A10D9" w:rsidRPr="00461194" w:rsidRDefault="00461194" w:rsidP="005D1FF0">
      <w:pPr>
        <w:pStyle w:val="a9"/>
        <w:numPr>
          <w:ilvl w:val="0"/>
          <w:numId w:val="14"/>
        </w:numPr>
        <w:spacing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12</w:t>
      </w:r>
      <w:r w:rsidR="004A10D9"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00,0 тыс. руб. - проект  водоснабжения МО, </w:t>
      </w:r>
      <w:r w:rsidR="004A10D9" w:rsidRPr="00461194">
        <w:rPr>
          <w:rFonts w:ascii="Times New Roman" w:hAnsi="Times New Roman"/>
          <w:bCs/>
          <w:sz w:val="28"/>
          <w:szCs w:val="28"/>
          <w:lang w:eastAsia="ru-RU"/>
        </w:rPr>
        <w:t>необходим:</w:t>
      </w:r>
    </w:p>
    <w:p w:rsidR="004A10D9" w:rsidRPr="00461194" w:rsidRDefault="004A10D9" w:rsidP="005D1FF0">
      <w:pPr>
        <w:pStyle w:val="a9"/>
        <w:spacing w:line="240" w:lineRule="auto"/>
        <w:ind w:left="1080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>-</w:t>
      </w:r>
      <w:r w:rsidRPr="00461194">
        <w:rPr>
          <w:rFonts w:ascii="Times New Roman" w:hAnsi="Times New Roman"/>
          <w:bCs/>
          <w:sz w:val="28"/>
          <w:szCs w:val="28"/>
          <w:lang w:eastAsia="ru-RU"/>
        </w:rPr>
        <w:t xml:space="preserve"> для выяснения ситуаций с существующей системой водоснабжения 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>МО «Сасыкольский сельсовет»</w:t>
      </w:r>
      <w:r w:rsidRPr="00461194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4A10D9" w:rsidRPr="00461194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bCs/>
          <w:sz w:val="28"/>
          <w:szCs w:val="28"/>
          <w:lang w:eastAsia="ru-RU"/>
        </w:rPr>
        <w:t xml:space="preserve">    -для обеспечения развития систем централизованного водоснабжения; </w:t>
      </w:r>
    </w:p>
    <w:p w:rsidR="004A10D9" w:rsidRPr="00461194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bCs/>
          <w:sz w:val="28"/>
          <w:szCs w:val="28"/>
          <w:lang w:eastAsia="ru-RU"/>
        </w:rPr>
        <w:t xml:space="preserve">    -для улучшения работы систем водоснабжения</w:t>
      </w:r>
    </w:p>
    <w:p w:rsidR="004A10D9" w:rsidRPr="00461194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bCs/>
          <w:sz w:val="28"/>
          <w:szCs w:val="28"/>
          <w:lang w:eastAsia="ru-RU"/>
        </w:rPr>
        <w:t xml:space="preserve">    -для обеспечения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4A10D9" w:rsidRPr="00461194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bCs/>
          <w:sz w:val="28"/>
          <w:szCs w:val="28"/>
          <w:lang w:eastAsia="ru-RU"/>
        </w:rPr>
        <w:t>3.</w:t>
      </w: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="00461194" w:rsidRPr="00461194">
        <w:rPr>
          <w:rFonts w:ascii="Times New Roman" w:hAnsi="Times New Roman"/>
          <w:color w:val="000000"/>
          <w:sz w:val="28"/>
          <w:szCs w:val="28"/>
          <w:lang w:eastAsia="ru-RU"/>
        </w:rPr>
        <w:t>64000,0</w:t>
      </w:r>
      <w:r w:rsidRPr="0046119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461194">
        <w:rPr>
          <w:rFonts w:ascii="Times New Roman" w:hAnsi="Times New Roman"/>
          <w:bCs/>
          <w:sz w:val="28"/>
          <w:szCs w:val="28"/>
          <w:lang w:eastAsia="ru-RU"/>
        </w:rPr>
        <w:t xml:space="preserve">- реконструкция и строительство водопроводных сетей, необходимо: </w:t>
      </w:r>
    </w:p>
    <w:p w:rsidR="004A10D9" w:rsidRPr="00461194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bCs/>
          <w:sz w:val="28"/>
          <w:szCs w:val="28"/>
          <w:lang w:eastAsia="ru-RU"/>
        </w:rPr>
        <w:t>- в связи с высокой степенью износа существующего водопровода;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461194">
        <w:rPr>
          <w:rFonts w:ascii="Times New Roman" w:hAnsi="Times New Roman"/>
          <w:bCs/>
          <w:sz w:val="28"/>
          <w:szCs w:val="28"/>
          <w:lang w:eastAsia="ru-RU"/>
        </w:rPr>
        <w:t>-для повышения качества предоставляемых коммунальных услуг потребителям.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1.7.6  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F92DD6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 ВОДООТВЕДЕНИЕ.</w:t>
      </w:r>
    </w:p>
    <w:p w:rsidR="00044ED9" w:rsidRDefault="00044E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2.1 </w:t>
      </w:r>
      <w:r w:rsidR="00803CA9" w:rsidRPr="001259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Существующее положение в сфере водоотведения поселения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2.1.1 Структура системы сбора, очистки и отведения сточных вод на территории </w:t>
      </w:r>
      <w:r w:rsidR="005D1F9E">
        <w:rPr>
          <w:rFonts w:ascii="Times New Roman" w:hAnsi="Times New Roman"/>
          <w:b/>
          <w:bCs/>
          <w:sz w:val="28"/>
          <w:szCs w:val="28"/>
          <w:lang w:eastAsia="ru-RU"/>
        </w:rPr>
        <w:t>Сасыкольского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сельсовета и деление территории на эксплуатационные зоны.</w:t>
      </w:r>
    </w:p>
    <w:p w:rsidR="004A10D9" w:rsidRPr="001E197A" w:rsidRDefault="00447487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муниципальном образовании </w:t>
      </w:r>
      <w:r w:rsidR="00372428">
        <w:rPr>
          <w:rFonts w:ascii="Times New Roman" w:hAnsi="Times New Roman"/>
          <w:sz w:val="28"/>
          <w:szCs w:val="28"/>
          <w:lang w:eastAsia="ru-RU"/>
        </w:rPr>
        <w:t>М</w:t>
      </w:r>
      <w:r>
        <w:rPr>
          <w:rFonts w:ascii="Times New Roman" w:hAnsi="Times New Roman"/>
          <w:sz w:val="28"/>
          <w:szCs w:val="28"/>
          <w:lang w:eastAsia="ru-RU"/>
        </w:rPr>
        <w:t>О «Сасыкольский сельсовет</w:t>
      </w:r>
      <w:r w:rsidR="004A10D9" w:rsidRPr="001E197A">
        <w:rPr>
          <w:rFonts w:ascii="Times New Roman" w:hAnsi="Times New Roman"/>
          <w:sz w:val="28"/>
          <w:szCs w:val="28"/>
          <w:lang w:eastAsia="ru-RU"/>
        </w:rPr>
        <w:t>» централизованная система канализации отсутствует. Жилой фонд, объекты социальной сферы, общественные и промышленные здания населенных пунктов имеют выгребные ямы и дворовые туалеты.</w:t>
      </w:r>
    </w:p>
    <w:p w:rsidR="004A10D9" w:rsidRPr="00D5206C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highlight w:val="yellow"/>
          <w:lang w:eastAsia="ru-RU"/>
        </w:rPr>
      </w:pPr>
      <w:r w:rsidRPr="001E197A">
        <w:rPr>
          <w:rFonts w:ascii="Times New Roman" w:hAnsi="Times New Roman"/>
          <w:sz w:val="28"/>
          <w:szCs w:val="28"/>
          <w:lang w:eastAsia="ru-RU"/>
        </w:rPr>
        <w:t>В настоящее время очистные сооружения в сельсовете отсутствуют. Сточные воды без очистки сбрасываются в естественные понижения рельефа, загрязняя окружающую среду. Имеются неоднократные предупреждения органов Роспотребнадзора.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B42">
        <w:rPr>
          <w:rFonts w:ascii="Times New Roman" w:hAnsi="Times New Roman"/>
          <w:sz w:val="28"/>
          <w:szCs w:val="28"/>
          <w:lang w:eastAsia="ru-RU"/>
        </w:rPr>
        <w:t>Отсутствие канализационной сети в населенных пунктах муниципального образования создает определенные трудности населению, ухудшает их бытовые условия.</w:t>
      </w:r>
    </w:p>
    <w:p w:rsidR="00E13B42" w:rsidRPr="005D1FF0" w:rsidRDefault="00E13B42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Результатов технического обследования централизованной системы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Технологические зоны водоотведения.  Зоны централизованного и нецентрализованного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E13B42" w:rsidRDefault="00447487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муниципальном образовании МО «Сасыкольский сельсовет</w:t>
      </w:r>
      <w:r w:rsidR="004A10D9" w:rsidRPr="00E13B42">
        <w:rPr>
          <w:rFonts w:ascii="Times New Roman" w:hAnsi="Times New Roman"/>
          <w:sz w:val="28"/>
          <w:szCs w:val="28"/>
          <w:lang w:eastAsia="ru-RU"/>
        </w:rPr>
        <w:t>» централизованная система канализации отсутствует. Жилой фонд, объекты социальной сферы, общественные и промышленные здания населенных пунктов имеют выгребные ямы и дворовые туалеты.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Технические возможности утилизации осадков сточных вод на очистных сооружениях существующей централизованной системы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Состояние и функционирование канализационных сетей.</w:t>
      </w:r>
    </w:p>
    <w:p w:rsidR="004A10D9" w:rsidRPr="00E13B42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B42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E13B42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E13B42">
        <w:rPr>
          <w:rFonts w:ascii="Times New Roman" w:hAnsi="Times New Roman"/>
          <w:sz w:val="28"/>
          <w:szCs w:val="28"/>
          <w:lang w:eastAsia="ru-RU"/>
        </w:rPr>
        <w:t>В настоящее время очистные сооружения в сельсовете отсутствуют. Сточные воды без очистки сбрасываются в естественные понижения рельефа, загрязняя окружающую среду. Имеются неоднократные предупреждения органов Роспотребнадзора.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Безопасность и надежность централизованной системы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E13B42">
        <w:rPr>
          <w:rFonts w:ascii="Times New Roman" w:hAnsi="Times New Roman"/>
          <w:sz w:val="28"/>
          <w:szCs w:val="28"/>
          <w:lang w:eastAsia="ru-RU"/>
        </w:rPr>
        <w:t>отсутствует</w:t>
      </w:r>
      <w:r w:rsidRPr="005D1FF0">
        <w:rPr>
          <w:rFonts w:ascii="Times New Roman" w:hAnsi="Times New Roman"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sz w:val="28"/>
          <w:szCs w:val="28"/>
          <w:lang w:eastAsia="ru-RU"/>
        </w:rPr>
        <w:t>Воздействие</w:t>
      </w:r>
      <w:r w:rsidRPr="005D1FF0">
        <w:rPr>
          <w:rFonts w:ascii="Times New Roman" w:hAnsi="Times New Roman"/>
          <w:b/>
          <w:color w:val="FF0000"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b/>
          <w:sz w:val="28"/>
          <w:szCs w:val="28"/>
          <w:lang w:eastAsia="ru-RU"/>
        </w:rPr>
        <w:t>сброса сточных вод через централизованную систему водоотведения на окружающую среду.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В настоящее время очистные сооружения в сельсовете отсутствуют. Сточные воды без очистки сбрасываются в естественные понижения рельефа, загрязняя окружающую среду. Имеются неоднократные предупреждения органов Роспотребнадзора.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Отсутствие канализационной сети в населенных пунктах муниципального образования создает определенные трудности населению, ухудшает их бытовые условия.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5A784B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Территории муниципально</w:t>
      </w:r>
      <w:r w:rsidR="00E13B42">
        <w:rPr>
          <w:rFonts w:ascii="Times New Roman" w:hAnsi="Times New Roman"/>
          <w:b/>
          <w:bCs/>
          <w:sz w:val="28"/>
          <w:szCs w:val="28"/>
          <w:lang w:eastAsia="ru-RU"/>
        </w:rPr>
        <w:t>го образования, не охваченны</w:t>
      </w: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е централизованной системой водоотведения</w:t>
      </w:r>
      <w:r w:rsidR="004A10D9" w:rsidRPr="005D1FF0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E13B42" w:rsidRPr="005D1FF0" w:rsidRDefault="00E13B42" w:rsidP="00E13B42">
      <w:pPr>
        <w:pStyle w:val="a9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 Вся территория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не охвачена централизованной системой водоотведения.</w:t>
      </w:r>
    </w:p>
    <w:p w:rsidR="00E13B42" w:rsidRPr="005D1FF0" w:rsidRDefault="00E13B42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5A784B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Существующие технические и технологические  проблемы системы водоотведения поселения</w:t>
      </w:r>
      <w:r w:rsidR="004A10D9" w:rsidRPr="005D1FF0">
        <w:rPr>
          <w:rFonts w:ascii="Times New Roman" w:hAnsi="Times New Roman"/>
          <w:b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 w:firstLine="186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Существующие  технические и технологические проблемы водоотведения: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 w:firstLine="186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отсутствие централизованной системы водоотведения;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 w:firstLine="186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отсутствие очистки сточных вод;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 w:firstLine="186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- недостаточная степень гидроизоляции выгребных ям.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1428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 xml:space="preserve"> Балансы сточных вод в системе водоотведения.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2.2.1 Баланс поступления сточных вод в централизованную систему водоотведения и отведение стоков по технологическим зонам водоотведения.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E13B42">
        <w:rPr>
          <w:rFonts w:ascii="Times New Roman" w:hAnsi="Times New Roman"/>
          <w:sz w:val="28"/>
          <w:szCs w:val="28"/>
          <w:lang w:eastAsia="ru-RU"/>
        </w:rPr>
        <w:t>отсутствует</w:t>
      </w:r>
      <w:r w:rsidRPr="005D1FF0">
        <w:rPr>
          <w:rFonts w:ascii="Times New Roman" w:hAnsi="Times New Roman"/>
          <w:sz w:val="28"/>
          <w:szCs w:val="28"/>
          <w:lang w:eastAsia="ru-RU"/>
        </w:rPr>
        <w:t>.</w:t>
      </w:r>
    </w:p>
    <w:p w:rsidR="00E13B42" w:rsidRPr="005D1FF0" w:rsidRDefault="00E13B42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Фактический приток неорганизованного стока по технологическим зонам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отсутствуют ливневые канализации.</w:t>
      </w: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Оснащенность зданий, строений и сооружений приборами учета принимаемых сточных вод и их применение при осуществлении коммерческих расчетов.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отсутствуют коммерческие приборы учета сточных вод.</w:t>
      </w:r>
    </w:p>
    <w:p w:rsidR="00E13B42" w:rsidRPr="005D1FF0" w:rsidRDefault="00E13B42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Ретроспективный анализ  за последние 10 лет балансов поступления сточных вод в централизованную систему водоотведения по технологическим зонам.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E13B42" w:rsidRPr="005D1FF0" w:rsidRDefault="00E13B42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5A784B" w:rsidP="00803CA9">
      <w:pPr>
        <w:pStyle w:val="a9"/>
        <w:numPr>
          <w:ilvl w:val="2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A784B">
        <w:rPr>
          <w:rFonts w:ascii="Times New Roman" w:hAnsi="Times New Roman"/>
          <w:b/>
          <w:bCs/>
          <w:sz w:val="28"/>
          <w:szCs w:val="28"/>
          <w:lang w:eastAsia="ru-RU"/>
        </w:rPr>
        <w:t>Прогнозные балансы поступления сточных вод в централизованную систему водоотведения  поселения, с учётом различных сценариев</w:t>
      </w:r>
      <w:r w:rsidR="004A10D9"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E13B42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Строительство централизованной системы канализации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>
        <w:rPr>
          <w:rFonts w:ascii="Times New Roman" w:hAnsi="Times New Roman"/>
          <w:sz w:val="28"/>
          <w:szCs w:val="28"/>
          <w:lang w:eastAsia="ru-RU"/>
        </w:rPr>
        <w:t xml:space="preserve">не целесообразно с учетом небольшой численности населенных пунктов. На расчетный срок планируется строительство локальной системы водоотведения с </w:t>
      </w:r>
      <w:r w:rsidRPr="00E13B42"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автономными локальными  очистными сооружениями</w:t>
      </w:r>
      <w:r w:rsidRPr="00E13B42">
        <w:rPr>
          <w:rFonts w:ascii="Times New Roman" w:hAnsi="Times New Roman"/>
          <w:sz w:val="28"/>
          <w:szCs w:val="28"/>
          <w:lang w:eastAsia="ru-RU"/>
        </w:rPr>
        <w:t xml:space="preserve"> с полным циклом очистки (с устройством фильтрационных прудов) для отвода сточных вод от административных, социальных объектов на группу зданий, в основном, центральной части и использование индивидуальных систем канализации в жилом фонде с. Сасыколи и п. Бугор.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Прогнозные балансы поступления сточных вод в централизованную систему водоотведения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сведены в таблицу 1</w:t>
      </w:r>
      <w:r w:rsidR="00D5206C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Таблица 1</w:t>
      </w:r>
      <w:r w:rsidR="00D5206C">
        <w:rPr>
          <w:rFonts w:ascii="Times New Roman" w:hAnsi="Times New Roman"/>
          <w:bCs/>
          <w:sz w:val="28"/>
          <w:szCs w:val="28"/>
          <w:lang w:eastAsia="ru-RU"/>
        </w:rPr>
        <w:t>5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Расчетные стоки </w:t>
      </w:r>
      <w:r w:rsidR="00F15347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Сасыкольского сельсовета </w:t>
      </w:r>
      <w:r w:rsidRPr="005D1FF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на 20</w:t>
      </w:r>
      <w:r w:rsidR="00F15347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22 </w:t>
      </w:r>
      <w:r w:rsidRPr="005D1FF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г.</w:t>
      </w:r>
    </w:p>
    <w:tbl>
      <w:tblPr>
        <w:tblW w:w="9705" w:type="dxa"/>
        <w:tblInd w:w="-15" w:type="dxa"/>
        <w:tblLayout w:type="fixed"/>
        <w:tblLook w:val="0000" w:firstRow="0" w:lastRow="0" w:firstColumn="0" w:lastColumn="0" w:noHBand="0" w:noVBand="0"/>
      </w:tblPr>
      <w:tblGrid>
        <w:gridCol w:w="552"/>
        <w:gridCol w:w="2591"/>
        <w:gridCol w:w="848"/>
        <w:gridCol w:w="1724"/>
        <w:gridCol w:w="1968"/>
        <w:gridCol w:w="2002"/>
        <w:gridCol w:w="20"/>
      </w:tblGrid>
      <w:tr w:rsidR="004A10D9" w:rsidRPr="005D1FF0" w:rsidTr="00573867">
        <w:trPr>
          <w:tblHeader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№ п.п</w:t>
            </w:r>
          </w:p>
        </w:tc>
        <w:tc>
          <w:tcPr>
            <w:tcW w:w="259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84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Един. изм.</w:t>
            </w:r>
          </w:p>
        </w:tc>
        <w:tc>
          <w:tcPr>
            <w:tcW w:w="17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ind w:right="-185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Кол-во</w:t>
            </w:r>
          </w:p>
        </w:tc>
        <w:tc>
          <w:tcPr>
            <w:tcW w:w="196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Максимальная норма водоотведения в л/сут К =1,2</w:t>
            </w:r>
          </w:p>
        </w:tc>
        <w:tc>
          <w:tcPr>
            <w:tcW w:w="2022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Максимальный суточный расход стоков в тыс. м³/сутки</w:t>
            </w:r>
          </w:p>
        </w:tc>
      </w:tr>
      <w:tr w:rsidR="004A10D9" w:rsidRPr="005D1FF0" w:rsidTr="000A1595">
        <w:trPr>
          <w:gridAfter w:val="1"/>
          <w:wAfter w:w="20" w:type="dxa"/>
        </w:trPr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Застройка 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зданиями, оборудованными канализацией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т.чел</w:t>
            </w: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.</w:t>
            </w:r>
          </w:p>
        </w:tc>
        <w:tc>
          <w:tcPr>
            <w:tcW w:w="1724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61194" w:rsidP="005D1FF0">
            <w:pPr>
              <w:widowControl w:val="0"/>
              <w:snapToGrid w:val="0"/>
              <w:spacing w:after="0" w:line="240" w:lineRule="auto"/>
              <w:ind w:right="-185"/>
              <w:contextualSpacing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</w:t>
            </w:r>
            <w:r w:rsidR="00F05FD6">
              <w:rPr>
                <w:rFonts w:ascii="Times New Roman" w:hAnsi="Times New Roman"/>
                <w:sz w:val="28"/>
                <w:szCs w:val="28"/>
                <w:lang w:eastAsia="ru-RU"/>
              </w:rPr>
              <w:t>,926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61194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175</w:t>
            </w: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D9" w:rsidRPr="005D1FF0" w:rsidRDefault="00F05FD6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1,037</w:t>
            </w:r>
          </w:p>
        </w:tc>
      </w:tr>
      <w:tr w:rsidR="004A10D9" w:rsidRPr="005D1FF0" w:rsidTr="000A1595">
        <w:trPr>
          <w:gridAfter w:val="1"/>
          <w:wAfter w:w="20" w:type="dxa"/>
        </w:trPr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5.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Промышленность и иные объекты 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%</w:t>
            </w:r>
          </w:p>
        </w:tc>
        <w:tc>
          <w:tcPr>
            <w:tcW w:w="1724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ind w:right="-185"/>
              <w:contextualSpacing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Расчетное потребление воды -10% безвозвратные потери 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D9" w:rsidRPr="005D1FF0" w:rsidRDefault="00F05FD6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0,103</w:t>
            </w:r>
          </w:p>
        </w:tc>
      </w:tr>
      <w:tr w:rsidR="004A10D9" w:rsidRPr="005D1FF0" w:rsidTr="000A1595">
        <w:trPr>
          <w:gridAfter w:val="1"/>
          <w:wAfter w:w="20" w:type="dxa"/>
          <w:trHeight w:val="555"/>
        </w:trPr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Водоотведение иных объектов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т.м³</w:t>
            </w:r>
          </w:p>
        </w:tc>
        <w:tc>
          <w:tcPr>
            <w:tcW w:w="1724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ind w:right="-185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0,05</w:t>
            </w:r>
          </w:p>
        </w:tc>
      </w:tr>
      <w:tr w:rsidR="004A10D9" w:rsidRPr="005D1FF0" w:rsidTr="000A1595">
        <w:trPr>
          <w:gridAfter w:val="1"/>
          <w:wAfter w:w="20" w:type="dxa"/>
        </w:trPr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Неучтенные расходы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%³</w:t>
            </w:r>
          </w:p>
        </w:tc>
        <w:tc>
          <w:tcPr>
            <w:tcW w:w="1724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ind w:right="-185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20% от всех расходов</w:t>
            </w: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shd w:val="clear" w:color="auto" w:fill="FFFF00"/>
                <w:lang w:eastAsia="ru-RU"/>
              </w:rPr>
            </w:pP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D9" w:rsidRPr="005D1FF0" w:rsidRDefault="00F05FD6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0,23</w:t>
            </w:r>
          </w:p>
        </w:tc>
      </w:tr>
      <w:tr w:rsidR="004A10D9" w:rsidRPr="005D1FF0" w:rsidTr="000A1595">
        <w:trPr>
          <w:gridAfter w:val="1"/>
          <w:wAfter w:w="20" w:type="dxa"/>
        </w:trPr>
        <w:tc>
          <w:tcPr>
            <w:tcW w:w="552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5D1FF0">
              <w:rPr>
                <w:rFonts w:ascii="Times New Roman" w:hAnsi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84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724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ind w:right="-185"/>
              <w:contextualSpacing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1968" w:type="dxa"/>
            <w:tcBorders>
              <w:left w:val="single" w:sz="4" w:space="0" w:color="000000"/>
              <w:bottom w:val="single" w:sz="4" w:space="0" w:color="000000"/>
            </w:tcBorders>
          </w:tcPr>
          <w:p w:rsidR="004A10D9" w:rsidRPr="005D1FF0" w:rsidRDefault="004A10D9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</w:p>
        </w:tc>
        <w:tc>
          <w:tcPr>
            <w:tcW w:w="20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A10D9" w:rsidRPr="005D1FF0" w:rsidRDefault="00F05FD6" w:rsidP="005D1FF0">
            <w:pPr>
              <w:widowControl w:val="0"/>
              <w:snapToGrid w:val="0"/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highlight w:val="yellow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1,42</w:t>
            </w:r>
          </w:p>
        </w:tc>
      </w:tr>
    </w:tbl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5A784B" w:rsidRDefault="005A784B" w:rsidP="005A784B">
      <w:pPr>
        <w:pStyle w:val="a9"/>
        <w:autoSpaceDE w:val="0"/>
        <w:autoSpaceDN w:val="0"/>
        <w:adjustRightInd w:val="0"/>
        <w:spacing w:after="0" w:line="240" w:lineRule="auto"/>
        <w:ind w:left="1985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A784B">
      <w:pPr>
        <w:pStyle w:val="a9"/>
        <w:numPr>
          <w:ilvl w:val="1"/>
          <w:numId w:val="29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Прогноз объема сточных вод.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1985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См. таблицу </w:t>
      </w:r>
      <w:r w:rsidR="00D5206C">
        <w:rPr>
          <w:rFonts w:ascii="Times New Roman" w:hAnsi="Times New Roman"/>
          <w:bCs/>
          <w:sz w:val="28"/>
          <w:szCs w:val="28"/>
          <w:lang w:eastAsia="ru-RU"/>
        </w:rPr>
        <w:t>15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1985"/>
        <w:contextualSpacing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2.3.1 Сведения о фактическом и ожидаемом поступлении сточных вод в   централизованную систему водоотведения.</w:t>
      </w:r>
    </w:p>
    <w:p w:rsidR="00645BB1" w:rsidRPr="005D1FF0" w:rsidRDefault="00645BB1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Сведения о фактическом  поступлении отсутствуют, в связи с отсутствием на сегодняшний день централизованной системы водоотведения, а ожидаемые поступления сточных вод сведены в таблицу 1</w:t>
      </w:r>
      <w:r w:rsidR="00D5206C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1985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Структура централизованной системы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</w:t>
      </w:r>
      <w:r w:rsidRPr="00F15347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Расчет требуемой мощности очистных сооружений.</w:t>
      </w:r>
    </w:p>
    <w:p w:rsidR="004A10D9" w:rsidRDefault="00136FE6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Требуемая мощность очистных сооружений, определена согласно прогноза объёма поступления сточных вод с учётом неучтенных расходов и приведена в таблице </w:t>
      </w:r>
      <w:r w:rsidR="00D5206C">
        <w:rPr>
          <w:rFonts w:ascii="Times New Roman" w:hAnsi="Times New Roman"/>
          <w:bCs/>
          <w:sz w:val="28"/>
          <w:szCs w:val="28"/>
          <w:lang w:eastAsia="ru-RU"/>
        </w:rPr>
        <w:t>15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F15347" w:rsidRPr="005D1FF0" w:rsidRDefault="00F15347" w:rsidP="005D1FF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Анализ гидравлических режимов  и режимов работы элементов централизованной системы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numPr>
          <w:ilvl w:val="2"/>
          <w:numId w:val="26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Резервы производственных мощностей очистных сооружений системы водоотведения и возможности расширения зоны их действия.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Очистные сооружения </w:t>
      </w:r>
      <w:r w:rsidR="00F15347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отсутствуют.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left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 Предложения по строительству, реконструкции и модернизации объектов централизованной системы водоотведения.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2.4.1 Основные направления, принципы, задачи и целевые показатели развития централизованной системы водоотведения.</w:t>
      </w:r>
    </w:p>
    <w:p w:rsidR="004A10D9" w:rsidRPr="00F15347" w:rsidRDefault="004A10D9" w:rsidP="005D1FF0">
      <w:pPr>
        <w:pStyle w:val="ae"/>
        <w:ind w:firstLine="360"/>
        <w:contextualSpacing/>
        <w:jc w:val="both"/>
        <w:rPr>
          <w:rStyle w:val="apple-style-span"/>
          <w:color w:val="000000"/>
          <w:sz w:val="28"/>
          <w:szCs w:val="28"/>
          <w:lang w:eastAsia="en-US"/>
        </w:rPr>
      </w:pPr>
      <w:r w:rsidRPr="00F15347">
        <w:rPr>
          <w:rStyle w:val="apple-style-span"/>
          <w:color w:val="000000"/>
          <w:sz w:val="28"/>
          <w:szCs w:val="28"/>
          <w:lang w:eastAsia="en-US"/>
        </w:rPr>
        <w:t xml:space="preserve">Необходимо строительство системы </w:t>
      </w:r>
      <w:r w:rsidR="00F15347" w:rsidRPr="00F15347">
        <w:rPr>
          <w:rStyle w:val="apple-style-span"/>
          <w:color w:val="000000"/>
          <w:sz w:val="28"/>
          <w:szCs w:val="28"/>
          <w:lang w:eastAsia="en-US"/>
        </w:rPr>
        <w:t>локальног</w:t>
      </w:r>
      <w:r w:rsidRPr="00F15347">
        <w:rPr>
          <w:rStyle w:val="apple-style-span"/>
          <w:color w:val="000000"/>
          <w:sz w:val="28"/>
          <w:szCs w:val="28"/>
          <w:lang w:eastAsia="en-US"/>
        </w:rPr>
        <w:t xml:space="preserve">о водоотведения в </w:t>
      </w:r>
      <w:r w:rsidR="00447487" w:rsidRPr="00447487">
        <w:rPr>
          <w:rStyle w:val="apple-style-span"/>
          <w:color w:val="000000"/>
          <w:sz w:val="28"/>
          <w:szCs w:val="28"/>
          <w:lang w:eastAsia="en-US"/>
        </w:rPr>
        <w:t xml:space="preserve">МО «Сасыкольский сельсовет» </w:t>
      </w:r>
      <w:r w:rsidR="00F15347" w:rsidRPr="00F15347">
        <w:rPr>
          <w:rStyle w:val="apple-style-span"/>
          <w:color w:val="000000"/>
          <w:sz w:val="28"/>
          <w:szCs w:val="28"/>
          <w:lang w:eastAsia="en-US"/>
        </w:rPr>
        <w:t>с автономными локальными очистными сооружениями с полным циклом очистки (с устройством фильтрационных прудов) для отвода сточных вод от административных, социальных объектов на группу зданий.</w:t>
      </w:r>
    </w:p>
    <w:p w:rsidR="00F15347" w:rsidRDefault="004A10D9" w:rsidP="00F15347">
      <w:pPr>
        <w:pStyle w:val="ae"/>
        <w:ind w:firstLine="360"/>
        <w:contextualSpacing/>
        <w:jc w:val="both"/>
        <w:rPr>
          <w:rStyle w:val="apple-style-span"/>
          <w:color w:val="000000"/>
          <w:sz w:val="28"/>
          <w:szCs w:val="28"/>
          <w:lang w:eastAsia="en-US"/>
        </w:rPr>
      </w:pPr>
      <w:r w:rsidRPr="00F15347">
        <w:rPr>
          <w:rStyle w:val="apple-style-span"/>
          <w:color w:val="000000"/>
          <w:sz w:val="28"/>
          <w:szCs w:val="28"/>
          <w:lang w:eastAsia="en-US"/>
        </w:rPr>
        <w:t xml:space="preserve">На первую очередь предусматривается обеспечить </w:t>
      </w:r>
      <w:r w:rsidR="00F15347" w:rsidRPr="00F15347">
        <w:rPr>
          <w:rStyle w:val="apple-style-span"/>
          <w:color w:val="000000"/>
          <w:sz w:val="28"/>
          <w:szCs w:val="28"/>
          <w:lang w:eastAsia="en-US"/>
        </w:rPr>
        <w:t>локальной</w:t>
      </w:r>
      <w:r w:rsidRPr="00F15347">
        <w:rPr>
          <w:rStyle w:val="apple-style-span"/>
          <w:color w:val="000000"/>
          <w:sz w:val="28"/>
          <w:szCs w:val="28"/>
          <w:lang w:eastAsia="en-US"/>
        </w:rPr>
        <w:t xml:space="preserve"> канализацией центральную часть села </w:t>
      </w:r>
      <w:r w:rsidR="00F15347" w:rsidRPr="00F15347">
        <w:rPr>
          <w:rStyle w:val="apple-style-span"/>
          <w:color w:val="000000"/>
          <w:sz w:val="28"/>
          <w:szCs w:val="28"/>
          <w:lang w:eastAsia="en-US"/>
        </w:rPr>
        <w:t>Сасыколи.</w:t>
      </w:r>
    </w:p>
    <w:p w:rsidR="006650DA" w:rsidRDefault="004A10D9" w:rsidP="006650DA">
      <w:pPr>
        <w:pStyle w:val="ae"/>
        <w:ind w:firstLine="360"/>
        <w:contextualSpacing/>
        <w:jc w:val="both"/>
        <w:rPr>
          <w:color w:val="000000"/>
          <w:sz w:val="28"/>
          <w:szCs w:val="28"/>
        </w:rPr>
      </w:pPr>
      <w:r w:rsidRPr="00F15347">
        <w:rPr>
          <w:color w:val="000000"/>
          <w:sz w:val="28"/>
          <w:szCs w:val="28"/>
        </w:rPr>
        <w:t xml:space="preserve">Основные решения по обеспечению объектов </w:t>
      </w:r>
      <w:r w:rsidR="00447487" w:rsidRPr="00447487">
        <w:rPr>
          <w:color w:val="000000"/>
          <w:sz w:val="28"/>
          <w:szCs w:val="28"/>
        </w:rPr>
        <w:t xml:space="preserve">МО «Сасыкольский сельсовет» </w:t>
      </w:r>
      <w:r w:rsidRPr="00F15347">
        <w:rPr>
          <w:color w:val="000000"/>
          <w:sz w:val="28"/>
          <w:szCs w:val="28"/>
        </w:rPr>
        <w:t>системой водоотведения предусматривают повышение уровня их благоустройства и охрану окружающей среды от сброса неочищенных или нед</w:t>
      </w:r>
      <w:r w:rsidR="00F15347">
        <w:rPr>
          <w:color w:val="000000"/>
          <w:sz w:val="28"/>
          <w:szCs w:val="28"/>
        </w:rPr>
        <w:t>остаточно очищенных сточных вод</w:t>
      </w:r>
      <w:r w:rsidR="006650DA">
        <w:rPr>
          <w:color w:val="000000"/>
          <w:sz w:val="28"/>
          <w:szCs w:val="28"/>
        </w:rPr>
        <w:t>.</w:t>
      </w:r>
    </w:p>
    <w:p w:rsidR="004A10D9" w:rsidRPr="005D1FF0" w:rsidRDefault="004A10D9" w:rsidP="006650DA">
      <w:pPr>
        <w:pStyle w:val="ae"/>
        <w:ind w:firstLine="360"/>
        <w:contextualSpacing/>
        <w:jc w:val="both"/>
        <w:rPr>
          <w:color w:val="000000"/>
          <w:sz w:val="28"/>
          <w:szCs w:val="28"/>
        </w:rPr>
      </w:pPr>
      <w:r w:rsidRPr="006650DA">
        <w:rPr>
          <w:color w:val="000000"/>
          <w:sz w:val="28"/>
          <w:szCs w:val="28"/>
        </w:rPr>
        <w:t>Очищенные воды в весенне-летний период предлагается использовать на полив зеленых насаждений села как существующих, так и планируемых к посадке в расчетный срок.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426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2.4.2 Основные мероприятия по реализации схем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6650DA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1. 2014-2022 г.</w:t>
      </w:r>
      <w:r w:rsidR="006650DA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г</w:t>
      </w:r>
      <w:r w:rsidR="006650DA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 строительство систем водоотведения во всем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для повышения уровня жизни населения и снижения вредного воздействия на окружающую среду.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2.  2014-2016г.г. – строительство очистных сооружений, для </w:t>
      </w:r>
      <w:r w:rsidRPr="005D1FF0">
        <w:rPr>
          <w:rStyle w:val="apple-style-span"/>
          <w:rFonts w:ascii="Times New Roman" w:hAnsi="Times New Roman"/>
          <w:color w:val="000000"/>
          <w:sz w:val="28"/>
          <w:szCs w:val="28"/>
        </w:rPr>
        <w:t>снижения негативного воздействия окружающую среду</w:t>
      </w:r>
      <w:r w:rsidRPr="005D1FF0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3. 2015-2019г.г. -  строительство ливневой канализации, для организованного и достаточно быстрого отвода талых и дождевых вод.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ab/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2.4.3 Технические обоснования основных мероприятий по реализации схем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1. Строительство централизованных систем водоотведения для повышения уровня жизни населения и снижения уровня вредного воздействия на окружающую среду.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lastRenderedPageBreak/>
        <w:t>2. Строительство очистных сооружений, для снижения негативного воздействия на окружающую среду.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3. Строительство ливневой канализации, для организованного и достаточно быстрого отвода талых и дождевых вод.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2.4.4 Сведения о вновь строящихся, реконструируемых и предлагаемых к выводу из эксплуатации объектах  централизованной системы водоотведения.</w:t>
      </w:r>
    </w:p>
    <w:p w:rsidR="004A10D9" w:rsidRDefault="006650DA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Необходимо на расчетный срок строительство локальной системы водоотведения с автономными локальными очистными сооружениями</w:t>
      </w:r>
      <w:r w:rsidRPr="006650DA">
        <w:rPr>
          <w:rFonts w:ascii="Times New Roman" w:hAnsi="Times New Roman"/>
          <w:sz w:val="28"/>
          <w:szCs w:val="28"/>
          <w:lang w:eastAsia="ru-RU"/>
        </w:rPr>
        <w:t xml:space="preserve"> с полным циклом очистки (с устройством фильтрационных прудов) для отвода сточных вод от административных, социальных объектов на группу зданий, в основном, центральной части и использование индивидуальных систем канализации в жилом фонде с. Сасыколи и п. Бугор.</w:t>
      </w:r>
    </w:p>
    <w:p w:rsidR="002830BB" w:rsidRPr="005D1FF0" w:rsidRDefault="002830BB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2.4.5 Сведения о развитии  систем диспетчеризации, телемеханизации и об автоматизированных системах управления режимами водоотведения на объектах организаций, осуществляющих водоотведение.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6650DA">
        <w:rPr>
          <w:rFonts w:ascii="Times New Roman" w:hAnsi="Times New Roman"/>
          <w:bCs/>
          <w:sz w:val="28"/>
          <w:szCs w:val="28"/>
          <w:lang w:eastAsia="ru-RU"/>
        </w:rPr>
        <w:t xml:space="preserve">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6650DA">
        <w:rPr>
          <w:rFonts w:ascii="Times New Roman" w:hAnsi="Times New Roman"/>
          <w:bCs/>
          <w:sz w:val="28"/>
          <w:szCs w:val="28"/>
          <w:lang w:eastAsia="ru-RU"/>
        </w:rPr>
        <w:t xml:space="preserve">отсутствуют системы диспетчеризации, телемеханизации и автоматизированные системы управления режимами водоотведения на объектах организаций, осуществляющих водоотведение. На конец расчетного периода планируется включить в штат сотрудников </w:t>
      </w:r>
      <w:r w:rsidR="005F4959">
        <w:rPr>
          <w:rFonts w:ascii="Times New Roman" w:hAnsi="Times New Roman"/>
          <w:bCs/>
          <w:sz w:val="28"/>
          <w:szCs w:val="28"/>
          <w:lang w:eastAsia="ru-RU"/>
        </w:rPr>
        <w:t>МУП</w:t>
      </w:r>
      <w:r w:rsidR="006650DA" w:rsidRPr="006650DA">
        <w:rPr>
          <w:rFonts w:ascii="Times New Roman" w:hAnsi="Times New Roman"/>
          <w:bCs/>
          <w:sz w:val="28"/>
          <w:szCs w:val="28"/>
          <w:lang w:eastAsia="ru-RU"/>
        </w:rPr>
        <w:t xml:space="preserve"> ЖКХ МО «</w:t>
      </w:r>
      <w:r w:rsidR="00372428">
        <w:rPr>
          <w:rFonts w:ascii="Times New Roman" w:hAnsi="Times New Roman"/>
          <w:bCs/>
          <w:sz w:val="28"/>
          <w:szCs w:val="28"/>
          <w:lang w:eastAsia="ru-RU"/>
        </w:rPr>
        <w:t>МО «САСЫКОЛЬСКИЙ СЕЛЬСОВЕТ»</w:t>
      </w:r>
      <w:r w:rsidR="006650DA" w:rsidRPr="006650DA">
        <w:rPr>
          <w:rFonts w:ascii="Times New Roman" w:hAnsi="Times New Roman"/>
          <w:bCs/>
          <w:sz w:val="28"/>
          <w:szCs w:val="28"/>
          <w:lang w:eastAsia="ru-RU"/>
        </w:rPr>
        <w:t xml:space="preserve">» </w:t>
      </w:r>
      <w:r w:rsidRPr="006650DA">
        <w:rPr>
          <w:rFonts w:ascii="Times New Roman" w:hAnsi="Times New Roman"/>
          <w:bCs/>
          <w:sz w:val="28"/>
          <w:szCs w:val="28"/>
          <w:lang w:eastAsia="ru-RU"/>
        </w:rPr>
        <w:t>диспетчера.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2.4.6 </w:t>
      </w:r>
      <w:r w:rsidR="005A784B" w:rsidRPr="005A784B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Варианты маршрутов прохождения трубопроводов по территории поселения и расположения  намечаемых площадок под строительство сооружений водоотведения и </w:t>
      </w:r>
      <w:r w:rsidR="005A784B">
        <w:rPr>
          <w:rFonts w:ascii="Times New Roman" w:hAnsi="Times New Roman"/>
          <w:b/>
          <w:bCs/>
          <w:sz w:val="28"/>
          <w:szCs w:val="28"/>
          <w:lang w:eastAsia="ru-RU"/>
        </w:rPr>
        <w:t>их обоснование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4A10D9" w:rsidRPr="005D1FF0" w:rsidRDefault="006650DA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>
        <w:rPr>
          <w:rFonts w:ascii="Times New Roman" w:hAnsi="Times New Roman"/>
          <w:sz w:val="28"/>
          <w:szCs w:val="28"/>
          <w:lang w:eastAsia="ru-RU"/>
        </w:rPr>
        <w:t>предусматривается строительство локальной системы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Локальная система канализации - это канализационная система с глубокой биологической очисткой сточных вод. Процесс переработки канализационных сливов происходит при помощи мельчайших микроорганизмов, абсолютно безопасных для окружающей среды и человека. Степень очистки канализационных стоков достигает 98%.</w:t>
      </w:r>
      <w:r w:rsidRPr="005D1FF0">
        <w:rPr>
          <w:rFonts w:ascii="Times New Roman" w:hAnsi="Times New Roman"/>
          <w:sz w:val="28"/>
          <w:szCs w:val="28"/>
          <w:lang w:eastAsia="ru-RU"/>
        </w:rPr>
        <w:br/>
        <w:t>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растений: деревьев, кустарников, цветов.</w:t>
      </w:r>
      <w:r w:rsidRPr="005D1FF0">
        <w:rPr>
          <w:rFonts w:ascii="Times New Roman" w:hAnsi="Times New Roman"/>
          <w:sz w:val="28"/>
          <w:szCs w:val="28"/>
          <w:lang w:eastAsia="ru-RU"/>
        </w:rPr>
        <w:br/>
        <w:t>Локальные системы канализации имеют ряд преимуществ по сравнению с выгребными ямами:</w:t>
      </w:r>
      <w:r w:rsidRPr="005D1FF0">
        <w:rPr>
          <w:rFonts w:ascii="Times New Roman" w:hAnsi="Times New Roman"/>
          <w:sz w:val="28"/>
          <w:szCs w:val="28"/>
          <w:lang w:eastAsia="ru-RU"/>
        </w:rPr>
        <w:br/>
      </w:r>
    </w:p>
    <w:p w:rsidR="004A10D9" w:rsidRPr="005D1FF0" w:rsidRDefault="004A10D9" w:rsidP="005D1FF0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высокая степень очистки сточных вод - 98%;</w:t>
      </w:r>
    </w:p>
    <w:p w:rsidR="004A10D9" w:rsidRPr="005D1FF0" w:rsidRDefault="004A10D9" w:rsidP="005D1FF0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безопасность для окружающей среды;</w:t>
      </w:r>
    </w:p>
    <w:p w:rsidR="004A10D9" w:rsidRPr="005D1FF0" w:rsidRDefault="004A10D9" w:rsidP="005D1FF0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lastRenderedPageBreak/>
        <w:t>отсутствие запахов, бесшумность, не требуется вызов ассенизационной машины;</w:t>
      </w:r>
    </w:p>
    <w:p w:rsidR="004A10D9" w:rsidRPr="005D1FF0" w:rsidRDefault="004A10D9" w:rsidP="005D1FF0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компактность;</w:t>
      </w:r>
    </w:p>
    <w:p w:rsidR="004A10D9" w:rsidRPr="005D1FF0" w:rsidRDefault="004A10D9" w:rsidP="005D1FF0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возможность использовать органические осадки из системы в качестве удобрения;</w:t>
      </w:r>
    </w:p>
    <w:p w:rsidR="004A10D9" w:rsidRPr="005D1FF0" w:rsidRDefault="004A10D9" w:rsidP="005D1FF0">
      <w:pPr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срок службы 50 лет и больше.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br/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2.4.7 Границы и характеристики  охранных зон сетей и сооружений централизованной системы водоотведения.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</w:t>
      </w: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2.4.8 Границы планируемых зон размещения объектов централизованной системы водоотведения.</w:t>
      </w:r>
    </w:p>
    <w:p w:rsidR="004A10D9" w:rsidRPr="005D1FF0" w:rsidRDefault="004A10D9" w:rsidP="006650DA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6650DA">
        <w:rPr>
          <w:rFonts w:ascii="Times New Roman" w:hAnsi="Times New Roman"/>
          <w:bCs/>
          <w:sz w:val="28"/>
          <w:szCs w:val="28"/>
          <w:lang w:eastAsia="ru-RU"/>
        </w:rPr>
        <w:t xml:space="preserve">На расчетный срок планируется обеспечение </w:t>
      </w:r>
      <w:r w:rsidR="006650DA">
        <w:rPr>
          <w:rFonts w:ascii="Times New Roman" w:hAnsi="Times New Roman"/>
          <w:bCs/>
          <w:sz w:val="28"/>
          <w:szCs w:val="28"/>
          <w:lang w:eastAsia="ru-RU"/>
        </w:rPr>
        <w:t>населения локальной системой канализации. П</w:t>
      </w:r>
      <w:r w:rsidR="006650DA" w:rsidRPr="006650DA">
        <w:rPr>
          <w:rFonts w:ascii="Times New Roman" w:hAnsi="Times New Roman"/>
          <w:bCs/>
          <w:sz w:val="28"/>
          <w:szCs w:val="28"/>
          <w:lang w:eastAsia="ru-RU"/>
        </w:rPr>
        <w:t>ланируется строительство канализационных очистных сооружений с полным циклом очистки, включая устройство фильтрационных прудов в северной части с. Сасыколи в районе кладбища, строительство локальных КОС в южной части п. Бугор для отвода сточных вод от группы объектов, в основном, центральной административной части поселка, а также использование индивидуальных систем очистки в жилом фонде.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2.5 Экологические аспекты мероприятий по строительству и реконструкции объектов централизованной системы водоотведения.</w:t>
      </w:r>
    </w:p>
    <w:p w:rsidR="005A784B" w:rsidRDefault="005A784B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pStyle w:val="a9"/>
        <w:autoSpaceDE w:val="0"/>
        <w:autoSpaceDN w:val="0"/>
        <w:adjustRightInd w:val="0"/>
        <w:spacing w:after="0" w:line="240" w:lineRule="auto"/>
        <w:ind w:left="894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2.5.1 </w:t>
      </w:r>
      <w:r w:rsidR="005A784B" w:rsidRPr="005A784B">
        <w:rPr>
          <w:rFonts w:ascii="Times New Roman" w:hAnsi="Times New Roman"/>
          <w:b/>
          <w:bCs/>
          <w:sz w:val="28"/>
          <w:szCs w:val="28"/>
          <w:lang w:eastAsia="ru-RU"/>
        </w:rPr>
        <w:t>Сведения о мероприятиях, содержащихся в планах по снижению сбросов загрязняющих веществ в поверхностные водные объекты,  подземные водные объекты и на водозаборные площади</w:t>
      </w:r>
      <w:r w:rsidRPr="005D1FF0">
        <w:rPr>
          <w:rFonts w:ascii="Times New Roman" w:hAnsi="Times New Roman"/>
          <w:b/>
          <w:bCs/>
          <w:sz w:val="28"/>
          <w:szCs w:val="28"/>
          <w:lang w:eastAsia="ru-RU"/>
        </w:rPr>
        <w:t>.</w:t>
      </w:r>
    </w:p>
    <w:p w:rsidR="008C5441" w:rsidRPr="008C5441" w:rsidRDefault="004A10D9" w:rsidP="008C5441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 </w:t>
      </w:r>
      <w:r w:rsidRPr="00BD470B">
        <w:rPr>
          <w:rFonts w:ascii="Times New Roman" w:hAnsi="Times New Roman"/>
          <w:bCs/>
          <w:sz w:val="28"/>
          <w:szCs w:val="28"/>
          <w:lang w:eastAsia="ru-RU"/>
        </w:rPr>
        <w:t xml:space="preserve">На расчетный срок предусматривается обеспечение </w:t>
      </w:r>
      <w:r w:rsidR="00BD470B" w:rsidRPr="00BD470B">
        <w:rPr>
          <w:rFonts w:ascii="Times New Roman" w:hAnsi="Times New Roman"/>
          <w:bCs/>
          <w:sz w:val="28"/>
          <w:szCs w:val="28"/>
          <w:lang w:eastAsia="ru-RU"/>
        </w:rPr>
        <w:t>населения локальной системой канализации.</w:t>
      </w:r>
      <w:r w:rsidRPr="00BD470B">
        <w:rPr>
          <w:rFonts w:ascii="Times New Roman" w:hAnsi="Times New Roman"/>
          <w:bCs/>
          <w:sz w:val="28"/>
          <w:szCs w:val="28"/>
          <w:lang w:eastAsia="ru-RU"/>
        </w:rPr>
        <w:br/>
        <w:t xml:space="preserve">Основные решения по обеспечению объектов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 xml:space="preserve">МО «Сасыкольский сельсовет» </w:t>
      </w:r>
      <w:r w:rsidRPr="00BD470B">
        <w:rPr>
          <w:rFonts w:ascii="Times New Roman" w:hAnsi="Times New Roman"/>
          <w:bCs/>
          <w:sz w:val="28"/>
          <w:szCs w:val="28"/>
          <w:lang w:eastAsia="ru-RU"/>
        </w:rPr>
        <w:t>системой водоотведения предусматривают повышение уровня их благоустройства и охрану окружающей среды от сброса неочищенных или недостаточно очищенных сточных вод.</w:t>
      </w:r>
      <w:r w:rsidRPr="00BD470B">
        <w:rPr>
          <w:rFonts w:ascii="Times New Roman" w:hAnsi="Times New Roman"/>
          <w:sz w:val="28"/>
          <w:szCs w:val="28"/>
        </w:rPr>
        <w:t xml:space="preserve">  </w:t>
      </w:r>
      <w:r w:rsidRPr="00BD470B">
        <w:rPr>
          <w:rFonts w:ascii="Times New Roman" w:hAnsi="Times New Roman"/>
          <w:bCs/>
          <w:sz w:val="28"/>
          <w:szCs w:val="28"/>
          <w:lang w:eastAsia="ru-RU"/>
        </w:rPr>
        <w:t>Очищенные воды в весенне-летний период предлагается использовать на полив зеленых насаждений села как существующих, так и планируемых к посадке в расчетный срок.</w:t>
      </w:r>
      <w:r w:rsidRPr="00D5206C">
        <w:rPr>
          <w:rFonts w:ascii="Times New Roman" w:hAnsi="Times New Roman"/>
          <w:bCs/>
          <w:sz w:val="28"/>
          <w:szCs w:val="28"/>
          <w:highlight w:val="yellow"/>
          <w:lang w:eastAsia="ru-RU"/>
        </w:rPr>
        <w:br/>
      </w:r>
      <w:r w:rsidRPr="00D5206C">
        <w:rPr>
          <w:rFonts w:ascii="Times New Roman" w:hAnsi="Times New Roman"/>
          <w:bCs/>
          <w:sz w:val="28"/>
          <w:szCs w:val="28"/>
          <w:highlight w:val="yellow"/>
          <w:lang w:eastAsia="ru-RU"/>
        </w:rPr>
        <w:br/>
      </w:r>
      <w:r w:rsidRPr="00BD470B">
        <w:rPr>
          <w:rFonts w:ascii="Times New Roman" w:hAnsi="Times New Roman"/>
          <w:bCs/>
          <w:sz w:val="28"/>
          <w:szCs w:val="28"/>
          <w:lang w:eastAsia="ru-RU"/>
        </w:rPr>
        <w:t xml:space="preserve">Необходимо приступить к строительству канализационного коллектора и разводящей </w:t>
      </w:r>
      <w:r w:rsidRPr="00BD470B">
        <w:rPr>
          <w:rFonts w:ascii="Times New Roman" w:hAnsi="Times New Roman"/>
          <w:bCs/>
          <w:sz w:val="28"/>
          <w:szCs w:val="28"/>
          <w:lang w:eastAsia="ru-RU"/>
        </w:rPr>
        <w:lastRenderedPageBreak/>
        <w:t>сети с применением запорной арматуры и полиэтиленовых труб с гарантированным сроком эксплуатации 50 лет.</w:t>
      </w:r>
      <w:r w:rsidR="008C5441" w:rsidRPr="008C5441">
        <w:t xml:space="preserve"> </w:t>
      </w:r>
      <w:r w:rsidR="008C5441">
        <w:rPr>
          <w:rFonts w:ascii="Times New Roman" w:hAnsi="Times New Roman"/>
          <w:bCs/>
          <w:sz w:val="28"/>
          <w:szCs w:val="28"/>
          <w:lang w:eastAsia="ru-RU"/>
        </w:rPr>
        <w:t>Также необходимо выполнение данных мероприятий:</w:t>
      </w:r>
    </w:p>
    <w:p w:rsidR="008C5441" w:rsidRPr="008C5441" w:rsidRDefault="008C5441" w:rsidP="008C5441">
      <w:pPr>
        <w:numPr>
          <w:ilvl w:val="0"/>
          <w:numId w:val="30"/>
        </w:numPr>
        <w:spacing w:before="100" w:beforeAutospacing="1" w:after="100" w:afterAutospacing="1" w:line="240" w:lineRule="auto"/>
        <w:ind w:left="426" w:firstLine="567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C5441">
        <w:rPr>
          <w:rFonts w:ascii="Times New Roman" w:hAnsi="Times New Roman"/>
          <w:bCs/>
          <w:sz w:val="28"/>
          <w:szCs w:val="28"/>
          <w:lang w:eastAsia="ru-RU"/>
        </w:rPr>
        <w:t>Резервирование земельных участков под строительство локальных очистных сооружений в канализуемых населенных пунктах (первая очередь).</w:t>
      </w:r>
    </w:p>
    <w:p w:rsidR="008C5441" w:rsidRPr="008C5441" w:rsidRDefault="008C5441" w:rsidP="008C5441">
      <w:pPr>
        <w:numPr>
          <w:ilvl w:val="0"/>
          <w:numId w:val="30"/>
        </w:numPr>
        <w:spacing w:before="100" w:beforeAutospacing="1" w:after="100" w:afterAutospacing="1" w:line="240" w:lineRule="auto"/>
        <w:ind w:left="426" w:firstLine="567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C5441">
        <w:rPr>
          <w:rFonts w:ascii="Times New Roman" w:hAnsi="Times New Roman"/>
          <w:bCs/>
          <w:sz w:val="28"/>
          <w:szCs w:val="28"/>
          <w:lang w:eastAsia="ru-RU"/>
        </w:rPr>
        <w:t>Строительство автономных локальных КОС с полным циклом очистки, с устройством фильтрационных прудов в северной части с.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C5441">
        <w:rPr>
          <w:rFonts w:ascii="Times New Roman" w:hAnsi="Times New Roman"/>
          <w:bCs/>
          <w:sz w:val="28"/>
          <w:szCs w:val="28"/>
          <w:lang w:eastAsia="ru-RU"/>
        </w:rPr>
        <w:t>Сасыколи в районе кладбища (первая очередь).</w:t>
      </w:r>
    </w:p>
    <w:p w:rsidR="008C5441" w:rsidRPr="008C5441" w:rsidRDefault="008C5441" w:rsidP="008C5441">
      <w:pPr>
        <w:numPr>
          <w:ilvl w:val="0"/>
          <w:numId w:val="30"/>
        </w:numPr>
        <w:spacing w:before="100" w:beforeAutospacing="1" w:after="100" w:afterAutospacing="1" w:line="240" w:lineRule="auto"/>
        <w:ind w:left="426" w:firstLine="567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C5441">
        <w:rPr>
          <w:rFonts w:ascii="Times New Roman" w:hAnsi="Times New Roman"/>
          <w:bCs/>
          <w:sz w:val="28"/>
          <w:szCs w:val="28"/>
          <w:lang w:eastAsia="ru-RU"/>
        </w:rPr>
        <w:t>Строительство канализационных насосных станций (КНС) на территории с. Сасыколи.</w:t>
      </w:r>
    </w:p>
    <w:p w:rsidR="008C5441" w:rsidRPr="008C5441" w:rsidRDefault="008C5441" w:rsidP="008C5441">
      <w:pPr>
        <w:numPr>
          <w:ilvl w:val="0"/>
          <w:numId w:val="30"/>
        </w:numPr>
        <w:spacing w:before="100" w:beforeAutospacing="1" w:after="100" w:afterAutospacing="1" w:line="240" w:lineRule="auto"/>
        <w:ind w:left="426" w:firstLine="567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C5441">
        <w:rPr>
          <w:rFonts w:ascii="Times New Roman" w:hAnsi="Times New Roman"/>
          <w:bCs/>
          <w:sz w:val="28"/>
          <w:szCs w:val="28"/>
          <w:lang w:eastAsia="ru-RU"/>
        </w:rPr>
        <w:t>Строительство локальных очистных сооружений в южной части п.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C5441">
        <w:rPr>
          <w:rFonts w:ascii="Times New Roman" w:hAnsi="Times New Roman"/>
          <w:bCs/>
          <w:sz w:val="28"/>
          <w:szCs w:val="28"/>
          <w:lang w:eastAsia="ru-RU"/>
        </w:rPr>
        <w:t>Бугор для отвода сточных вод от группы объектов в основном от центральной административной части населенного пункта (первая очередь).</w:t>
      </w:r>
    </w:p>
    <w:p w:rsidR="008C5441" w:rsidRPr="008C5441" w:rsidRDefault="008C5441" w:rsidP="008C5441">
      <w:pPr>
        <w:numPr>
          <w:ilvl w:val="0"/>
          <w:numId w:val="30"/>
        </w:numPr>
        <w:spacing w:before="100" w:beforeAutospacing="1" w:after="100" w:afterAutospacing="1" w:line="240" w:lineRule="auto"/>
        <w:ind w:left="426" w:firstLine="567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C5441">
        <w:rPr>
          <w:rFonts w:ascii="Times New Roman" w:hAnsi="Times New Roman"/>
          <w:bCs/>
          <w:sz w:val="28"/>
          <w:szCs w:val="28"/>
          <w:lang w:eastAsia="ru-RU"/>
        </w:rPr>
        <w:t>Строительство канализационных сетей в центральной части с.</w:t>
      </w:r>
      <w:r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8C5441">
        <w:rPr>
          <w:rFonts w:ascii="Times New Roman" w:hAnsi="Times New Roman"/>
          <w:bCs/>
          <w:sz w:val="28"/>
          <w:szCs w:val="28"/>
          <w:lang w:eastAsia="ru-RU"/>
        </w:rPr>
        <w:t>Сасыколи и п. Бугор с подключением к проектируемым автономным локальным КОС общей протяженностью около 3,5 км (первая очередь).</w:t>
      </w:r>
    </w:p>
    <w:p w:rsidR="004A10D9" w:rsidRPr="005D1FF0" w:rsidRDefault="008C5441" w:rsidP="00447487">
      <w:pPr>
        <w:numPr>
          <w:ilvl w:val="0"/>
          <w:numId w:val="30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8C5441">
        <w:rPr>
          <w:rFonts w:ascii="Times New Roman" w:hAnsi="Times New Roman"/>
          <w:bCs/>
          <w:sz w:val="28"/>
          <w:szCs w:val="28"/>
          <w:lang w:eastAsia="ru-RU"/>
        </w:rPr>
        <w:t>Предлагаемую генеральным планом схему расположения канализационных сетей и сооружений рекомендуется откорректировать специализированной организацией.</w:t>
      </w:r>
      <w:r w:rsidR="004A10D9" w:rsidRPr="00D5206C">
        <w:rPr>
          <w:rFonts w:ascii="Times New Roman" w:hAnsi="Times New Roman"/>
          <w:bCs/>
          <w:sz w:val="28"/>
          <w:szCs w:val="28"/>
          <w:highlight w:val="yellow"/>
          <w:lang w:eastAsia="ru-RU"/>
        </w:rPr>
        <w:br/>
      </w:r>
      <w:r w:rsidR="004A10D9" w:rsidRPr="00BD470B">
        <w:rPr>
          <w:rFonts w:ascii="Times New Roman" w:hAnsi="Times New Roman"/>
          <w:bCs/>
          <w:sz w:val="28"/>
          <w:szCs w:val="28"/>
          <w:lang w:eastAsia="ru-RU"/>
        </w:rPr>
        <w:t xml:space="preserve">Реализация данных мероприятий увеличит обеспеченность жилого фонда системой централизованной канализации, а также будет способствовать улучшению экологической ситуации в </w:t>
      </w:r>
      <w:r w:rsidR="00447487" w:rsidRPr="00447487">
        <w:rPr>
          <w:rFonts w:ascii="Times New Roman" w:hAnsi="Times New Roman"/>
          <w:bCs/>
          <w:sz w:val="28"/>
          <w:szCs w:val="28"/>
          <w:lang w:eastAsia="ru-RU"/>
        </w:rPr>
        <w:t>МО «Сасыкольский сельсовет»</w:t>
      </w:r>
      <w:r w:rsidR="00BD470B" w:rsidRPr="00BD470B">
        <w:rPr>
          <w:rFonts w:ascii="Times New Roman" w:hAnsi="Times New Roman"/>
          <w:bCs/>
          <w:sz w:val="28"/>
          <w:szCs w:val="28"/>
          <w:lang w:eastAsia="ru-RU"/>
        </w:rPr>
        <w:t>.</w:t>
      </w:r>
      <w:r w:rsidR="004A10D9" w:rsidRPr="005D1FF0">
        <w:rPr>
          <w:rFonts w:ascii="Times New Roman" w:hAnsi="Times New Roman"/>
          <w:bCs/>
          <w:sz w:val="28"/>
          <w:szCs w:val="28"/>
          <w:lang w:eastAsia="ru-RU"/>
        </w:rPr>
        <w:br/>
        <w:t>Использование выгребов предусматривает возможность подъезда ассенизационной машины. Наличие индивидуальной канализации оставляет нерешенным вопрос по вывозу канализационных стоков. В настоящее вре</w:t>
      </w:r>
      <w:r w:rsidR="00447487">
        <w:rPr>
          <w:rFonts w:ascii="Times New Roman" w:hAnsi="Times New Roman"/>
          <w:bCs/>
          <w:sz w:val="28"/>
          <w:szCs w:val="28"/>
          <w:lang w:eastAsia="ru-RU"/>
        </w:rPr>
        <w:t xml:space="preserve">мя в муниципальном образовании </w:t>
      </w:r>
      <w:r w:rsidR="00372428">
        <w:rPr>
          <w:rFonts w:ascii="Times New Roman" w:hAnsi="Times New Roman"/>
          <w:bCs/>
          <w:sz w:val="28"/>
          <w:szCs w:val="28"/>
          <w:lang w:eastAsia="ru-RU"/>
        </w:rPr>
        <w:t>МО «Сасыкольский сельсовет»</w:t>
      </w:r>
      <w:r w:rsidR="004A10D9" w:rsidRPr="005D1FF0">
        <w:rPr>
          <w:rFonts w:ascii="Times New Roman" w:hAnsi="Times New Roman"/>
          <w:bCs/>
          <w:sz w:val="28"/>
          <w:szCs w:val="28"/>
          <w:lang w:eastAsia="ru-RU"/>
        </w:rPr>
        <w:t xml:space="preserve"> очистные сооружения отсутствуют. Вывоз неочищенных сточных вод осуществляется на необорудованную свалку, загрязняя тем самым окружающую среду.</w:t>
      </w:r>
      <w:r w:rsidR="004A10D9" w:rsidRPr="005D1FF0">
        <w:rPr>
          <w:rFonts w:ascii="Times New Roman" w:hAnsi="Times New Roman"/>
          <w:bCs/>
          <w:sz w:val="28"/>
          <w:szCs w:val="28"/>
          <w:lang w:eastAsia="ru-RU"/>
        </w:rPr>
        <w:br/>
        <w:t>Локальная система канализации - это канализационная система с глубокой биологической очисткой сточных вод. Процесс переработки канализационных сливов происходит при помощи мельчайших микроорганизмов, абсолютно безопасных для окружающей среды и человека. Степень очистки канализационных стоков достигает 98%.</w:t>
      </w:r>
      <w:r w:rsidR="004A10D9" w:rsidRPr="005D1FF0">
        <w:rPr>
          <w:rFonts w:ascii="Times New Roman" w:hAnsi="Times New Roman"/>
          <w:bCs/>
          <w:sz w:val="28"/>
          <w:szCs w:val="28"/>
          <w:lang w:eastAsia="ru-RU"/>
        </w:rPr>
        <w:br/>
        <w:t>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растений: деревьев, кустарников, цветов.</w:t>
      </w:r>
      <w:r w:rsidR="004A10D9" w:rsidRPr="005D1FF0">
        <w:rPr>
          <w:rFonts w:ascii="Times New Roman" w:hAnsi="Times New Roman"/>
          <w:bCs/>
          <w:sz w:val="28"/>
          <w:szCs w:val="28"/>
          <w:lang w:eastAsia="ru-RU"/>
        </w:rPr>
        <w:br/>
        <w:t>Локальные системы канализации имеют ряд преимуществ по сравнению с выгребными ямами: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высокая степень очистки сточных вод - 98%;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безопасность для окружающей среды;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отсутствие запахов, бесшумность, не требуется вызов ассенизационной машины;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lastRenderedPageBreak/>
        <w:t>компактность;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возможность использовать органические осадки из системы в качестве удобрения;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срок службы 50 лет и больше.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left="720"/>
        <w:contextualSpacing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Cs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2.5.2 Сведения о применении методов, безопасных для окружающей среды, при утилизации осадков сточных вод.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Наличие индивидуальной канализации оставляет нерешенным вопрос по вывозу канализационных </w:t>
      </w:r>
      <w:r w:rsidRPr="00BD470B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стоков. В настоящее вре</w:t>
      </w:r>
      <w:r w:rsidR="00447487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мя в муниципальном образовании </w:t>
      </w:r>
      <w:r w:rsidR="00372428">
        <w:rPr>
          <w:rFonts w:ascii="Times New Roman" w:hAnsi="Times New Roman"/>
          <w:bCs/>
          <w:color w:val="000000"/>
          <w:sz w:val="28"/>
          <w:szCs w:val="28"/>
          <w:lang w:eastAsia="ru-RU"/>
        </w:rPr>
        <w:t>МО «Сасыкольский сельсовет»</w:t>
      </w:r>
      <w:r w:rsidRPr="00BD470B">
        <w:rPr>
          <w:rFonts w:ascii="Times New Roman" w:hAnsi="Times New Roman"/>
          <w:bCs/>
          <w:color w:val="000000"/>
          <w:sz w:val="28"/>
          <w:szCs w:val="28"/>
          <w:lang w:eastAsia="ru-RU"/>
        </w:rPr>
        <w:t xml:space="preserve"> очистные сооружения отсутствуют</w:t>
      </w:r>
      <w:r w:rsidRPr="002830BB">
        <w:rPr>
          <w:rFonts w:ascii="Times New Roman" w:hAnsi="Times New Roman"/>
          <w:bCs/>
          <w:color w:val="000000"/>
          <w:sz w:val="28"/>
          <w:szCs w:val="28"/>
          <w:lang w:eastAsia="ru-RU"/>
        </w:rPr>
        <w:t>. Вывоз неочищенных сточных вод осуществляется на необорудованную свалку, загрязняя тем самым окружающую среду.</w:t>
      </w: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  <w:t>Локальная система канализации - это канализационная система с глубокой биологической очисткой сточных вод. Процесс переработки канализационных сливов происходит при помощи мельчайших микроорганизмов, абсолютно безопасных для окружающей среды и человека. Степень очистки канализационных стоков достигает 98%.</w:t>
      </w: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  <w:t>Решение по утилизации осадочного ила в локальных системах канализации предусматривает его использование в качестве органического удобрения для растений: деревьев, кустарников, цветов.</w:t>
      </w: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br/>
        <w:t>Локальные системы канализации имеют ряд преимуществ по сравнению с выгребными ямами: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>высокая степень очистки сточных вод - 98%;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>безопасность для окружающей среды;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>отсутствие запахов, бесшумность, не требуется вызов ассенизационной машины;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>компактность;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>возможность использовать органические осадки из системы в качестве удобрения;</w:t>
      </w:r>
    </w:p>
    <w:p w:rsidR="004A10D9" w:rsidRPr="005D1FF0" w:rsidRDefault="004A10D9" w:rsidP="005D1FF0">
      <w:pPr>
        <w:numPr>
          <w:ilvl w:val="0"/>
          <w:numId w:val="22"/>
        </w:numPr>
        <w:spacing w:before="100" w:beforeAutospacing="1" w:after="100" w:afterAutospacing="1" w:line="240" w:lineRule="auto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>срок службы 50 лет и больше.</w:t>
      </w:r>
    </w:p>
    <w:p w:rsidR="004A10D9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color w:val="000000"/>
          <w:sz w:val="28"/>
          <w:szCs w:val="28"/>
          <w:lang w:eastAsia="ru-RU"/>
        </w:rPr>
        <w:t>Целью мероприятий по использованию локальной системы канализации является предотвращение попадания неочищенных канализационных стоков в природную среду, охрана окружающей среды и улучшение качества жизни населения.</w:t>
      </w:r>
    </w:p>
    <w:p w:rsidR="002830BB" w:rsidRPr="005D1FF0" w:rsidRDefault="002830BB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Cs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2.6 Оценка потребности в капитальных вложениях  в строительство, реконструкции и модернизацию объектов  централизованной системы водоотведения.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lastRenderedPageBreak/>
        <w:t>В строительство централизованной системы водоотведения необходимы   капитальные вложения,  для: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улучшения экологической ситуации в муниципал</w:t>
      </w:r>
      <w:r w:rsidR="00447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ьном образовании </w:t>
      </w:r>
      <w:r w:rsidR="00372428">
        <w:rPr>
          <w:rFonts w:ascii="Times New Roman" w:hAnsi="Times New Roman"/>
          <w:color w:val="000000"/>
          <w:sz w:val="28"/>
          <w:szCs w:val="28"/>
          <w:lang w:eastAsia="ru-RU"/>
        </w:rPr>
        <w:t>МО «Сасыкольский сельсовет»</w:t>
      </w:r>
      <w:r w:rsidRPr="00BD470B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снижение опасности возникновения и распространения заболеваний, вызываемых выбросами неочищенной воды;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обеспечение надежности систем водоотведения;</w:t>
      </w:r>
    </w:p>
    <w:p w:rsidR="004A10D9" w:rsidRDefault="004A10D9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создание комфортных условий в сфере жилищно-коммунальных услуг населению.</w:t>
      </w:r>
    </w:p>
    <w:p w:rsidR="00BD470B" w:rsidRPr="005D1FF0" w:rsidRDefault="00BD470B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2.7  Целевые показатели развития централизованной системы водоотведения. 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отсутствует.  Вывоз канализационных стоков осуществляется специальным автотранспортом. В настоящее время очистные сооружения в сельсовете отсутствуют. Сточные воды без очистки сбрасываются в естественные понижения рельефа, загрязняя окружающую среду. 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В связи с чем необходимо: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прекращение сброса в водоемы неочищенных и недостаточно очищенных сточных вод населенных пунктов и сельхозпредприятий;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во всех населенных пунктах, учреждениях отдыха и объектах животноводства должна предусматриваться организация систем канализации с отведением бытовых и загрязненных сточных вод от предприятий;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сточные воды должны проходить глубокую биологическую очистку с последующим выпуском в водоемы или на земледельческие поля орошения;</w:t>
      </w:r>
    </w:p>
    <w:p w:rsidR="004A10D9" w:rsidRDefault="004A10D9" w:rsidP="005D1FF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- организация и очистка ливневых и талых вод с территории населенных пунктов.</w:t>
      </w:r>
    </w:p>
    <w:p w:rsidR="00BD470B" w:rsidRPr="005D1FF0" w:rsidRDefault="00BD470B" w:rsidP="005D1FF0">
      <w:pPr>
        <w:spacing w:before="100" w:beforeAutospacing="1" w:after="100" w:afterAutospacing="1" w:line="240" w:lineRule="auto"/>
        <w:ind w:firstLine="709"/>
        <w:contextualSpacing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2.7.1 Показатели надежности и бесперебойности водоотведения.</w:t>
      </w: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Необходимо строительство системы </w:t>
      </w:r>
      <w:r w:rsidR="00BD470B">
        <w:rPr>
          <w:rFonts w:ascii="Times New Roman" w:hAnsi="Times New Roman"/>
          <w:sz w:val="28"/>
          <w:szCs w:val="28"/>
          <w:lang w:eastAsia="ru-RU"/>
        </w:rPr>
        <w:t>локального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водоотведения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="00BD470B">
        <w:rPr>
          <w:rFonts w:ascii="Times New Roman" w:hAnsi="Times New Roman"/>
          <w:sz w:val="28"/>
          <w:szCs w:val="28"/>
          <w:lang w:eastAsia="ru-RU"/>
        </w:rPr>
        <w:t>.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A10D9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Так же необходимо включить в штат сотрудников </w:t>
      </w:r>
      <w:r w:rsidR="005F4959">
        <w:rPr>
          <w:rFonts w:ascii="Times New Roman" w:hAnsi="Times New Roman"/>
          <w:sz w:val="28"/>
          <w:szCs w:val="28"/>
          <w:lang w:eastAsia="ru-RU"/>
        </w:rPr>
        <w:t>МУП</w:t>
      </w:r>
      <w:r w:rsidR="00BD470B" w:rsidRPr="00BD470B">
        <w:rPr>
          <w:rFonts w:ascii="Times New Roman" w:hAnsi="Times New Roman"/>
          <w:sz w:val="28"/>
          <w:szCs w:val="28"/>
          <w:lang w:eastAsia="ru-RU"/>
        </w:rPr>
        <w:t xml:space="preserve"> ЖКХ МО «</w:t>
      </w:r>
      <w:r w:rsidR="00372428">
        <w:rPr>
          <w:rFonts w:ascii="Times New Roman" w:hAnsi="Times New Roman"/>
          <w:sz w:val="28"/>
          <w:szCs w:val="28"/>
          <w:lang w:eastAsia="ru-RU"/>
        </w:rPr>
        <w:t>МО «САСЫКОЛЬСКИЙ СЕЛЬСОВЕТ»</w:t>
      </w:r>
      <w:r w:rsidR="00BD470B" w:rsidRPr="00BD470B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5D1FF0">
        <w:rPr>
          <w:rFonts w:ascii="Times New Roman" w:hAnsi="Times New Roman"/>
          <w:sz w:val="28"/>
          <w:szCs w:val="28"/>
          <w:lang w:eastAsia="ru-RU"/>
        </w:rPr>
        <w:t>диспетчера, для контроля за своевременным обнаружением и устранением аварийных ситуаций, и бригаду, обеспечивающую  ремонт и обслуживание сетей водоотведения.</w:t>
      </w:r>
    </w:p>
    <w:p w:rsidR="00BD470B" w:rsidRPr="005D1FF0" w:rsidRDefault="00BD470B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2.7.2 Показатели  качества обслуживания абонентов.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 xml:space="preserve">отсутствует. </w:t>
      </w:r>
    </w:p>
    <w:p w:rsidR="004A10D9" w:rsidRDefault="004A10D9" w:rsidP="008C544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В связи с чем в расчетный срок необходимо обеспечить подключение </w:t>
      </w:r>
      <w:r w:rsidR="008C5441">
        <w:rPr>
          <w:rFonts w:ascii="Times New Roman" w:hAnsi="Times New Roman"/>
          <w:sz w:val="28"/>
          <w:szCs w:val="28"/>
          <w:lang w:eastAsia="ru-RU"/>
        </w:rPr>
        <w:t>90-100% населения локальной системой канализации.</w:t>
      </w:r>
    </w:p>
    <w:p w:rsidR="008C5441" w:rsidRPr="005D1FF0" w:rsidRDefault="008C5441" w:rsidP="008C5441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A10D9" w:rsidRPr="005D1FF0" w:rsidRDefault="004A10D9" w:rsidP="005D1FF0">
      <w:pPr>
        <w:spacing w:before="100" w:beforeAutospacing="1" w:after="100" w:afterAutospacing="1" w:line="240" w:lineRule="auto"/>
        <w:ind w:firstLine="708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2.7.3 Показатели качества  очистки сточных вод.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lastRenderedPageBreak/>
        <w:t xml:space="preserve">Централизованное водоотведение в </w:t>
      </w:r>
      <w:r w:rsidR="00447487" w:rsidRPr="00447487">
        <w:rPr>
          <w:rFonts w:ascii="Times New Roman" w:hAnsi="Times New Roman"/>
          <w:sz w:val="28"/>
          <w:szCs w:val="28"/>
          <w:lang w:eastAsia="ru-RU"/>
        </w:rPr>
        <w:t xml:space="preserve">МО «Сасыкольский сельсовет» </w:t>
      </w:r>
      <w:r w:rsidRPr="005D1FF0">
        <w:rPr>
          <w:rFonts w:ascii="Times New Roman" w:hAnsi="Times New Roman"/>
          <w:sz w:val="28"/>
          <w:szCs w:val="28"/>
          <w:lang w:eastAsia="ru-RU"/>
        </w:rPr>
        <w:t>отсутствует. Сточные воды без очистки сбрасываются в естественные понижения рельефа, загрязняя окружающую среду.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 xml:space="preserve">Необходимо строительство очистных сооружений, для биологической очистки сточных вод, после чего их можно использовать на полив зеленых насаждений. 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Сточные воды, не отвечающие требованиям по совместному отведению и очистке с бытовыми стоками, должны подвергаться предварительной очистке.</w:t>
      </w:r>
    </w:p>
    <w:p w:rsidR="004A10D9" w:rsidRPr="005D1FF0" w:rsidRDefault="004A10D9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5D1FF0">
        <w:rPr>
          <w:rFonts w:ascii="Times New Roman" w:hAnsi="Times New Roman"/>
          <w:sz w:val="28"/>
          <w:szCs w:val="28"/>
          <w:lang w:eastAsia="ru-RU"/>
        </w:rPr>
        <w:t>Также необходимо регулярное проведение мониторинга степени очистки сточных вод.</w:t>
      </w:r>
    </w:p>
    <w:p w:rsidR="004A10D9" w:rsidRPr="005D1FF0" w:rsidRDefault="004A10D9" w:rsidP="00D5206C">
      <w:pPr>
        <w:pStyle w:val="a9"/>
        <w:numPr>
          <w:ilvl w:val="2"/>
          <w:numId w:val="14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Показатели эффективности использования ресурсов при транспортировке сточных вод.</w:t>
      </w:r>
    </w:p>
    <w:p w:rsidR="004A10D9" w:rsidRPr="005D1FF0" w:rsidRDefault="004A10D9" w:rsidP="005D1FF0">
      <w:pPr>
        <w:pStyle w:val="a9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Для эффективного контроля необходимо установить на очистных сооружениях приборы учета сточных вод. </w:t>
      </w:r>
    </w:p>
    <w:p w:rsidR="004A10D9" w:rsidRPr="005D1FF0" w:rsidRDefault="004A10D9" w:rsidP="005D1FF0">
      <w:pPr>
        <w:pStyle w:val="a9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Централизованная система сбора сточных вод должна гарантировать защиту горизонтов подземных вод от загрязнения.</w:t>
      </w:r>
    </w:p>
    <w:p w:rsidR="004A10D9" w:rsidRPr="005D1FF0" w:rsidRDefault="004A10D9" w:rsidP="005D1FF0">
      <w:pPr>
        <w:pStyle w:val="a9"/>
        <w:spacing w:before="100" w:beforeAutospacing="1" w:after="100" w:afterAutospacing="1" w:line="240" w:lineRule="auto"/>
        <w:ind w:left="0" w:firstLine="709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color w:val="000000"/>
          <w:sz w:val="28"/>
          <w:szCs w:val="28"/>
          <w:lang w:eastAsia="ru-RU"/>
        </w:rPr>
        <w:t>После очистки сточные воды можно использовать на полив зеленых насаждений.</w:t>
      </w:r>
    </w:p>
    <w:p w:rsidR="004A10D9" w:rsidRPr="005D1FF0" w:rsidRDefault="004A10D9" w:rsidP="005D1FF0">
      <w:pPr>
        <w:pStyle w:val="a9"/>
        <w:spacing w:before="100" w:beforeAutospacing="1" w:after="100" w:afterAutospacing="1" w:line="240" w:lineRule="auto"/>
        <w:ind w:left="144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4A10D9" w:rsidRPr="005D1FF0" w:rsidRDefault="004A10D9" w:rsidP="00D5206C">
      <w:pPr>
        <w:pStyle w:val="a9"/>
        <w:numPr>
          <w:ilvl w:val="2"/>
          <w:numId w:val="14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Соотношение цены  реализации мероприятий инвестиционной программы и их эффективности.</w:t>
      </w:r>
    </w:p>
    <w:p w:rsidR="004A10D9" w:rsidRPr="00F05FD6" w:rsidRDefault="00461194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F05FD6">
        <w:rPr>
          <w:rFonts w:ascii="Times New Roman" w:hAnsi="Times New Roman"/>
          <w:color w:val="000000"/>
          <w:sz w:val="28"/>
          <w:szCs w:val="28"/>
          <w:lang w:eastAsia="ru-RU"/>
        </w:rPr>
        <w:t>32040,0</w:t>
      </w:r>
      <w:r w:rsidR="004A10D9" w:rsidRPr="00F05F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строительство централизованной системы водоотведения, для снижения вредного воздействия на окружающую среду;</w:t>
      </w:r>
    </w:p>
    <w:p w:rsidR="004A10D9" w:rsidRPr="00F05FD6" w:rsidRDefault="00F05FD6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05FD6">
        <w:rPr>
          <w:rFonts w:ascii="Times New Roman" w:hAnsi="Times New Roman"/>
          <w:color w:val="000000"/>
          <w:sz w:val="28"/>
          <w:szCs w:val="28"/>
          <w:lang w:eastAsia="ru-RU"/>
        </w:rPr>
        <w:t>19</w:t>
      </w:r>
      <w:r w:rsidR="004A10D9" w:rsidRPr="00F05FD6">
        <w:rPr>
          <w:rFonts w:ascii="Times New Roman" w:hAnsi="Times New Roman"/>
          <w:color w:val="000000"/>
          <w:sz w:val="28"/>
          <w:szCs w:val="28"/>
          <w:lang w:eastAsia="ru-RU"/>
        </w:rPr>
        <w:t>980</w:t>
      </w:r>
      <w:r w:rsidRPr="00F05FD6">
        <w:rPr>
          <w:rFonts w:ascii="Times New Roman" w:hAnsi="Times New Roman"/>
          <w:color w:val="000000"/>
          <w:sz w:val="28"/>
          <w:szCs w:val="28"/>
          <w:lang w:eastAsia="ru-RU"/>
        </w:rPr>
        <w:t>,0</w:t>
      </w:r>
      <w:r w:rsidR="004A10D9" w:rsidRPr="00F05F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тыс. руб. –  строительство очистных сооружений,</w:t>
      </w:r>
      <w:r w:rsidR="004A10D9" w:rsidRPr="00F05FD6">
        <w:rPr>
          <w:rFonts w:ascii="Times New Roman" w:hAnsi="Times New Roman"/>
          <w:bCs/>
          <w:sz w:val="28"/>
          <w:szCs w:val="28"/>
          <w:lang w:eastAsia="ru-RU"/>
        </w:rPr>
        <w:t xml:space="preserve"> для </w:t>
      </w:r>
      <w:r w:rsidR="004A10D9" w:rsidRPr="00F05FD6">
        <w:rPr>
          <w:rStyle w:val="apple-style-span"/>
          <w:rFonts w:ascii="Times New Roman" w:hAnsi="Times New Roman"/>
          <w:color w:val="000000"/>
          <w:sz w:val="28"/>
          <w:szCs w:val="28"/>
        </w:rPr>
        <w:t>снижения негативного воздействия на водные объекты</w:t>
      </w:r>
      <w:r w:rsidR="004A10D9" w:rsidRPr="00F05FD6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4A10D9" w:rsidRPr="005D1FF0" w:rsidRDefault="00F05FD6" w:rsidP="005D1FF0">
      <w:pPr>
        <w:autoSpaceDE w:val="0"/>
        <w:autoSpaceDN w:val="0"/>
        <w:adjustRightInd w:val="0"/>
        <w:spacing w:after="0" w:line="240" w:lineRule="auto"/>
        <w:ind w:firstLine="708"/>
        <w:contextualSpacing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F05FD6">
        <w:rPr>
          <w:rFonts w:ascii="Times New Roman" w:hAnsi="Times New Roman"/>
          <w:color w:val="000000"/>
          <w:sz w:val="28"/>
          <w:szCs w:val="28"/>
          <w:lang w:eastAsia="ru-RU"/>
        </w:rPr>
        <w:t xml:space="preserve">12060,0  </w:t>
      </w:r>
      <w:r w:rsidR="004A10D9" w:rsidRPr="00F05FD6">
        <w:rPr>
          <w:rFonts w:ascii="Times New Roman" w:hAnsi="Times New Roman"/>
          <w:color w:val="000000"/>
          <w:sz w:val="28"/>
          <w:szCs w:val="28"/>
          <w:lang w:eastAsia="ru-RU"/>
        </w:rPr>
        <w:t>тыс. руб. – строительство ливневой канализации,</w:t>
      </w:r>
      <w:r w:rsidR="004A10D9" w:rsidRPr="00F05FD6">
        <w:rPr>
          <w:rFonts w:ascii="Times New Roman" w:hAnsi="Times New Roman"/>
          <w:bCs/>
          <w:sz w:val="28"/>
          <w:szCs w:val="28"/>
          <w:lang w:eastAsia="ru-RU"/>
        </w:rPr>
        <w:t xml:space="preserve"> для организованного и достаточно быстрого отвода талых и дождевых вод.</w:t>
      </w:r>
    </w:p>
    <w:p w:rsidR="004A10D9" w:rsidRPr="005D1FF0" w:rsidRDefault="004A10D9" w:rsidP="00D5206C">
      <w:pPr>
        <w:pStyle w:val="a9"/>
        <w:numPr>
          <w:ilvl w:val="2"/>
          <w:numId w:val="14"/>
        </w:num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 w:rsidRPr="005D1FF0">
        <w:rPr>
          <w:rFonts w:ascii="Times New Roman" w:hAnsi="Times New Roman"/>
          <w:b/>
          <w:color w:val="000000"/>
          <w:sz w:val="28"/>
          <w:szCs w:val="28"/>
          <w:lang w:eastAsia="ru-RU"/>
        </w:rPr>
        <w:t>Иные показатели, установленные федеральным органом исполнительной власти, осуществляющим функции по выработки государственной политики и нормативно-правовому регулированию в сфере жилищно-коммунального хозяйства.</w:t>
      </w:r>
    </w:p>
    <w:p w:rsidR="004A10D9" w:rsidRPr="005D1FF0" w:rsidRDefault="004A10D9" w:rsidP="005D1FF0">
      <w:pPr>
        <w:pStyle w:val="a9"/>
        <w:spacing w:before="100" w:beforeAutospacing="1" w:after="100" w:afterAutospacing="1" w:line="240" w:lineRule="auto"/>
        <w:ind w:left="144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hAnsi="Times New Roman"/>
          <w:bCs/>
          <w:sz w:val="28"/>
          <w:szCs w:val="28"/>
          <w:lang w:eastAsia="ru-RU"/>
        </w:rPr>
        <w:t>Иные показатели отсутствуют.</w:t>
      </w:r>
    </w:p>
    <w:p w:rsidR="00B00132" w:rsidRPr="005D1FF0" w:rsidRDefault="00B00132" w:rsidP="005D1FF0">
      <w:pPr>
        <w:pStyle w:val="a9"/>
        <w:spacing w:before="100" w:beforeAutospacing="1" w:after="100" w:afterAutospacing="1" w:line="240" w:lineRule="auto"/>
        <w:ind w:left="1440"/>
        <w:jc w:val="center"/>
        <w:rPr>
          <w:rFonts w:ascii="Times New Roman" w:hAnsi="Times New Roman"/>
          <w:bCs/>
          <w:sz w:val="28"/>
          <w:szCs w:val="28"/>
          <w:lang w:eastAsia="ru-RU"/>
        </w:rPr>
      </w:pPr>
    </w:p>
    <w:p w:rsidR="00B00132" w:rsidRPr="005D1FF0" w:rsidRDefault="00B00132" w:rsidP="005D1FF0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2.8 Перечень выявленных бесхозяйных объектов централизованной системы водоотведения.</w:t>
      </w:r>
    </w:p>
    <w:p w:rsidR="00B00132" w:rsidRPr="005D1FF0" w:rsidRDefault="00B00132" w:rsidP="005D1FF0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B00132" w:rsidRPr="005D1FF0" w:rsidRDefault="00B00132" w:rsidP="005D1FF0">
      <w:pPr>
        <w:spacing w:line="240" w:lineRule="auto"/>
        <w:contextualSpacing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5D1FF0">
        <w:rPr>
          <w:rFonts w:ascii="Times New Roman" w:eastAsia="Times New Roman" w:hAnsi="Times New Roman"/>
          <w:bCs/>
          <w:sz w:val="28"/>
          <w:szCs w:val="28"/>
          <w:lang w:eastAsia="ru-RU"/>
        </w:rPr>
        <w:t>Бесхозяйные объекты централизованной системы водоотведения отсутствуют, в связи  с отсутствием централизованной канализации.</w:t>
      </w:r>
    </w:p>
    <w:p w:rsidR="004A10D9" w:rsidRPr="005D1FF0" w:rsidRDefault="004A10D9" w:rsidP="005D1FF0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  <w:sectPr w:rsidR="004A10D9" w:rsidRPr="005D1FF0" w:rsidSect="004F5A7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397" w:right="397" w:bottom="397" w:left="1418" w:header="720" w:footer="720" w:gutter="0"/>
          <w:cols w:space="720"/>
        </w:sectPr>
      </w:pPr>
    </w:p>
    <w:p w:rsidR="004A10D9" w:rsidRPr="005D1FF0" w:rsidRDefault="004A10D9" w:rsidP="00D5206C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A10D9" w:rsidRPr="005D1FF0" w:rsidRDefault="009D220F" w:rsidP="00D5206C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pict>
          <v:shape id="_x0000_i1027" type="#_x0000_t75" style="width:521.25pt;height:514.5pt" o:bordertopcolor="this" o:borderleftcolor="this" o:borderbottomcolor="this" o:borderrightcolor="this">
            <v:imagedata r:id="rId19" o:title="тех зоны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A10D9" w:rsidRPr="005D1FF0" w:rsidRDefault="004A10D9" w:rsidP="00D5206C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</w:p>
    <w:p w:rsidR="004A10D9" w:rsidRPr="005D1FF0" w:rsidRDefault="009A33A1" w:rsidP="00D5206C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>Рис.1 Технологические зоны Сасыкольского сельсовета</w:t>
      </w:r>
    </w:p>
    <w:p w:rsidR="002830BB" w:rsidRDefault="002830BB" w:rsidP="00CF28FB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sectPr w:rsidR="002830BB" w:rsidSect="00CF28FB">
          <w:pgSz w:w="12240" w:h="15840"/>
          <w:pgMar w:top="397" w:right="1418" w:bottom="397" w:left="397" w:header="720" w:footer="720" w:gutter="0"/>
          <w:cols w:space="720"/>
          <w:docGrid w:linePitch="299"/>
        </w:sectPr>
      </w:pPr>
    </w:p>
    <w:p w:rsidR="00CF28FB" w:rsidRDefault="009D220F" w:rsidP="002830BB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pict>
          <v:shape id="_x0000_i1028" type="#_x0000_t75" style="width:717.75pt;height:368.25pt" o:bordertopcolor="this" o:borderleftcolor="this" o:borderbottomcolor="this" o:borderrightcolor="this">
            <v:imagedata r:id="rId20" o:title="сети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CF28FB" w:rsidRPr="00CF28FB" w:rsidRDefault="00CF28FB" w:rsidP="00CF28FB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</w:p>
    <w:p w:rsidR="009E4467" w:rsidRDefault="009E4467" w:rsidP="009E4467">
      <w:pPr>
        <w:rPr>
          <w:rFonts w:ascii="Times New Roman" w:hAnsi="Times New Roman"/>
          <w:b/>
          <w:sz w:val="28"/>
          <w:szCs w:val="28"/>
          <w:lang w:eastAsia="ru-RU"/>
        </w:rPr>
      </w:pPr>
      <w:r w:rsidRPr="009E4467">
        <w:rPr>
          <w:rFonts w:ascii="Times New Roman" w:hAnsi="Times New Roman"/>
          <w:b/>
          <w:sz w:val="28"/>
          <w:szCs w:val="28"/>
          <w:lang w:eastAsia="ru-RU"/>
        </w:rPr>
        <w:t>Рис. 2 Существующая и планируемая система водоснабжения с. Сасыколи</w:t>
      </w:r>
    </w:p>
    <w:p w:rsidR="00CF28FB" w:rsidRDefault="00CF28FB" w:rsidP="009E4467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F28FB" w:rsidRDefault="00CF28FB" w:rsidP="009E4467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830BB" w:rsidRPr="009E4467" w:rsidRDefault="002830BB" w:rsidP="002830BB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2830BB" w:rsidRDefault="009D220F" w:rsidP="002830BB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 id="_x0000_i1029" type="#_x0000_t75" style="width:717pt;height:375pt" o:bordertopcolor="this" o:borderleftcolor="this" o:borderbottomcolor="this" o:borderrightcolor="this">
            <v:imagedata r:id="rId21" o:title="канализация сасыколи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2830BB" w:rsidRPr="009973E4" w:rsidRDefault="002830BB" w:rsidP="002830BB">
      <w:pPr>
        <w:rPr>
          <w:rFonts w:ascii="Times New Roman" w:hAnsi="Times New Roman"/>
          <w:b/>
          <w:sz w:val="28"/>
          <w:szCs w:val="28"/>
          <w:lang w:eastAsia="ru-RU"/>
        </w:rPr>
      </w:pPr>
      <w:r w:rsidRPr="009973E4">
        <w:rPr>
          <w:rFonts w:ascii="Times New Roman" w:hAnsi="Times New Roman"/>
          <w:b/>
          <w:sz w:val="28"/>
          <w:szCs w:val="28"/>
          <w:lang w:eastAsia="ru-RU"/>
        </w:rPr>
        <w:t>Рис. 3 Планируемая система водоотведения с. Сасыколи</w:t>
      </w:r>
    </w:p>
    <w:p w:rsidR="00CF28FB" w:rsidRDefault="00CF28FB" w:rsidP="009E4467">
      <w:pPr>
        <w:rPr>
          <w:rFonts w:ascii="Times New Roman" w:hAnsi="Times New Roman"/>
          <w:b/>
          <w:sz w:val="28"/>
          <w:szCs w:val="28"/>
          <w:lang w:eastAsia="ru-RU"/>
        </w:rPr>
      </w:pPr>
    </w:p>
    <w:p w:rsidR="00C53079" w:rsidRDefault="00C53079" w:rsidP="00C53079">
      <w:pPr>
        <w:spacing w:before="100" w:beforeAutospacing="1" w:after="100" w:afterAutospacing="1" w:line="240" w:lineRule="auto"/>
        <w:ind w:left="851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sectPr w:rsidR="00C53079" w:rsidSect="008874F1">
          <w:pgSz w:w="15840" w:h="12240" w:orient="landscape"/>
          <w:pgMar w:top="1418" w:right="397" w:bottom="397" w:left="397" w:header="720" w:footer="720" w:gutter="0"/>
          <w:cols w:space="720"/>
          <w:docGrid w:linePitch="299"/>
        </w:sectPr>
      </w:pPr>
    </w:p>
    <w:p w:rsidR="008874F1" w:rsidRDefault="009D220F" w:rsidP="008874F1">
      <w:pPr>
        <w:spacing w:before="100" w:beforeAutospacing="1" w:after="100" w:afterAutospacing="1" w:line="240" w:lineRule="auto"/>
        <w:ind w:left="851"/>
        <w:contextualSpacing/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pict>
          <v:shape id="_x0000_i1030" type="#_x0000_t75" style="width:324.75pt;height:444pt" o:bordertopcolor="this" o:borderleftcolor="this" o:borderbottomcolor="this" o:borderrightcolor="this">
            <v:imagedata r:id="rId22" o:title="сети бугор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8874F1" w:rsidRDefault="008874F1" w:rsidP="009973E4">
      <w:pPr>
        <w:rPr>
          <w:rFonts w:ascii="Times New Roman" w:hAnsi="Times New Roman"/>
          <w:sz w:val="28"/>
          <w:szCs w:val="28"/>
          <w:lang w:eastAsia="ru-RU"/>
        </w:rPr>
      </w:pPr>
    </w:p>
    <w:p w:rsidR="008874F1" w:rsidRPr="008874F1" w:rsidRDefault="008874F1" w:rsidP="008874F1">
      <w:pPr>
        <w:tabs>
          <w:tab w:val="left" w:pos="1644"/>
        </w:tabs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8874F1">
        <w:rPr>
          <w:rFonts w:ascii="Times New Roman" w:hAnsi="Times New Roman"/>
          <w:b/>
          <w:sz w:val="28"/>
          <w:szCs w:val="28"/>
          <w:lang w:eastAsia="ru-RU"/>
        </w:rPr>
        <w:t>Рис.4  Существующая и планируемая система водоснабжения п. Бугор</w:t>
      </w:r>
    </w:p>
    <w:p w:rsidR="008874F1" w:rsidRDefault="008874F1" w:rsidP="008874F1">
      <w:pPr>
        <w:rPr>
          <w:rFonts w:ascii="Times New Roman" w:hAnsi="Times New Roman"/>
          <w:sz w:val="28"/>
          <w:szCs w:val="28"/>
          <w:lang w:eastAsia="ru-RU"/>
        </w:rPr>
      </w:pPr>
    </w:p>
    <w:p w:rsidR="00D5206C" w:rsidRPr="008874F1" w:rsidRDefault="00D5206C" w:rsidP="008874F1">
      <w:pPr>
        <w:rPr>
          <w:rFonts w:ascii="Times New Roman" w:hAnsi="Times New Roman"/>
          <w:sz w:val="28"/>
          <w:szCs w:val="28"/>
          <w:lang w:eastAsia="ru-RU"/>
        </w:rPr>
        <w:sectPr w:rsidR="00D5206C" w:rsidRPr="008874F1" w:rsidSect="00CF28FB">
          <w:pgSz w:w="12240" w:h="15840"/>
          <w:pgMar w:top="397" w:right="1418" w:bottom="397" w:left="397" w:header="720" w:footer="720" w:gutter="0"/>
          <w:cols w:space="720"/>
          <w:docGrid w:linePitch="299"/>
        </w:sectPr>
      </w:pPr>
    </w:p>
    <w:p w:rsidR="0067756A" w:rsidRDefault="0067756A" w:rsidP="001F7061">
      <w:pPr>
        <w:rPr>
          <w:rFonts w:ascii="Times New Roman" w:hAnsi="Times New Roman"/>
          <w:sz w:val="28"/>
          <w:szCs w:val="28"/>
          <w:lang w:eastAsia="ru-RU"/>
        </w:rPr>
      </w:pPr>
    </w:p>
    <w:p w:rsidR="0067756A" w:rsidRDefault="0067756A" w:rsidP="001F7061">
      <w:pPr>
        <w:rPr>
          <w:rFonts w:ascii="Times New Roman" w:hAnsi="Times New Roman"/>
          <w:sz w:val="28"/>
          <w:szCs w:val="28"/>
          <w:lang w:eastAsia="ru-RU"/>
        </w:rPr>
      </w:pPr>
    </w:p>
    <w:p w:rsidR="0067756A" w:rsidRDefault="009D220F" w:rsidP="009A33A1">
      <w:pPr>
        <w:ind w:left="851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pict>
          <v:shape id="_x0000_i1031" type="#_x0000_t75" style="width:333pt;height:477pt" o:bordertopcolor="this" o:borderleftcolor="this" o:borderbottomcolor="this" o:borderrightcolor="this">
            <v:imagedata r:id="rId23" o:title="канализация бугор"/>
            <w10:bordertop type="single" width="4"/>
            <w10:borderleft type="single" width="4"/>
            <w10:borderbottom type="single" width="4"/>
            <w10:borderright type="single" width="4"/>
          </v:shape>
        </w:pict>
      </w:r>
      <w:r w:rsidR="0067756A">
        <w:rPr>
          <w:rFonts w:ascii="Times New Roman" w:hAnsi="Times New Roman"/>
          <w:sz w:val="28"/>
          <w:szCs w:val="28"/>
          <w:lang w:eastAsia="ru-RU"/>
        </w:rPr>
        <w:t xml:space="preserve">                      </w:t>
      </w:r>
    </w:p>
    <w:p w:rsidR="0067756A" w:rsidRPr="0067756A" w:rsidRDefault="009A33A1" w:rsidP="009A33A1">
      <w:pPr>
        <w:ind w:left="851"/>
        <w:rPr>
          <w:rFonts w:ascii="Times New Roman" w:hAnsi="Times New Roman"/>
          <w:sz w:val="28"/>
          <w:szCs w:val="28"/>
          <w:lang w:eastAsia="ru-RU"/>
        </w:rPr>
        <w:sectPr w:rsidR="0067756A" w:rsidRPr="0067756A" w:rsidSect="001F7061">
          <w:pgSz w:w="12240" w:h="15840"/>
          <w:pgMar w:top="397" w:right="1418" w:bottom="397" w:left="397" w:header="720" w:footer="720" w:gutter="0"/>
          <w:cols w:space="720"/>
          <w:docGrid w:linePitch="299"/>
        </w:sect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Рис.5 </w:t>
      </w:r>
      <w:r w:rsidR="0067756A" w:rsidRPr="0067756A">
        <w:rPr>
          <w:rFonts w:ascii="Times New Roman" w:hAnsi="Times New Roman"/>
          <w:b/>
          <w:sz w:val="28"/>
          <w:szCs w:val="28"/>
          <w:lang w:eastAsia="ru-RU"/>
        </w:rPr>
        <w:t xml:space="preserve"> Планируемая система водоотведения п. Бугор</w:t>
      </w:r>
    </w:p>
    <w:p w:rsidR="00D823AA" w:rsidRDefault="009D220F" w:rsidP="005D1FF0">
      <w:pPr>
        <w:spacing w:before="100" w:beforeAutospacing="1" w:after="100" w:afterAutospacing="1" w:line="240" w:lineRule="auto"/>
        <w:contextualSpacing/>
        <w:rPr>
          <w:rFonts w:ascii="Times New Roman" w:hAnsi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lastRenderedPageBreak/>
        <w:pict>
          <v:shape id="_x0000_i1032" type="#_x0000_t75" style="width:521.25pt;height:298.5pt" o:bordertopcolor="this" o:borderleftcolor="this" o:borderbottomcolor="this" o:borderrightcolor="this">
            <v:imagedata r:id="rId24" o:title="зелпруды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4A10D9" w:rsidRDefault="004A10D9" w:rsidP="00D823AA">
      <w:pPr>
        <w:rPr>
          <w:rFonts w:ascii="Times New Roman" w:hAnsi="Times New Roman"/>
          <w:sz w:val="28"/>
          <w:szCs w:val="28"/>
          <w:lang w:eastAsia="ru-RU"/>
        </w:rPr>
      </w:pPr>
    </w:p>
    <w:p w:rsidR="00D823AA" w:rsidRDefault="00D823AA" w:rsidP="00D823AA">
      <w:pPr>
        <w:rPr>
          <w:rFonts w:ascii="Times New Roman" w:hAnsi="Times New Roman"/>
          <w:b/>
          <w:sz w:val="28"/>
          <w:szCs w:val="28"/>
          <w:lang w:eastAsia="ru-RU"/>
        </w:rPr>
      </w:pPr>
      <w:r w:rsidRPr="00D823AA">
        <w:rPr>
          <w:rFonts w:ascii="Times New Roman" w:hAnsi="Times New Roman"/>
          <w:b/>
          <w:sz w:val="28"/>
          <w:szCs w:val="28"/>
          <w:lang w:eastAsia="ru-RU"/>
        </w:rPr>
        <w:t>Рис. 6 Планируемая система водоотведения п. Зеленые Пруды</w:t>
      </w:r>
    </w:p>
    <w:p w:rsidR="001833B1" w:rsidRDefault="009D220F" w:rsidP="00D823AA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pict>
          <v:shape id="_x0000_i1033" type="#_x0000_t75" style="width:521.25pt;height:279pt" o:bordertopcolor="this" o:borderleftcolor="this" o:borderbottomcolor="this" o:borderrightcolor="this">
            <v:imagedata r:id="rId25" o:title="водоотведение"/>
            <w10:bordertop type="single" width="4"/>
            <w10:borderleft type="single" width="4"/>
            <w10:borderbottom type="single" width="4"/>
            <w10:borderright type="single" width="4"/>
          </v:shape>
        </w:pict>
      </w:r>
    </w:p>
    <w:p w:rsidR="001833B1" w:rsidRPr="00D823AA" w:rsidRDefault="001833B1" w:rsidP="00D823AA">
      <w:pPr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Рис. 7 Планируемые зоны системы водоотведения Сасыкольского сельсовета</w:t>
      </w:r>
    </w:p>
    <w:sectPr w:rsidR="001833B1" w:rsidRPr="00D823AA" w:rsidSect="004F5A7B">
      <w:pgSz w:w="12240" w:h="15840"/>
      <w:pgMar w:top="397" w:right="397" w:bottom="397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D33" w:rsidRDefault="00102D33" w:rsidP="00A04725">
      <w:pPr>
        <w:spacing w:after="0" w:line="240" w:lineRule="auto"/>
      </w:pPr>
      <w:r>
        <w:separator/>
      </w:r>
    </w:p>
  </w:endnote>
  <w:endnote w:type="continuationSeparator" w:id="0">
    <w:p w:rsidR="00102D33" w:rsidRDefault="00102D33" w:rsidP="00A047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428" w:rsidRDefault="0037242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428" w:rsidRDefault="00372428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9D220F">
      <w:rPr>
        <w:noProof/>
      </w:rPr>
      <w:t>1</w:t>
    </w:r>
    <w:r>
      <w:rPr>
        <w:noProof/>
      </w:rPr>
      <w:fldChar w:fldCharType="end"/>
    </w:r>
  </w:p>
  <w:p w:rsidR="00372428" w:rsidRDefault="00372428">
    <w:pPr>
      <w:pStyle w:val="ac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428" w:rsidRDefault="0037242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D33" w:rsidRDefault="00102D33" w:rsidP="00A04725">
      <w:pPr>
        <w:spacing w:after="0" w:line="240" w:lineRule="auto"/>
      </w:pPr>
      <w:r>
        <w:separator/>
      </w:r>
    </w:p>
  </w:footnote>
  <w:footnote w:type="continuationSeparator" w:id="0">
    <w:p w:rsidR="00102D33" w:rsidRDefault="00102D33" w:rsidP="00A047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428" w:rsidRDefault="00372428">
    <w:pPr>
      <w:pStyle w:val="a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428" w:rsidRDefault="00372428">
    <w:pPr>
      <w:pStyle w:val="aa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2428" w:rsidRDefault="00372428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B44AC6EC"/>
    <w:multiLevelType w:val="hybridMultilevel"/>
    <w:tmpl w:val="E4C26B5F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BF7D7055"/>
    <w:multiLevelType w:val="hybridMultilevel"/>
    <w:tmpl w:val="0B46BB84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D01686D6"/>
    <w:multiLevelType w:val="hybridMultilevel"/>
    <w:tmpl w:val="12041FC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00000006"/>
    <w:multiLevelType w:val="singleLevel"/>
    <w:tmpl w:val="00000006"/>
    <w:name w:val="WW8Num6"/>
    <w:lvl w:ilvl="0">
      <w:start w:val="1"/>
      <w:numFmt w:val="bullet"/>
      <w:lvlText w:val="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</w:abstractNum>
  <w:abstractNum w:abstractNumId="5">
    <w:nsid w:val="01D5733A"/>
    <w:multiLevelType w:val="hybridMultilevel"/>
    <w:tmpl w:val="2EFC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6FE5B6C"/>
    <w:multiLevelType w:val="multilevel"/>
    <w:tmpl w:val="FA68FEB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cs="Times New Roman" w:hint="default"/>
      </w:rPr>
    </w:lvl>
  </w:abstractNum>
  <w:abstractNum w:abstractNumId="7">
    <w:nsid w:val="07976A99"/>
    <w:multiLevelType w:val="hybridMultilevel"/>
    <w:tmpl w:val="D12E6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097F78C4"/>
    <w:multiLevelType w:val="multilevel"/>
    <w:tmpl w:val="DF9AC464"/>
    <w:lvl w:ilvl="0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>
      <w:start w:val="7"/>
      <w:numFmt w:val="decimal"/>
      <w:isLgl/>
      <w:lvlText w:val="%1.%2"/>
      <w:lvlJc w:val="left"/>
      <w:pPr>
        <w:ind w:left="1383" w:hanging="675"/>
      </w:pPr>
      <w:rPr>
        <w:rFonts w:cs="Times New Roman" w:hint="default"/>
      </w:rPr>
    </w:lvl>
    <w:lvl w:ilvl="2">
      <w:start w:val="3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88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78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48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4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0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68" w:hanging="2160"/>
      </w:pPr>
      <w:rPr>
        <w:rFonts w:cs="Times New Roman" w:hint="default"/>
      </w:rPr>
    </w:lvl>
  </w:abstractNum>
  <w:abstractNum w:abstractNumId="9">
    <w:nsid w:val="117E3F3D"/>
    <w:multiLevelType w:val="multilevel"/>
    <w:tmpl w:val="7C0EB01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4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0">
    <w:nsid w:val="164F18B7"/>
    <w:multiLevelType w:val="multilevel"/>
    <w:tmpl w:val="BB0E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90C04A3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12">
    <w:nsid w:val="20EC4518"/>
    <w:multiLevelType w:val="multilevel"/>
    <w:tmpl w:val="CF988C26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1058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997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454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912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73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4188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5006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824" w:hanging="2160"/>
      </w:pPr>
      <w:rPr>
        <w:rFonts w:cs="Times New Roman" w:hint="default"/>
      </w:rPr>
    </w:lvl>
  </w:abstractNum>
  <w:abstractNum w:abstractNumId="13">
    <w:nsid w:val="2254378F"/>
    <w:multiLevelType w:val="hybridMultilevel"/>
    <w:tmpl w:val="2EFCE5E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5950B51"/>
    <w:multiLevelType w:val="hybridMultilevel"/>
    <w:tmpl w:val="D12E62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26012085"/>
    <w:multiLevelType w:val="hybridMultilevel"/>
    <w:tmpl w:val="20D04420"/>
    <w:lvl w:ilvl="0" w:tplc="94DC3E8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6">
    <w:nsid w:val="28EE6E6A"/>
    <w:multiLevelType w:val="multilevel"/>
    <w:tmpl w:val="090A19D6"/>
    <w:lvl w:ilvl="0">
      <w:start w:val="1"/>
      <w:numFmt w:val="decimal"/>
      <w:lvlText w:val="%1."/>
      <w:lvlJc w:val="left"/>
      <w:pPr>
        <w:ind w:left="149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eastAsia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="Times New Roman" w:cs="Times New Roman" w:hint="default"/>
      </w:rPr>
    </w:lvl>
  </w:abstractNum>
  <w:abstractNum w:abstractNumId="17">
    <w:nsid w:val="34B72138"/>
    <w:multiLevelType w:val="multilevel"/>
    <w:tmpl w:val="FDE4AC2A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>
      <w:start w:val="7"/>
      <w:numFmt w:val="decimal"/>
      <w:isLgl/>
      <w:lvlText w:val="%1.%2"/>
      <w:lvlJc w:val="left"/>
      <w:pPr>
        <w:ind w:left="1080" w:hanging="360"/>
      </w:pPr>
      <w:rPr>
        <w:rFonts w:cs="Times New Roman" w:hint="default"/>
      </w:rPr>
    </w:lvl>
    <w:lvl w:ilvl="2">
      <w:start w:val="5"/>
      <w:numFmt w:val="decimal"/>
      <w:isLgl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cs="Times New Roman" w:hint="default"/>
      </w:rPr>
    </w:lvl>
  </w:abstractNum>
  <w:abstractNum w:abstractNumId="18">
    <w:nsid w:val="38FD0147"/>
    <w:multiLevelType w:val="multilevel"/>
    <w:tmpl w:val="D8EA02A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"/>
      <w:lvlJc w:val="left"/>
      <w:pPr>
        <w:ind w:left="720" w:hanging="360"/>
      </w:pPr>
      <w:rPr>
        <w:rFonts w:cs="Times New Roman" w:hint="default"/>
      </w:rPr>
    </w:lvl>
    <w:lvl w:ilvl="2">
      <w:start w:val="4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19">
    <w:nsid w:val="4DA323C5"/>
    <w:multiLevelType w:val="multilevel"/>
    <w:tmpl w:val="E022F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E341D8E"/>
    <w:multiLevelType w:val="hybridMultilevel"/>
    <w:tmpl w:val="7B662D0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1">
    <w:nsid w:val="503E239F"/>
    <w:multiLevelType w:val="hybridMultilevel"/>
    <w:tmpl w:val="8C7273FC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5C06F2E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23">
    <w:nsid w:val="5887725B"/>
    <w:multiLevelType w:val="multilevel"/>
    <w:tmpl w:val="DE88BA00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5F5F7F60"/>
    <w:multiLevelType w:val="multilevel"/>
    <w:tmpl w:val="B72EF160"/>
    <w:lvl w:ilvl="0">
      <w:start w:val="2"/>
      <w:numFmt w:val="decimal"/>
      <w:lvlText w:val="%1"/>
      <w:lvlJc w:val="left"/>
      <w:pPr>
        <w:ind w:left="600" w:hanging="60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1025" w:hanging="60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ind w:left="157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355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565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775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560" w:hanging="2160"/>
      </w:pPr>
      <w:rPr>
        <w:rFonts w:cs="Times New Roman" w:hint="default"/>
      </w:rPr>
    </w:lvl>
  </w:abstractNum>
  <w:abstractNum w:abstractNumId="25">
    <w:nsid w:val="64444A97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571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26">
    <w:nsid w:val="67627963"/>
    <w:multiLevelType w:val="multilevel"/>
    <w:tmpl w:val="32C88BF8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7">
    <w:nsid w:val="6837533C"/>
    <w:multiLevelType w:val="multilevel"/>
    <w:tmpl w:val="28C22170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8">
    <w:nsid w:val="78604135"/>
    <w:multiLevelType w:val="multilevel"/>
    <w:tmpl w:val="5FBE92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"/>
      <w:lvlJc w:val="left"/>
      <w:pPr>
        <w:ind w:left="2345" w:hanging="360"/>
      </w:pPr>
      <w:rPr>
        <w:rFonts w:cs="Times New Roman" w:hint="default"/>
        <w:b/>
      </w:rPr>
    </w:lvl>
    <w:lvl w:ilvl="2">
      <w:start w:val="2"/>
      <w:numFmt w:val="decimal"/>
      <w:isLgl/>
      <w:lvlText w:val="%1.%2.%3"/>
      <w:lvlJc w:val="left"/>
      <w:pPr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962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1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67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84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378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912" w:hanging="2160"/>
      </w:pPr>
      <w:rPr>
        <w:rFonts w:cs="Times New Roman" w:hint="default"/>
      </w:rPr>
    </w:lvl>
  </w:abstractNum>
  <w:abstractNum w:abstractNumId="29">
    <w:nsid w:val="7E0D98DD"/>
    <w:multiLevelType w:val="hybridMultilevel"/>
    <w:tmpl w:val="DABA280D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0">
    <w:nsid w:val="7E3760F6"/>
    <w:multiLevelType w:val="hybridMultilevel"/>
    <w:tmpl w:val="9976E4CC"/>
    <w:lvl w:ilvl="0" w:tplc="AE66299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"/>
  </w:num>
  <w:num w:numId="3">
    <w:abstractNumId w:val="2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8"/>
  </w:num>
  <w:num w:numId="9">
    <w:abstractNumId w:val="16"/>
  </w:num>
  <w:num w:numId="10">
    <w:abstractNumId w:val="6"/>
  </w:num>
  <w:num w:numId="11">
    <w:abstractNumId w:val="28"/>
  </w:num>
  <w:num w:numId="12">
    <w:abstractNumId w:val="7"/>
  </w:num>
  <w:num w:numId="13">
    <w:abstractNumId w:val="14"/>
  </w:num>
  <w:num w:numId="14">
    <w:abstractNumId w:val="9"/>
  </w:num>
  <w:num w:numId="15">
    <w:abstractNumId w:val="17"/>
  </w:num>
  <w:num w:numId="16">
    <w:abstractNumId w:val="22"/>
  </w:num>
  <w:num w:numId="17">
    <w:abstractNumId w:val="25"/>
  </w:num>
  <w:num w:numId="18">
    <w:abstractNumId w:val="13"/>
  </w:num>
  <w:num w:numId="19">
    <w:abstractNumId w:val="30"/>
  </w:num>
  <w:num w:numId="20">
    <w:abstractNumId w:val="5"/>
  </w:num>
  <w:num w:numId="21">
    <w:abstractNumId w:val="19"/>
  </w:num>
  <w:num w:numId="22">
    <w:abstractNumId w:val="10"/>
  </w:num>
  <w:num w:numId="23">
    <w:abstractNumId w:val="18"/>
  </w:num>
  <w:num w:numId="24">
    <w:abstractNumId w:val="12"/>
  </w:num>
  <w:num w:numId="25">
    <w:abstractNumId w:val="11"/>
  </w:num>
  <w:num w:numId="26">
    <w:abstractNumId w:val="24"/>
  </w:num>
  <w:num w:numId="27">
    <w:abstractNumId w:val="26"/>
  </w:num>
  <w:num w:numId="28">
    <w:abstractNumId w:val="27"/>
  </w:num>
  <w:num w:numId="29">
    <w:abstractNumId w:val="23"/>
  </w:num>
  <w:num w:numId="30">
    <w:abstractNumId w:val="2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TrackMove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41743"/>
    <w:rsid w:val="00000382"/>
    <w:rsid w:val="0000295C"/>
    <w:rsid w:val="0000347C"/>
    <w:rsid w:val="000051B8"/>
    <w:rsid w:val="000056F8"/>
    <w:rsid w:val="00005B1B"/>
    <w:rsid w:val="0001016B"/>
    <w:rsid w:val="00010510"/>
    <w:rsid w:val="000109DF"/>
    <w:rsid w:val="000112D1"/>
    <w:rsid w:val="00013FC0"/>
    <w:rsid w:val="00017102"/>
    <w:rsid w:val="000173A8"/>
    <w:rsid w:val="00020424"/>
    <w:rsid w:val="0002237B"/>
    <w:rsid w:val="000225FA"/>
    <w:rsid w:val="0002377F"/>
    <w:rsid w:val="00023BE9"/>
    <w:rsid w:val="00026474"/>
    <w:rsid w:val="00026C23"/>
    <w:rsid w:val="00030321"/>
    <w:rsid w:val="00030401"/>
    <w:rsid w:val="00030795"/>
    <w:rsid w:val="00031AE1"/>
    <w:rsid w:val="00032723"/>
    <w:rsid w:val="00032F0D"/>
    <w:rsid w:val="000337C8"/>
    <w:rsid w:val="00035A0B"/>
    <w:rsid w:val="0003640A"/>
    <w:rsid w:val="000415EF"/>
    <w:rsid w:val="00041F71"/>
    <w:rsid w:val="0004262D"/>
    <w:rsid w:val="00043675"/>
    <w:rsid w:val="00043C60"/>
    <w:rsid w:val="000445D1"/>
    <w:rsid w:val="00044ED9"/>
    <w:rsid w:val="0004587E"/>
    <w:rsid w:val="000472D5"/>
    <w:rsid w:val="00050B72"/>
    <w:rsid w:val="00050BDA"/>
    <w:rsid w:val="00051A50"/>
    <w:rsid w:val="00052A2C"/>
    <w:rsid w:val="000544D8"/>
    <w:rsid w:val="00054A14"/>
    <w:rsid w:val="0005700E"/>
    <w:rsid w:val="00057A99"/>
    <w:rsid w:val="00057CE2"/>
    <w:rsid w:val="00057F80"/>
    <w:rsid w:val="00060141"/>
    <w:rsid w:val="00060418"/>
    <w:rsid w:val="00060602"/>
    <w:rsid w:val="000607F6"/>
    <w:rsid w:val="0006146E"/>
    <w:rsid w:val="000616F1"/>
    <w:rsid w:val="000621D8"/>
    <w:rsid w:val="000635DA"/>
    <w:rsid w:val="0006460B"/>
    <w:rsid w:val="000646FF"/>
    <w:rsid w:val="0006544E"/>
    <w:rsid w:val="00065D27"/>
    <w:rsid w:val="000664BD"/>
    <w:rsid w:val="00070256"/>
    <w:rsid w:val="00070587"/>
    <w:rsid w:val="00070B60"/>
    <w:rsid w:val="000727B1"/>
    <w:rsid w:val="00073FA7"/>
    <w:rsid w:val="000748B2"/>
    <w:rsid w:val="00074974"/>
    <w:rsid w:val="000750B1"/>
    <w:rsid w:val="00075D99"/>
    <w:rsid w:val="00076C8A"/>
    <w:rsid w:val="0007762D"/>
    <w:rsid w:val="00080056"/>
    <w:rsid w:val="00080473"/>
    <w:rsid w:val="00081C24"/>
    <w:rsid w:val="0008394B"/>
    <w:rsid w:val="00083E99"/>
    <w:rsid w:val="00084D19"/>
    <w:rsid w:val="0008515D"/>
    <w:rsid w:val="000867DE"/>
    <w:rsid w:val="0008688D"/>
    <w:rsid w:val="00086B25"/>
    <w:rsid w:val="00086B5A"/>
    <w:rsid w:val="00086F7F"/>
    <w:rsid w:val="00087667"/>
    <w:rsid w:val="00090CFB"/>
    <w:rsid w:val="000926F4"/>
    <w:rsid w:val="00092806"/>
    <w:rsid w:val="00092B19"/>
    <w:rsid w:val="00093A64"/>
    <w:rsid w:val="0009404D"/>
    <w:rsid w:val="00094A8F"/>
    <w:rsid w:val="00094E28"/>
    <w:rsid w:val="00095930"/>
    <w:rsid w:val="00095BD1"/>
    <w:rsid w:val="00096F52"/>
    <w:rsid w:val="0009721A"/>
    <w:rsid w:val="00097388"/>
    <w:rsid w:val="00097C79"/>
    <w:rsid w:val="000A1595"/>
    <w:rsid w:val="000A1FBA"/>
    <w:rsid w:val="000A2949"/>
    <w:rsid w:val="000A47D0"/>
    <w:rsid w:val="000A5560"/>
    <w:rsid w:val="000A564E"/>
    <w:rsid w:val="000A5A72"/>
    <w:rsid w:val="000A6AAC"/>
    <w:rsid w:val="000A6F09"/>
    <w:rsid w:val="000B0373"/>
    <w:rsid w:val="000B08A9"/>
    <w:rsid w:val="000B0DC9"/>
    <w:rsid w:val="000B1407"/>
    <w:rsid w:val="000B210D"/>
    <w:rsid w:val="000B3437"/>
    <w:rsid w:val="000B3A12"/>
    <w:rsid w:val="000B469A"/>
    <w:rsid w:val="000B586B"/>
    <w:rsid w:val="000B7105"/>
    <w:rsid w:val="000B77A7"/>
    <w:rsid w:val="000C0892"/>
    <w:rsid w:val="000C0DFB"/>
    <w:rsid w:val="000C2797"/>
    <w:rsid w:val="000C303E"/>
    <w:rsid w:val="000C41B7"/>
    <w:rsid w:val="000C492B"/>
    <w:rsid w:val="000C4A39"/>
    <w:rsid w:val="000C54CB"/>
    <w:rsid w:val="000C5848"/>
    <w:rsid w:val="000C5C4E"/>
    <w:rsid w:val="000C610F"/>
    <w:rsid w:val="000C71FB"/>
    <w:rsid w:val="000C748F"/>
    <w:rsid w:val="000C78CD"/>
    <w:rsid w:val="000C7AFA"/>
    <w:rsid w:val="000D392C"/>
    <w:rsid w:val="000D572C"/>
    <w:rsid w:val="000D5FAD"/>
    <w:rsid w:val="000D736C"/>
    <w:rsid w:val="000D764E"/>
    <w:rsid w:val="000E11E9"/>
    <w:rsid w:val="000E2666"/>
    <w:rsid w:val="000E26E0"/>
    <w:rsid w:val="000E270A"/>
    <w:rsid w:val="000E3EB3"/>
    <w:rsid w:val="000E45B3"/>
    <w:rsid w:val="000E6241"/>
    <w:rsid w:val="000E64CB"/>
    <w:rsid w:val="000E64EA"/>
    <w:rsid w:val="000E785F"/>
    <w:rsid w:val="000F3FE5"/>
    <w:rsid w:val="001006FF"/>
    <w:rsid w:val="00100A0C"/>
    <w:rsid w:val="00101B34"/>
    <w:rsid w:val="00102284"/>
    <w:rsid w:val="00102D33"/>
    <w:rsid w:val="00103E7F"/>
    <w:rsid w:val="00107E0D"/>
    <w:rsid w:val="00111C7A"/>
    <w:rsid w:val="00111C81"/>
    <w:rsid w:val="00112A8A"/>
    <w:rsid w:val="0011413C"/>
    <w:rsid w:val="00115CEE"/>
    <w:rsid w:val="00117255"/>
    <w:rsid w:val="001172AC"/>
    <w:rsid w:val="00117527"/>
    <w:rsid w:val="00117C18"/>
    <w:rsid w:val="001208B4"/>
    <w:rsid w:val="001255D4"/>
    <w:rsid w:val="00125909"/>
    <w:rsid w:val="00126819"/>
    <w:rsid w:val="00127F0E"/>
    <w:rsid w:val="00130365"/>
    <w:rsid w:val="001315FB"/>
    <w:rsid w:val="00131CDE"/>
    <w:rsid w:val="00131DF2"/>
    <w:rsid w:val="00134D1C"/>
    <w:rsid w:val="00135007"/>
    <w:rsid w:val="00135094"/>
    <w:rsid w:val="00136FE6"/>
    <w:rsid w:val="00137470"/>
    <w:rsid w:val="00140112"/>
    <w:rsid w:val="00141241"/>
    <w:rsid w:val="001415F7"/>
    <w:rsid w:val="00141C6E"/>
    <w:rsid w:val="00141D6D"/>
    <w:rsid w:val="0014359C"/>
    <w:rsid w:val="00143A94"/>
    <w:rsid w:val="001464AE"/>
    <w:rsid w:val="00146795"/>
    <w:rsid w:val="001469CF"/>
    <w:rsid w:val="00146B03"/>
    <w:rsid w:val="001477D6"/>
    <w:rsid w:val="00150383"/>
    <w:rsid w:val="0015505E"/>
    <w:rsid w:val="00155C64"/>
    <w:rsid w:val="001573A4"/>
    <w:rsid w:val="0016166F"/>
    <w:rsid w:val="0016182A"/>
    <w:rsid w:val="00161ACA"/>
    <w:rsid w:val="0016267F"/>
    <w:rsid w:val="00164324"/>
    <w:rsid w:val="00164EFB"/>
    <w:rsid w:val="00165B70"/>
    <w:rsid w:val="00166227"/>
    <w:rsid w:val="001701B1"/>
    <w:rsid w:val="001702CD"/>
    <w:rsid w:val="00170742"/>
    <w:rsid w:val="00170914"/>
    <w:rsid w:val="001733CC"/>
    <w:rsid w:val="0017509B"/>
    <w:rsid w:val="0017677E"/>
    <w:rsid w:val="00176918"/>
    <w:rsid w:val="00176971"/>
    <w:rsid w:val="00176B63"/>
    <w:rsid w:val="00177BB4"/>
    <w:rsid w:val="00181033"/>
    <w:rsid w:val="00181BF8"/>
    <w:rsid w:val="00181FD8"/>
    <w:rsid w:val="00182E09"/>
    <w:rsid w:val="00183262"/>
    <w:rsid w:val="001833B1"/>
    <w:rsid w:val="00183BB0"/>
    <w:rsid w:val="00184096"/>
    <w:rsid w:val="00184CE5"/>
    <w:rsid w:val="00185490"/>
    <w:rsid w:val="001857DC"/>
    <w:rsid w:val="00185FF5"/>
    <w:rsid w:val="00187F04"/>
    <w:rsid w:val="00192B2F"/>
    <w:rsid w:val="00192BCB"/>
    <w:rsid w:val="0019455E"/>
    <w:rsid w:val="00194876"/>
    <w:rsid w:val="001A0274"/>
    <w:rsid w:val="001A0892"/>
    <w:rsid w:val="001A260A"/>
    <w:rsid w:val="001A2FDE"/>
    <w:rsid w:val="001A3334"/>
    <w:rsid w:val="001A36E1"/>
    <w:rsid w:val="001A4BA8"/>
    <w:rsid w:val="001A604F"/>
    <w:rsid w:val="001A71C2"/>
    <w:rsid w:val="001A7942"/>
    <w:rsid w:val="001A7BE5"/>
    <w:rsid w:val="001B0E6D"/>
    <w:rsid w:val="001B0F03"/>
    <w:rsid w:val="001B18DB"/>
    <w:rsid w:val="001B219F"/>
    <w:rsid w:val="001B2960"/>
    <w:rsid w:val="001B38BD"/>
    <w:rsid w:val="001B3A56"/>
    <w:rsid w:val="001B4163"/>
    <w:rsid w:val="001B4B15"/>
    <w:rsid w:val="001B5905"/>
    <w:rsid w:val="001B6375"/>
    <w:rsid w:val="001B7197"/>
    <w:rsid w:val="001B738D"/>
    <w:rsid w:val="001B767A"/>
    <w:rsid w:val="001C0C65"/>
    <w:rsid w:val="001C1B6F"/>
    <w:rsid w:val="001C245B"/>
    <w:rsid w:val="001C381A"/>
    <w:rsid w:val="001C4B4E"/>
    <w:rsid w:val="001C582D"/>
    <w:rsid w:val="001C60B2"/>
    <w:rsid w:val="001C71FF"/>
    <w:rsid w:val="001C72D0"/>
    <w:rsid w:val="001C79FF"/>
    <w:rsid w:val="001C7F82"/>
    <w:rsid w:val="001D0BFF"/>
    <w:rsid w:val="001D23A4"/>
    <w:rsid w:val="001D296D"/>
    <w:rsid w:val="001D2D58"/>
    <w:rsid w:val="001D2FDD"/>
    <w:rsid w:val="001D330F"/>
    <w:rsid w:val="001D362B"/>
    <w:rsid w:val="001D3756"/>
    <w:rsid w:val="001D48FB"/>
    <w:rsid w:val="001D4B91"/>
    <w:rsid w:val="001D576D"/>
    <w:rsid w:val="001D74EB"/>
    <w:rsid w:val="001D752C"/>
    <w:rsid w:val="001D7669"/>
    <w:rsid w:val="001D7E4D"/>
    <w:rsid w:val="001D7F57"/>
    <w:rsid w:val="001E0BFF"/>
    <w:rsid w:val="001E197A"/>
    <w:rsid w:val="001E19A7"/>
    <w:rsid w:val="001E3236"/>
    <w:rsid w:val="001E56D1"/>
    <w:rsid w:val="001E67EA"/>
    <w:rsid w:val="001F0396"/>
    <w:rsid w:val="001F240B"/>
    <w:rsid w:val="001F320E"/>
    <w:rsid w:val="001F3F9B"/>
    <w:rsid w:val="001F4415"/>
    <w:rsid w:val="001F4B29"/>
    <w:rsid w:val="001F5221"/>
    <w:rsid w:val="001F60A9"/>
    <w:rsid w:val="001F634C"/>
    <w:rsid w:val="001F6661"/>
    <w:rsid w:val="001F7061"/>
    <w:rsid w:val="001F71CD"/>
    <w:rsid w:val="00201220"/>
    <w:rsid w:val="00201470"/>
    <w:rsid w:val="00202331"/>
    <w:rsid w:val="00202942"/>
    <w:rsid w:val="00203F06"/>
    <w:rsid w:val="002065F8"/>
    <w:rsid w:val="00206667"/>
    <w:rsid w:val="002069A3"/>
    <w:rsid w:val="002110C0"/>
    <w:rsid w:val="00211A80"/>
    <w:rsid w:val="002159F5"/>
    <w:rsid w:val="00217B1E"/>
    <w:rsid w:val="0022215C"/>
    <w:rsid w:val="00225ED7"/>
    <w:rsid w:val="00226BE3"/>
    <w:rsid w:val="00226C99"/>
    <w:rsid w:val="00227162"/>
    <w:rsid w:val="00227237"/>
    <w:rsid w:val="0022787E"/>
    <w:rsid w:val="00230DFD"/>
    <w:rsid w:val="0023130D"/>
    <w:rsid w:val="002317CF"/>
    <w:rsid w:val="00232F58"/>
    <w:rsid w:val="0023423F"/>
    <w:rsid w:val="002350DB"/>
    <w:rsid w:val="002353F3"/>
    <w:rsid w:val="00235807"/>
    <w:rsid w:val="00236164"/>
    <w:rsid w:val="002365EF"/>
    <w:rsid w:val="00236C89"/>
    <w:rsid w:val="00237F40"/>
    <w:rsid w:val="00237FE4"/>
    <w:rsid w:val="00245899"/>
    <w:rsid w:val="0024684C"/>
    <w:rsid w:val="00246AB7"/>
    <w:rsid w:val="00247064"/>
    <w:rsid w:val="002478C7"/>
    <w:rsid w:val="0025004F"/>
    <w:rsid w:val="00253367"/>
    <w:rsid w:val="00253E17"/>
    <w:rsid w:val="00254097"/>
    <w:rsid w:val="0025494E"/>
    <w:rsid w:val="00255861"/>
    <w:rsid w:val="00257854"/>
    <w:rsid w:val="002613C2"/>
    <w:rsid w:val="002629B7"/>
    <w:rsid w:val="00263BD7"/>
    <w:rsid w:val="00264723"/>
    <w:rsid w:val="002649B5"/>
    <w:rsid w:val="00265624"/>
    <w:rsid w:val="00265E3B"/>
    <w:rsid w:val="0026711E"/>
    <w:rsid w:val="00270C6B"/>
    <w:rsid w:val="00270D13"/>
    <w:rsid w:val="00271CA4"/>
    <w:rsid w:val="00273B93"/>
    <w:rsid w:val="00273CFA"/>
    <w:rsid w:val="00273E5B"/>
    <w:rsid w:val="00274BB8"/>
    <w:rsid w:val="0027518B"/>
    <w:rsid w:val="00276A0F"/>
    <w:rsid w:val="00276D6D"/>
    <w:rsid w:val="00276D7F"/>
    <w:rsid w:val="00276FCB"/>
    <w:rsid w:val="0028059D"/>
    <w:rsid w:val="00280C97"/>
    <w:rsid w:val="002818EF"/>
    <w:rsid w:val="002823E4"/>
    <w:rsid w:val="00282621"/>
    <w:rsid w:val="00282A8A"/>
    <w:rsid w:val="002830BB"/>
    <w:rsid w:val="00283AFB"/>
    <w:rsid w:val="00284691"/>
    <w:rsid w:val="002847CC"/>
    <w:rsid w:val="00284DC1"/>
    <w:rsid w:val="00284F0D"/>
    <w:rsid w:val="0028504C"/>
    <w:rsid w:val="0028592D"/>
    <w:rsid w:val="002864CA"/>
    <w:rsid w:val="00287976"/>
    <w:rsid w:val="0029223B"/>
    <w:rsid w:val="00295EE1"/>
    <w:rsid w:val="00296C54"/>
    <w:rsid w:val="002A049E"/>
    <w:rsid w:val="002A09B8"/>
    <w:rsid w:val="002A18D0"/>
    <w:rsid w:val="002A1AC4"/>
    <w:rsid w:val="002A2AC7"/>
    <w:rsid w:val="002A469D"/>
    <w:rsid w:val="002A511B"/>
    <w:rsid w:val="002A53B3"/>
    <w:rsid w:val="002A5BEC"/>
    <w:rsid w:val="002A5D39"/>
    <w:rsid w:val="002A5DD1"/>
    <w:rsid w:val="002A6AF4"/>
    <w:rsid w:val="002A6DCA"/>
    <w:rsid w:val="002A738A"/>
    <w:rsid w:val="002A793D"/>
    <w:rsid w:val="002B1494"/>
    <w:rsid w:val="002B57A8"/>
    <w:rsid w:val="002B6B4D"/>
    <w:rsid w:val="002B6BA7"/>
    <w:rsid w:val="002B6C9E"/>
    <w:rsid w:val="002B6FD4"/>
    <w:rsid w:val="002C1656"/>
    <w:rsid w:val="002C1943"/>
    <w:rsid w:val="002C2305"/>
    <w:rsid w:val="002C3FAD"/>
    <w:rsid w:val="002C4586"/>
    <w:rsid w:val="002C4597"/>
    <w:rsid w:val="002C5F16"/>
    <w:rsid w:val="002C6E97"/>
    <w:rsid w:val="002C72FA"/>
    <w:rsid w:val="002C7718"/>
    <w:rsid w:val="002D000F"/>
    <w:rsid w:val="002D0614"/>
    <w:rsid w:val="002D123B"/>
    <w:rsid w:val="002D1777"/>
    <w:rsid w:val="002D1DD8"/>
    <w:rsid w:val="002D2BD1"/>
    <w:rsid w:val="002D46D5"/>
    <w:rsid w:val="002D4A4B"/>
    <w:rsid w:val="002D4D56"/>
    <w:rsid w:val="002D5B05"/>
    <w:rsid w:val="002D64DC"/>
    <w:rsid w:val="002E01AC"/>
    <w:rsid w:val="002E0201"/>
    <w:rsid w:val="002E25D9"/>
    <w:rsid w:val="002E2CD3"/>
    <w:rsid w:val="002E2E1B"/>
    <w:rsid w:val="002E345E"/>
    <w:rsid w:val="002E3A06"/>
    <w:rsid w:val="002E523E"/>
    <w:rsid w:val="002E5348"/>
    <w:rsid w:val="002E53D1"/>
    <w:rsid w:val="002E57A4"/>
    <w:rsid w:val="002E5A89"/>
    <w:rsid w:val="002E6756"/>
    <w:rsid w:val="002F041D"/>
    <w:rsid w:val="002F1A72"/>
    <w:rsid w:val="002F1E75"/>
    <w:rsid w:val="002F21E3"/>
    <w:rsid w:val="002F2267"/>
    <w:rsid w:val="002F24F7"/>
    <w:rsid w:val="002F2653"/>
    <w:rsid w:val="002F4E0D"/>
    <w:rsid w:val="002F6278"/>
    <w:rsid w:val="002F647D"/>
    <w:rsid w:val="002F672D"/>
    <w:rsid w:val="002F67FE"/>
    <w:rsid w:val="002F7F6C"/>
    <w:rsid w:val="00300B56"/>
    <w:rsid w:val="00302C58"/>
    <w:rsid w:val="00304656"/>
    <w:rsid w:val="0030498F"/>
    <w:rsid w:val="003060DF"/>
    <w:rsid w:val="00306263"/>
    <w:rsid w:val="0030627D"/>
    <w:rsid w:val="0030667A"/>
    <w:rsid w:val="00307255"/>
    <w:rsid w:val="00307945"/>
    <w:rsid w:val="00310761"/>
    <w:rsid w:val="003107CF"/>
    <w:rsid w:val="00310CF4"/>
    <w:rsid w:val="00310E3A"/>
    <w:rsid w:val="0031194F"/>
    <w:rsid w:val="00311A4F"/>
    <w:rsid w:val="00312334"/>
    <w:rsid w:val="00312717"/>
    <w:rsid w:val="003130EA"/>
    <w:rsid w:val="00313EE1"/>
    <w:rsid w:val="00314043"/>
    <w:rsid w:val="00314FC6"/>
    <w:rsid w:val="00316E6A"/>
    <w:rsid w:val="0031736E"/>
    <w:rsid w:val="003200F0"/>
    <w:rsid w:val="0032012B"/>
    <w:rsid w:val="003214D4"/>
    <w:rsid w:val="00322226"/>
    <w:rsid w:val="00323941"/>
    <w:rsid w:val="00323D90"/>
    <w:rsid w:val="00324FE6"/>
    <w:rsid w:val="00327F93"/>
    <w:rsid w:val="00330597"/>
    <w:rsid w:val="0033133D"/>
    <w:rsid w:val="00331671"/>
    <w:rsid w:val="003350FF"/>
    <w:rsid w:val="003359F2"/>
    <w:rsid w:val="00335A86"/>
    <w:rsid w:val="00336143"/>
    <w:rsid w:val="003375CD"/>
    <w:rsid w:val="00337AF9"/>
    <w:rsid w:val="003405AE"/>
    <w:rsid w:val="00340F1E"/>
    <w:rsid w:val="003422D3"/>
    <w:rsid w:val="00342D49"/>
    <w:rsid w:val="003435E0"/>
    <w:rsid w:val="00343C8F"/>
    <w:rsid w:val="00343CDE"/>
    <w:rsid w:val="00343D14"/>
    <w:rsid w:val="00346333"/>
    <w:rsid w:val="003501E5"/>
    <w:rsid w:val="00350339"/>
    <w:rsid w:val="0035051F"/>
    <w:rsid w:val="00351142"/>
    <w:rsid w:val="00351463"/>
    <w:rsid w:val="0035319F"/>
    <w:rsid w:val="00353355"/>
    <w:rsid w:val="0035454A"/>
    <w:rsid w:val="00354884"/>
    <w:rsid w:val="00355130"/>
    <w:rsid w:val="00355214"/>
    <w:rsid w:val="00355DE2"/>
    <w:rsid w:val="00355E0B"/>
    <w:rsid w:val="0035636C"/>
    <w:rsid w:val="00360313"/>
    <w:rsid w:val="0036035D"/>
    <w:rsid w:val="003609E4"/>
    <w:rsid w:val="00362A07"/>
    <w:rsid w:val="00362C3C"/>
    <w:rsid w:val="00363321"/>
    <w:rsid w:val="00363603"/>
    <w:rsid w:val="00363D92"/>
    <w:rsid w:val="00364F3C"/>
    <w:rsid w:val="003650C5"/>
    <w:rsid w:val="003651E8"/>
    <w:rsid w:val="003657AE"/>
    <w:rsid w:val="003713A2"/>
    <w:rsid w:val="0037181D"/>
    <w:rsid w:val="00372428"/>
    <w:rsid w:val="00372EC8"/>
    <w:rsid w:val="00374BA2"/>
    <w:rsid w:val="0037599D"/>
    <w:rsid w:val="00376D0C"/>
    <w:rsid w:val="0038034F"/>
    <w:rsid w:val="00380515"/>
    <w:rsid w:val="00381118"/>
    <w:rsid w:val="0038196A"/>
    <w:rsid w:val="00381AC3"/>
    <w:rsid w:val="00382BBA"/>
    <w:rsid w:val="0038491B"/>
    <w:rsid w:val="0038771B"/>
    <w:rsid w:val="00392AFF"/>
    <w:rsid w:val="00392B8B"/>
    <w:rsid w:val="0039402A"/>
    <w:rsid w:val="00395348"/>
    <w:rsid w:val="003953E6"/>
    <w:rsid w:val="00395AFA"/>
    <w:rsid w:val="00396C19"/>
    <w:rsid w:val="00397478"/>
    <w:rsid w:val="003A0801"/>
    <w:rsid w:val="003A1649"/>
    <w:rsid w:val="003A19B5"/>
    <w:rsid w:val="003A1E3C"/>
    <w:rsid w:val="003A1E41"/>
    <w:rsid w:val="003A1F6C"/>
    <w:rsid w:val="003A4317"/>
    <w:rsid w:val="003A48E9"/>
    <w:rsid w:val="003A6189"/>
    <w:rsid w:val="003A7330"/>
    <w:rsid w:val="003A791A"/>
    <w:rsid w:val="003A7987"/>
    <w:rsid w:val="003B0077"/>
    <w:rsid w:val="003B0653"/>
    <w:rsid w:val="003B15E0"/>
    <w:rsid w:val="003B18C1"/>
    <w:rsid w:val="003B19E2"/>
    <w:rsid w:val="003B2B6B"/>
    <w:rsid w:val="003B3A59"/>
    <w:rsid w:val="003B3D55"/>
    <w:rsid w:val="003B4117"/>
    <w:rsid w:val="003B6677"/>
    <w:rsid w:val="003B6F50"/>
    <w:rsid w:val="003C0034"/>
    <w:rsid w:val="003C18FF"/>
    <w:rsid w:val="003C2B43"/>
    <w:rsid w:val="003C40A6"/>
    <w:rsid w:val="003C6878"/>
    <w:rsid w:val="003C6898"/>
    <w:rsid w:val="003C7805"/>
    <w:rsid w:val="003C7836"/>
    <w:rsid w:val="003C7C37"/>
    <w:rsid w:val="003D063F"/>
    <w:rsid w:val="003D2D2B"/>
    <w:rsid w:val="003D32E3"/>
    <w:rsid w:val="003D3F4B"/>
    <w:rsid w:val="003D4639"/>
    <w:rsid w:val="003D4869"/>
    <w:rsid w:val="003D4BBD"/>
    <w:rsid w:val="003D66A0"/>
    <w:rsid w:val="003D7990"/>
    <w:rsid w:val="003E0E76"/>
    <w:rsid w:val="003E1600"/>
    <w:rsid w:val="003E17F5"/>
    <w:rsid w:val="003E22E5"/>
    <w:rsid w:val="003E32B9"/>
    <w:rsid w:val="003E55B3"/>
    <w:rsid w:val="003E6392"/>
    <w:rsid w:val="003E6E19"/>
    <w:rsid w:val="003F12CB"/>
    <w:rsid w:val="003F1BFE"/>
    <w:rsid w:val="003F3851"/>
    <w:rsid w:val="003F3C08"/>
    <w:rsid w:val="003F458E"/>
    <w:rsid w:val="003F5353"/>
    <w:rsid w:val="003F5AB7"/>
    <w:rsid w:val="003F6878"/>
    <w:rsid w:val="003F692A"/>
    <w:rsid w:val="003F7126"/>
    <w:rsid w:val="003F7A49"/>
    <w:rsid w:val="00402050"/>
    <w:rsid w:val="004024FB"/>
    <w:rsid w:val="00402774"/>
    <w:rsid w:val="00402998"/>
    <w:rsid w:val="00402D27"/>
    <w:rsid w:val="00402DFD"/>
    <w:rsid w:val="00403AC9"/>
    <w:rsid w:val="00404A84"/>
    <w:rsid w:val="00406344"/>
    <w:rsid w:val="004065F9"/>
    <w:rsid w:val="00406906"/>
    <w:rsid w:val="00407B3C"/>
    <w:rsid w:val="00407CFD"/>
    <w:rsid w:val="004101D7"/>
    <w:rsid w:val="00410265"/>
    <w:rsid w:val="004104BA"/>
    <w:rsid w:val="004109BC"/>
    <w:rsid w:val="004110BF"/>
    <w:rsid w:val="004122FA"/>
    <w:rsid w:val="0041278C"/>
    <w:rsid w:val="00412F98"/>
    <w:rsid w:val="00412FA3"/>
    <w:rsid w:val="00414705"/>
    <w:rsid w:val="0041541E"/>
    <w:rsid w:val="004164E0"/>
    <w:rsid w:val="0041662C"/>
    <w:rsid w:val="00416976"/>
    <w:rsid w:val="00417284"/>
    <w:rsid w:val="00417498"/>
    <w:rsid w:val="00417C2B"/>
    <w:rsid w:val="0042093A"/>
    <w:rsid w:val="00422574"/>
    <w:rsid w:val="00422B9F"/>
    <w:rsid w:val="00423877"/>
    <w:rsid w:val="004240A9"/>
    <w:rsid w:val="00425ABC"/>
    <w:rsid w:val="004268D9"/>
    <w:rsid w:val="0043039E"/>
    <w:rsid w:val="00430A35"/>
    <w:rsid w:val="00431487"/>
    <w:rsid w:val="0043373A"/>
    <w:rsid w:val="0043441A"/>
    <w:rsid w:val="00434682"/>
    <w:rsid w:val="00434A10"/>
    <w:rsid w:val="00434FF7"/>
    <w:rsid w:val="004350D6"/>
    <w:rsid w:val="004379E6"/>
    <w:rsid w:val="00440ACD"/>
    <w:rsid w:val="004419A0"/>
    <w:rsid w:val="00442C9D"/>
    <w:rsid w:val="004437C6"/>
    <w:rsid w:val="00444AA5"/>
    <w:rsid w:val="00447487"/>
    <w:rsid w:val="0045035D"/>
    <w:rsid w:val="00450D7A"/>
    <w:rsid w:val="00453FF5"/>
    <w:rsid w:val="00454339"/>
    <w:rsid w:val="004559BB"/>
    <w:rsid w:val="00455BD4"/>
    <w:rsid w:val="00456B0D"/>
    <w:rsid w:val="00456F8B"/>
    <w:rsid w:val="00461194"/>
    <w:rsid w:val="00461FC4"/>
    <w:rsid w:val="0046250D"/>
    <w:rsid w:val="0046389B"/>
    <w:rsid w:val="004656EF"/>
    <w:rsid w:val="0046602D"/>
    <w:rsid w:val="00466A17"/>
    <w:rsid w:val="00466DE6"/>
    <w:rsid w:val="00467FB6"/>
    <w:rsid w:val="0047005E"/>
    <w:rsid w:val="00470506"/>
    <w:rsid w:val="00470785"/>
    <w:rsid w:val="00471058"/>
    <w:rsid w:val="00471226"/>
    <w:rsid w:val="004717BB"/>
    <w:rsid w:val="00471B80"/>
    <w:rsid w:val="00472257"/>
    <w:rsid w:val="00473BB3"/>
    <w:rsid w:val="00476CC9"/>
    <w:rsid w:val="00483BC0"/>
    <w:rsid w:val="00485201"/>
    <w:rsid w:val="0048762D"/>
    <w:rsid w:val="00490F0E"/>
    <w:rsid w:val="00491669"/>
    <w:rsid w:val="0049206E"/>
    <w:rsid w:val="00492892"/>
    <w:rsid w:val="00493E37"/>
    <w:rsid w:val="0049488B"/>
    <w:rsid w:val="00494FB8"/>
    <w:rsid w:val="00495906"/>
    <w:rsid w:val="004966BC"/>
    <w:rsid w:val="00497930"/>
    <w:rsid w:val="00497B7D"/>
    <w:rsid w:val="004A0D09"/>
    <w:rsid w:val="004A10D9"/>
    <w:rsid w:val="004A153D"/>
    <w:rsid w:val="004A1CC2"/>
    <w:rsid w:val="004A1DE4"/>
    <w:rsid w:val="004A2595"/>
    <w:rsid w:val="004A2CCD"/>
    <w:rsid w:val="004A316F"/>
    <w:rsid w:val="004A3C2B"/>
    <w:rsid w:val="004A562C"/>
    <w:rsid w:val="004A5CDE"/>
    <w:rsid w:val="004A618C"/>
    <w:rsid w:val="004A66D5"/>
    <w:rsid w:val="004A6BF7"/>
    <w:rsid w:val="004A732E"/>
    <w:rsid w:val="004A74EB"/>
    <w:rsid w:val="004A7B2B"/>
    <w:rsid w:val="004B01DF"/>
    <w:rsid w:val="004B0AA9"/>
    <w:rsid w:val="004B0B7B"/>
    <w:rsid w:val="004B0D5D"/>
    <w:rsid w:val="004B3148"/>
    <w:rsid w:val="004B3ACD"/>
    <w:rsid w:val="004B3D12"/>
    <w:rsid w:val="004B47B2"/>
    <w:rsid w:val="004B4E06"/>
    <w:rsid w:val="004B54ED"/>
    <w:rsid w:val="004B7A21"/>
    <w:rsid w:val="004C0547"/>
    <w:rsid w:val="004C0A0C"/>
    <w:rsid w:val="004C1B13"/>
    <w:rsid w:val="004C2CD2"/>
    <w:rsid w:val="004C3F85"/>
    <w:rsid w:val="004C43F2"/>
    <w:rsid w:val="004C5398"/>
    <w:rsid w:val="004C761E"/>
    <w:rsid w:val="004D05D9"/>
    <w:rsid w:val="004D0D27"/>
    <w:rsid w:val="004D17FA"/>
    <w:rsid w:val="004D33B5"/>
    <w:rsid w:val="004D37E9"/>
    <w:rsid w:val="004D4296"/>
    <w:rsid w:val="004D6D28"/>
    <w:rsid w:val="004D7B1F"/>
    <w:rsid w:val="004D7E7B"/>
    <w:rsid w:val="004E0776"/>
    <w:rsid w:val="004E16DF"/>
    <w:rsid w:val="004E5DCF"/>
    <w:rsid w:val="004E67A5"/>
    <w:rsid w:val="004E700F"/>
    <w:rsid w:val="004E787E"/>
    <w:rsid w:val="004F02EB"/>
    <w:rsid w:val="004F05F5"/>
    <w:rsid w:val="004F0EA8"/>
    <w:rsid w:val="004F0F72"/>
    <w:rsid w:val="004F5A7B"/>
    <w:rsid w:val="004F5F87"/>
    <w:rsid w:val="004F61F7"/>
    <w:rsid w:val="004F7532"/>
    <w:rsid w:val="004F7E1E"/>
    <w:rsid w:val="004F7E25"/>
    <w:rsid w:val="0050057E"/>
    <w:rsid w:val="00502D8F"/>
    <w:rsid w:val="00503459"/>
    <w:rsid w:val="005037A8"/>
    <w:rsid w:val="00503938"/>
    <w:rsid w:val="00503D0E"/>
    <w:rsid w:val="00504548"/>
    <w:rsid w:val="00505927"/>
    <w:rsid w:val="00505F27"/>
    <w:rsid w:val="00506E07"/>
    <w:rsid w:val="00507072"/>
    <w:rsid w:val="0050744F"/>
    <w:rsid w:val="0051012A"/>
    <w:rsid w:val="00510EB6"/>
    <w:rsid w:val="005113D2"/>
    <w:rsid w:val="00511D75"/>
    <w:rsid w:val="0051322D"/>
    <w:rsid w:val="00513A02"/>
    <w:rsid w:val="005145CA"/>
    <w:rsid w:val="00514937"/>
    <w:rsid w:val="00514A1F"/>
    <w:rsid w:val="0051508B"/>
    <w:rsid w:val="00516104"/>
    <w:rsid w:val="00517C2E"/>
    <w:rsid w:val="00522A79"/>
    <w:rsid w:val="0052353A"/>
    <w:rsid w:val="00524BE5"/>
    <w:rsid w:val="005278FF"/>
    <w:rsid w:val="00527C28"/>
    <w:rsid w:val="0053000A"/>
    <w:rsid w:val="0053134D"/>
    <w:rsid w:val="00531D49"/>
    <w:rsid w:val="00532861"/>
    <w:rsid w:val="00532A1C"/>
    <w:rsid w:val="00535FC0"/>
    <w:rsid w:val="00537270"/>
    <w:rsid w:val="00537856"/>
    <w:rsid w:val="00537865"/>
    <w:rsid w:val="00537C8C"/>
    <w:rsid w:val="00540E5D"/>
    <w:rsid w:val="00542FA6"/>
    <w:rsid w:val="005438B7"/>
    <w:rsid w:val="00543E72"/>
    <w:rsid w:val="005457F0"/>
    <w:rsid w:val="005462A1"/>
    <w:rsid w:val="00547B8D"/>
    <w:rsid w:val="00547D1F"/>
    <w:rsid w:val="00550412"/>
    <w:rsid w:val="005508B6"/>
    <w:rsid w:val="005528C7"/>
    <w:rsid w:val="005536B3"/>
    <w:rsid w:val="00556397"/>
    <w:rsid w:val="005573D3"/>
    <w:rsid w:val="00557EB0"/>
    <w:rsid w:val="00560407"/>
    <w:rsid w:val="005604A0"/>
    <w:rsid w:val="0056237D"/>
    <w:rsid w:val="00562B60"/>
    <w:rsid w:val="00563490"/>
    <w:rsid w:val="00564E83"/>
    <w:rsid w:val="00564FEA"/>
    <w:rsid w:val="005654A9"/>
    <w:rsid w:val="00566B4B"/>
    <w:rsid w:val="00566C58"/>
    <w:rsid w:val="00567878"/>
    <w:rsid w:val="00567AD7"/>
    <w:rsid w:val="00567B73"/>
    <w:rsid w:val="005701E4"/>
    <w:rsid w:val="005705E0"/>
    <w:rsid w:val="00571509"/>
    <w:rsid w:val="00571D95"/>
    <w:rsid w:val="00571E77"/>
    <w:rsid w:val="00573547"/>
    <w:rsid w:val="00573867"/>
    <w:rsid w:val="00574E3C"/>
    <w:rsid w:val="005755AD"/>
    <w:rsid w:val="005775A1"/>
    <w:rsid w:val="00577E8A"/>
    <w:rsid w:val="00577EF1"/>
    <w:rsid w:val="005806E2"/>
    <w:rsid w:val="00582E3A"/>
    <w:rsid w:val="00582F44"/>
    <w:rsid w:val="005834A9"/>
    <w:rsid w:val="0058745F"/>
    <w:rsid w:val="00590E8E"/>
    <w:rsid w:val="00590F30"/>
    <w:rsid w:val="00591670"/>
    <w:rsid w:val="0059204F"/>
    <w:rsid w:val="005931B6"/>
    <w:rsid w:val="005940C3"/>
    <w:rsid w:val="00594174"/>
    <w:rsid w:val="00594435"/>
    <w:rsid w:val="00596420"/>
    <w:rsid w:val="00597B41"/>
    <w:rsid w:val="005A0CE9"/>
    <w:rsid w:val="005A1655"/>
    <w:rsid w:val="005A2D67"/>
    <w:rsid w:val="005A33FA"/>
    <w:rsid w:val="005A4732"/>
    <w:rsid w:val="005A5DF8"/>
    <w:rsid w:val="005A740E"/>
    <w:rsid w:val="005A784B"/>
    <w:rsid w:val="005A7868"/>
    <w:rsid w:val="005A7A40"/>
    <w:rsid w:val="005B004F"/>
    <w:rsid w:val="005B0752"/>
    <w:rsid w:val="005B0A2A"/>
    <w:rsid w:val="005B12E0"/>
    <w:rsid w:val="005B29D6"/>
    <w:rsid w:val="005B2A81"/>
    <w:rsid w:val="005B2F6A"/>
    <w:rsid w:val="005B3B7F"/>
    <w:rsid w:val="005B3E1C"/>
    <w:rsid w:val="005B4177"/>
    <w:rsid w:val="005B44EE"/>
    <w:rsid w:val="005B450F"/>
    <w:rsid w:val="005B471D"/>
    <w:rsid w:val="005B4950"/>
    <w:rsid w:val="005B6256"/>
    <w:rsid w:val="005B7FAA"/>
    <w:rsid w:val="005C0D90"/>
    <w:rsid w:val="005C145F"/>
    <w:rsid w:val="005C17A9"/>
    <w:rsid w:val="005C3352"/>
    <w:rsid w:val="005C53CB"/>
    <w:rsid w:val="005C5FB0"/>
    <w:rsid w:val="005C7522"/>
    <w:rsid w:val="005C7E31"/>
    <w:rsid w:val="005D005C"/>
    <w:rsid w:val="005D00BB"/>
    <w:rsid w:val="005D0254"/>
    <w:rsid w:val="005D1F9E"/>
    <w:rsid w:val="005D1FF0"/>
    <w:rsid w:val="005D2994"/>
    <w:rsid w:val="005D3D7E"/>
    <w:rsid w:val="005D4733"/>
    <w:rsid w:val="005D48AF"/>
    <w:rsid w:val="005D4D35"/>
    <w:rsid w:val="005D50F9"/>
    <w:rsid w:val="005D79F3"/>
    <w:rsid w:val="005E0693"/>
    <w:rsid w:val="005E0A15"/>
    <w:rsid w:val="005E0F94"/>
    <w:rsid w:val="005E1480"/>
    <w:rsid w:val="005E23CA"/>
    <w:rsid w:val="005E3F13"/>
    <w:rsid w:val="005E60D5"/>
    <w:rsid w:val="005E6C70"/>
    <w:rsid w:val="005F0292"/>
    <w:rsid w:val="005F1264"/>
    <w:rsid w:val="005F2CBB"/>
    <w:rsid w:val="005F42E8"/>
    <w:rsid w:val="005F4959"/>
    <w:rsid w:val="005F4CAF"/>
    <w:rsid w:val="005F60C5"/>
    <w:rsid w:val="005F653D"/>
    <w:rsid w:val="005F75D7"/>
    <w:rsid w:val="0060033B"/>
    <w:rsid w:val="0060105E"/>
    <w:rsid w:val="00601CE1"/>
    <w:rsid w:val="00602390"/>
    <w:rsid w:val="00602C39"/>
    <w:rsid w:val="006033D8"/>
    <w:rsid w:val="00603C66"/>
    <w:rsid w:val="00604C42"/>
    <w:rsid w:val="006079B1"/>
    <w:rsid w:val="0061085A"/>
    <w:rsid w:val="006114DF"/>
    <w:rsid w:val="0061153E"/>
    <w:rsid w:val="00611A90"/>
    <w:rsid w:val="00612D0A"/>
    <w:rsid w:val="0061387F"/>
    <w:rsid w:val="00613A79"/>
    <w:rsid w:val="0061433F"/>
    <w:rsid w:val="006152AC"/>
    <w:rsid w:val="00615A2B"/>
    <w:rsid w:val="00615B8E"/>
    <w:rsid w:val="006162BB"/>
    <w:rsid w:val="00616DAE"/>
    <w:rsid w:val="006178F6"/>
    <w:rsid w:val="00620282"/>
    <w:rsid w:val="006210A8"/>
    <w:rsid w:val="00621F5C"/>
    <w:rsid w:val="006225C2"/>
    <w:rsid w:val="006225DC"/>
    <w:rsid w:val="00623076"/>
    <w:rsid w:val="00623C32"/>
    <w:rsid w:val="0062480A"/>
    <w:rsid w:val="00624D8D"/>
    <w:rsid w:val="006274BE"/>
    <w:rsid w:val="00630684"/>
    <w:rsid w:val="00630D63"/>
    <w:rsid w:val="006316C9"/>
    <w:rsid w:val="00632990"/>
    <w:rsid w:val="00632E3B"/>
    <w:rsid w:val="006330ED"/>
    <w:rsid w:val="00633D57"/>
    <w:rsid w:val="00634B6E"/>
    <w:rsid w:val="00634DE2"/>
    <w:rsid w:val="00635285"/>
    <w:rsid w:val="00635E75"/>
    <w:rsid w:val="00635FEF"/>
    <w:rsid w:val="00637345"/>
    <w:rsid w:val="006373AA"/>
    <w:rsid w:val="006401CA"/>
    <w:rsid w:val="00643EDE"/>
    <w:rsid w:val="006445E2"/>
    <w:rsid w:val="00645BB1"/>
    <w:rsid w:val="006469FB"/>
    <w:rsid w:val="006475A6"/>
    <w:rsid w:val="00647636"/>
    <w:rsid w:val="00647BD9"/>
    <w:rsid w:val="00650A30"/>
    <w:rsid w:val="00652550"/>
    <w:rsid w:val="00655A19"/>
    <w:rsid w:val="00656D67"/>
    <w:rsid w:val="00662453"/>
    <w:rsid w:val="0066299E"/>
    <w:rsid w:val="00662AE0"/>
    <w:rsid w:val="00662D09"/>
    <w:rsid w:val="00662D12"/>
    <w:rsid w:val="00663004"/>
    <w:rsid w:val="006631F9"/>
    <w:rsid w:val="00664F5C"/>
    <w:rsid w:val="006650DA"/>
    <w:rsid w:val="00666307"/>
    <w:rsid w:val="00666509"/>
    <w:rsid w:val="00666D32"/>
    <w:rsid w:val="00667549"/>
    <w:rsid w:val="0066766F"/>
    <w:rsid w:val="00667690"/>
    <w:rsid w:val="00667E42"/>
    <w:rsid w:val="006700D2"/>
    <w:rsid w:val="00670CE8"/>
    <w:rsid w:val="00670D06"/>
    <w:rsid w:val="006718E2"/>
    <w:rsid w:val="0067242E"/>
    <w:rsid w:val="0067326A"/>
    <w:rsid w:val="00673595"/>
    <w:rsid w:val="00673698"/>
    <w:rsid w:val="00675A0A"/>
    <w:rsid w:val="00675A61"/>
    <w:rsid w:val="0067756A"/>
    <w:rsid w:val="00677ED6"/>
    <w:rsid w:val="00680F34"/>
    <w:rsid w:val="00681D2D"/>
    <w:rsid w:val="00683CBE"/>
    <w:rsid w:val="00684546"/>
    <w:rsid w:val="00686C68"/>
    <w:rsid w:val="006870D7"/>
    <w:rsid w:val="0068768A"/>
    <w:rsid w:val="0069183D"/>
    <w:rsid w:val="00691C99"/>
    <w:rsid w:val="0069531D"/>
    <w:rsid w:val="006954B8"/>
    <w:rsid w:val="006959A8"/>
    <w:rsid w:val="0069624E"/>
    <w:rsid w:val="00697318"/>
    <w:rsid w:val="00697536"/>
    <w:rsid w:val="006A0F12"/>
    <w:rsid w:val="006A25D1"/>
    <w:rsid w:val="006A31F9"/>
    <w:rsid w:val="006A339C"/>
    <w:rsid w:val="006A3875"/>
    <w:rsid w:val="006A4F78"/>
    <w:rsid w:val="006A6529"/>
    <w:rsid w:val="006A66BB"/>
    <w:rsid w:val="006A7CFE"/>
    <w:rsid w:val="006B1852"/>
    <w:rsid w:val="006B1968"/>
    <w:rsid w:val="006B198F"/>
    <w:rsid w:val="006B1FF4"/>
    <w:rsid w:val="006B207D"/>
    <w:rsid w:val="006B36CB"/>
    <w:rsid w:val="006B40E2"/>
    <w:rsid w:val="006B4DF4"/>
    <w:rsid w:val="006B55CC"/>
    <w:rsid w:val="006B5B92"/>
    <w:rsid w:val="006B7A09"/>
    <w:rsid w:val="006C15F9"/>
    <w:rsid w:val="006C195A"/>
    <w:rsid w:val="006C1E1C"/>
    <w:rsid w:val="006C216A"/>
    <w:rsid w:val="006C3269"/>
    <w:rsid w:val="006C3426"/>
    <w:rsid w:val="006C59B8"/>
    <w:rsid w:val="006C5D68"/>
    <w:rsid w:val="006C5E47"/>
    <w:rsid w:val="006C6954"/>
    <w:rsid w:val="006D0CAE"/>
    <w:rsid w:val="006D0DE7"/>
    <w:rsid w:val="006D0EC6"/>
    <w:rsid w:val="006D25E8"/>
    <w:rsid w:val="006D42EC"/>
    <w:rsid w:val="006D4654"/>
    <w:rsid w:val="006D531E"/>
    <w:rsid w:val="006D672C"/>
    <w:rsid w:val="006D6EA9"/>
    <w:rsid w:val="006E014D"/>
    <w:rsid w:val="006E13F5"/>
    <w:rsid w:val="006E1BD1"/>
    <w:rsid w:val="006E21E5"/>
    <w:rsid w:val="006E251D"/>
    <w:rsid w:val="006E3DB8"/>
    <w:rsid w:val="006E4B43"/>
    <w:rsid w:val="006E587B"/>
    <w:rsid w:val="006E58DD"/>
    <w:rsid w:val="006E5B04"/>
    <w:rsid w:val="006E64BE"/>
    <w:rsid w:val="006E7613"/>
    <w:rsid w:val="006F1D33"/>
    <w:rsid w:val="006F370E"/>
    <w:rsid w:val="006F4330"/>
    <w:rsid w:val="006F440F"/>
    <w:rsid w:val="006F512E"/>
    <w:rsid w:val="006F515D"/>
    <w:rsid w:val="006F5592"/>
    <w:rsid w:val="006F5A59"/>
    <w:rsid w:val="006F6598"/>
    <w:rsid w:val="006F68E8"/>
    <w:rsid w:val="007004E7"/>
    <w:rsid w:val="00700B9F"/>
    <w:rsid w:val="00701401"/>
    <w:rsid w:val="0070148C"/>
    <w:rsid w:val="00702135"/>
    <w:rsid w:val="00702446"/>
    <w:rsid w:val="0070255D"/>
    <w:rsid w:val="00704762"/>
    <w:rsid w:val="007063A2"/>
    <w:rsid w:val="007075A9"/>
    <w:rsid w:val="00707C24"/>
    <w:rsid w:val="00707D44"/>
    <w:rsid w:val="007107A3"/>
    <w:rsid w:val="00711B54"/>
    <w:rsid w:val="00713CF4"/>
    <w:rsid w:val="00714005"/>
    <w:rsid w:val="007153AF"/>
    <w:rsid w:val="007162B6"/>
    <w:rsid w:val="00716CEA"/>
    <w:rsid w:val="00716D32"/>
    <w:rsid w:val="007221EE"/>
    <w:rsid w:val="0072284E"/>
    <w:rsid w:val="00722F80"/>
    <w:rsid w:val="00725E01"/>
    <w:rsid w:val="00726269"/>
    <w:rsid w:val="00727ADA"/>
    <w:rsid w:val="00730D30"/>
    <w:rsid w:val="00731904"/>
    <w:rsid w:val="00731AE0"/>
    <w:rsid w:val="00731B95"/>
    <w:rsid w:val="007321F6"/>
    <w:rsid w:val="0073352F"/>
    <w:rsid w:val="00734D9E"/>
    <w:rsid w:val="0073599C"/>
    <w:rsid w:val="00736BC1"/>
    <w:rsid w:val="00737AF8"/>
    <w:rsid w:val="007402EE"/>
    <w:rsid w:val="00741743"/>
    <w:rsid w:val="007427C6"/>
    <w:rsid w:val="007428E4"/>
    <w:rsid w:val="00743C57"/>
    <w:rsid w:val="0074447D"/>
    <w:rsid w:val="00744F03"/>
    <w:rsid w:val="007454EC"/>
    <w:rsid w:val="00746035"/>
    <w:rsid w:val="00746E9D"/>
    <w:rsid w:val="00747FF7"/>
    <w:rsid w:val="0075348A"/>
    <w:rsid w:val="0075359F"/>
    <w:rsid w:val="00753716"/>
    <w:rsid w:val="00753819"/>
    <w:rsid w:val="007540FF"/>
    <w:rsid w:val="007557E0"/>
    <w:rsid w:val="0075667B"/>
    <w:rsid w:val="0076099E"/>
    <w:rsid w:val="007612EB"/>
    <w:rsid w:val="0076312F"/>
    <w:rsid w:val="00763401"/>
    <w:rsid w:val="0076393B"/>
    <w:rsid w:val="0076486B"/>
    <w:rsid w:val="00765870"/>
    <w:rsid w:val="00765D88"/>
    <w:rsid w:val="0076708D"/>
    <w:rsid w:val="00767717"/>
    <w:rsid w:val="007707A5"/>
    <w:rsid w:val="00770BC8"/>
    <w:rsid w:val="00771A35"/>
    <w:rsid w:val="00771AC0"/>
    <w:rsid w:val="00772289"/>
    <w:rsid w:val="00773AA3"/>
    <w:rsid w:val="00775421"/>
    <w:rsid w:val="0077605A"/>
    <w:rsid w:val="00776064"/>
    <w:rsid w:val="00776986"/>
    <w:rsid w:val="00776FC7"/>
    <w:rsid w:val="00777390"/>
    <w:rsid w:val="007820E2"/>
    <w:rsid w:val="0078303F"/>
    <w:rsid w:val="007846A5"/>
    <w:rsid w:val="00784836"/>
    <w:rsid w:val="00784A47"/>
    <w:rsid w:val="007855B6"/>
    <w:rsid w:val="00785868"/>
    <w:rsid w:val="00786B15"/>
    <w:rsid w:val="007875B7"/>
    <w:rsid w:val="00790F45"/>
    <w:rsid w:val="00791141"/>
    <w:rsid w:val="00791728"/>
    <w:rsid w:val="00791810"/>
    <w:rsid w:val="00793D73"/>
    <w:rsid w:val="00793F2C"/>
    <w:rsid w:val="00794840"/>
    <w:rsid w:val="00794A1E"/>
    <w:rsid w:val="007950D5"/>
    <w:rsid w:val="007960B9"/>
    <w:rsid w:val="007961AB"/>
    <w:rsid w:val="00796DC9"/>
    <w:rsid w:val="00797003"/>
    <w:rsid w:val="007A3625"/>
    <w:rsid w:val="007A54EB"/>
    <w:rsid w:val="007A5835"/>
    <w:rsid w:val="007A6B19"/>
    <w:rsid w:val="007A6C60"/>
    <w:rsid w:val="007A7061"/>
    <w:rsid w:val="007A7FC7"/>
    <w:rsid w:val="007B0491"/>
    <w:rsid w:val="007B16B0"/>
    <w:rsid w:val="007B2938"/>
    <w:rsid w:val="007B3EB7"/>
    <w:rsid w:val="007B42EB"/>
    <w:rsid w:val="007B48F6"/>
    <w:rsid w:val="007B52C9"/>
    <w:rsid w:val="007B5D53"/>
    <w:rsid w:val="007B623D"/>
    <w:rsid w:val="007B665A"/>
    <w:rsid w:val="007B6F5F"/>
    <w:rsid w:val="007B71A7"/>
    <w:rsid w:val="007B72B1"/>
    <w:rsid w:val="007B7839"/>
    <w:rsid w:val="007B7C98"/>
    <w:rsid w:val="007C0A73"/>
    <w:rsid w:val="007C0EFB"/>
    <w:rsid w:val="007C169E"/>
    <w:rsid w:val="007C1AB3"/>
    <w:rsid w:val="007C34C8"/>
    <w:rsid w:val="007C450F"/>
    <w:rsid w:val="007C594D"/>
    <w:rsid w:val="007C5BEE"/>
    <w:rsid w:val="007D01F9"/>
    <w:rsid w:val="007D0A52"/>
    <w:rsid w:val="007D1301"/>
    <w:rsid w:val="007D1C00"/>
    <w:rsid w:val="007D1CBA"/>
    <w:rsid w:val="007D1EE4"/>
    <w:rsid w:val="007D2062"/>
    <w:rsid w:val="007D2561"/>
    <w:rsid w:val="007D2D2A"/>
    <w:rsid w:val="007D30ED"/>
    <w:rsid w:val="007D3389"/>
    <w:rsid w:val="007D34E7"/>
    <w:rsid w:val="007D3526"/>
    <w:rsid w:val="007D3759"/>
    <w:rsid w:val="007D52B4"/>
    <w:rsid w:val="007D5959"/>
    <w:rsid w:val="007D5B8F"/>
    <w:rsid w:val="007D5E2B"/>
    <w:rsid w:val="007D6283"/>
    <w:rsid w:val="007D6865"/>
    <w:rsid w:val="007D7E6D"/>
    <w:rsid w:val="007E1814"/>
    <w:rsid w:val="007E1A92"/>
    <w:rsid w:val="007E23CC"/>
    <w:rsid w:val="007E2727"/>
    <w:rsid w:val="007E2C7B"/>
    <w:rsid w:val="007E3DE2"/>
    <w:rsid w:val="007E491D"/>
    <w:rsid w:val="007E5480"/>
    <w:rsid w:val="007E5852"/>
    <w:rsid w:val="007E646A"/>
    <w:rsid w:val="007E692D"/>
    <w:rsid w:val="007E70A3"/>
    <w:rsid w:val="007F2159"/>
    <w:rsid w:val="007F27F0"/>
    <w:rsid w:val="007F3445"/>
    <w:rsid w:val="007F47E5"/>
    <w:rsid w:val="007F5B23"/>
    <w:rsid w:val="007F5D5D"/>
    <w:rsid w:val="007F6BA7"/>
    <w:rsid w:val="00801777"/>
    <w:rsid w:val="00801B7A"/>
    <w:rsid w:val="00803CA9"/>
    <w:rsid w:val="008041C0"/>
    <w:rsid w:val="00804E0F"/>
    <w:rsid w:val="00805D19"/>
    <w:rsid w:val="00805EA4"/>
    <w:rsid w:val="00807F17"/>
    <w:rsid w:val="00810804"/>
    <w:rsid w:val="00810BF8"/>
    <w:rsid w:val="00811430"/>
    <w:rsid w:val="008122AF"/>
    <w:rsid w:val="008138A7"/>
    <w:rsid w:val="0081411A"/>
    <w:rsid w:val="008151B0"/>
    <w:rsid w:val="008154B6"/>
    <w:rsid w:val="00817170"/>
    <w:rsid w:val="00820305"/>
    <w:rsid w:val="00823474"/>
    <w:rsid w:val="008269B3"/>
    <w:rsid w:val="00826CDA"/>
    <w:rsid w:val="00827596"/>
    <w:rsid w:val="008275F3"/>
    <w:rsid w:val="008310FE"/>
    <w:rsid w:val="00831A05"/>
    <w:rsid w:val="00831B05"/>
    <w:rsid w:val="00831DE2"/>
    <w:rsid w:val="00832E26"/>
    <w:rsid w:val="0083466D"/>
    <w:rsid w:val="008350FF"/>
    <w:rsid w:val="00835625"/>
    <w:rsid w:val="00835784"/>
    <w:rsid w:val="0083786B"/>
    <w:rsid w:val="008406A7"/>
    <w:rsid w:val="00840870"/>
    <w:rsid w:val="00840DFB"/>
    <w:rsid w:val="00843975"/>
    <w:rsid w:val="00844BDC"/>
    <w:rsid w:val="00850C1A"/>
    <w:rsid w:val="00850D56"/>
    <w:rsid w:val="00851CD8"/>
    <w:rsid w:val="00852343"/>
    <w:rsid w:val="00852732"/>
    <w:rsid w:val="00853825"/>
    <w:rsid w:val="0085503C"/>
    <w:rsid w:val="00856445"/>
    <w:rsid w:val="0085746D"/>
    <w:rsid w:val="0086045B"/>
    <w:rsid w:val="00862E90"/>
    <w:rsid w:val="00863792"/>
    <w:rsid w:val="00864A7C"/>
    <w:rsid w:val="008657A4"/>
    <w:rsid w:val="00865DF4"/>
    <w:rsid w:val="00867330"/>
    <w:rsid w:val="00870E63"/>
    <w:rsid w:val="00872762"/>
    <w:rsid w:val="0087316C"/>
    <w:rsid w:val="00873691"/>
    <w:rsid w:val="0087638C"/>
    <w:rsid w:val="00876CCB"/>
    <w:rsid w:val="00877E2C"/>
    <w:rsid w:val="0088001D"/>
    <w:rsid w:val="00881070"/>
    <w:rsid w:val="008830A3"/>
    <w:rsid w:val="00883988"/>
    <w:rsid w:val="008839E9"/>
    <w:rsid w:val="00884C00"/>
    <w:rsid w:val="00886B91"/>
    <w:rsid w:val="00886D26"/>
    <w:rsid w:val="00887420"/>
    <w:rsid w:val="008874F1"/>
    <w:rsid w:val="00887D1A"/>
    <w:rsid w:val="00890EFE"/>
    <w:rsid w:val="008911AE"/>
    <w:rsid w:val="0089179B"/>
    <w:rsid w:val="00892053"/>
    <w:rsid w:val="008923FF"/>
    <w:rsid w:val="008926E4"/>
    <w:rsid w:val="008938D2"/>
    <w:rsid w:val="00893CC4"/>
    <w:rsid w:val="008949E1"/>
    <w:rsid w:val="00895563"/>
    <w:rsid w:val="00895889"/>
    <w:rsid w:val="00896196"/>
    <w:rsid w:val="008963F5"/>
    <w:rsid w:val="008A0B1A"/>
    <w:rsid w:val="008A14AA"/>
    <w:rsid w:val="008A1B23"/>
    <w:rsid w:val="008A2A24"/>
    <w:rsid w:val="008A2BED"/>
    <w:rsid w:val="008A2C94"/>
    <w:rsid w:val="008A3027"/>
    <w:rsid w:val="008A49AA"/>
    <w:rsid w:val="008A49DB"/>
    <w:rsid w:val="008A4A7F"/>
    <w:rsid w:val="008A4CAA"/>
    <w:rsid w:val="008A51C6"/>
    <w:rsid w:val="008A6022"/>
    <w:rsid w:val="008A6507"/>
    <w:rsid w:val="008A758E"/>
    <w:rsid w:val="008A7B98"/>
    <w:rsid w:val="008A7ED9"/>
    <w:rsid w:val="008B13CE"/>
    <w:rsid w:val="008B181E"/>
    <w:rsid w:val="008B27BD"/>
    <w:rsid w:val="008B2971"/>
    <w:rsid w:val="008B3BA1"/>
    <w:rsid w:val="008B3C70"/>
    <w:rsid w:val="008B50C1"/>
    <w:rsid w:val="008B55F8"/>
    <w:rsid w:val="008B7071"/>
    <w:rsid w:val="008B7864"/>
    <w:rsid w:val="008B7D0E"/>
    <w:rsid w:val="008C1293"/>
    <w:rsid w:val="008C1422"/>
    <w:rsid w:val="008C259F"/>
    <w:rsid w:val="008C2657"/>
    <w:rsid w:val="008C274B"/>
    <w:rsid w:val="008C5441"/>
    <w:rsid w:val="008C5F50"/>
    <w:rsid w:val="008C5FEC"/>
    <w:rsid w:val="008D1FEC"/>
    <w:rsid w:val="008D333B"/>
    <w:rsid w:val="008D3D0C"/>
    <w:rsid w:val="008D438B"/>
    <w:rsid w:val="008D7517"/>
    <w:rsid w:val="008E05FD"/>
    <w:rsid w:val="008E1072"/>
    <w:rsid w:val="008E16B3"/>
    <w:rsid w:val="008E1D7E"/>
    <w:rsid w:val="008E3A55"/>
    <w:rsid w:val="008E6BE3"/>
    <w:rsid w:val="008E6E33"/>
    <w:rsid w:val="008F077A"/>
    <w:rsid w:val="008F0F57"/>
    <w:rsid w:val="008F180D"/>
    <w:rsid w:val="008F186C"/>
    <w:rsid w:val="008F198B"/>
    <w:rsid w:val="008F20CB"/>
    <w:rsid w:val="008F3716"/>
    <w:rsid w:val="008F38E6"/>
    <w:rsid w:val="008F47A3"/>
    <w:rsid w:val="008F64E8"/>
    <w:rsid w:val="008F6910"/>
    <w:rsid w:val="008F69D5"/>
    <w:rsid w:val="008F6F95"/>
    <w:rsid w:val="008F78BB"/>
    <w:rsid w:val="00900F77"/>
    <w:rsid w:val="00901E5E"/>
    <w:rsid w:val="00902D1E"/>
    <w:rsid w:val="00906237"/>
    <w:rsid w:val="009076A4"/>
    <w:rsid w:val="00907B75"/>
    <w:rsid w:val="00911381"/>
    <w:rsid w:val="009122FD"/>
    <w:rsid w:val="009131B3"/>
    <w:rsid w:val="009169F2"/>
    <w:rsid w:val="009200F2"/>
    <w:rsid w:val="00921728"/>
    <w:rsid w:val="009231E3"/>
    <w:rsid w:val="009232AE"/>
    <w:rsid w:val="00925C1C"/>
    <w:rsid w:val="00926B08"/>
    <w:rsid w:val="00927124"/>
    <w:rsid w:val="00931422"/>
    <w:rsid w:val="009327E6"/>
    <w:rsid w:val="00932A6F"/>
    <w:rsid w:val="00933FB4"/>
    <w:rsid w:val="00935980"/>
    <w:rsid w:val="009363A4"/>
    <w:rsid w:val="00936C9E"/>
    <w:rsid w:val="00937676"/>
    <w:rsid w:val="0094049B"/>
    <w:rsid w:val="009414F3"/>
    <w:rsid w:val="009423FD"/>
    <w:rsid w:val="00943540"/>
    <w:rsid w:val="00943AE4"/>
    <w:rsid w:val="009446E1"/>
    <w:rsid w:val="00944A15"/>
    <w:rsid w:val="009456E4"/>
    <w:rsid w:val="00946287"/>
    <w:rsid w:val="00947059"/>
    <w:rsid w:val="00947700"/>
    <w:rsid w:val="00950535"/>
    <w:rsid w:val="009508FC"/>
    <w:rsid w:val="00950F93"/>
    <w:rsid w:val="009539D0"/>
    <w:rsid w:val="00953DC2"/>
    <w:rsid w:val="00954468"/>
    <w:rsid w:val="009546A5"/>
    <w:rsid w:val="00954E80"/>
    <w:rsid w:val="00961A35"/>
    <w:rsid w:val="00961F13"/>
    <w:rsid w:val="00962979"/>
    <w:rsid w:val="00962C6C"/>
    <w:rsid w:val="00962E6D"/>
    <w:rsid w:val="00963F57"/>
    <w:rsid w:val="009648FB"/>
    <w:rsid w:val="00966718"/>
    <w:rsid w:val="00967B0E"/>
    <w:rsid w:val="00970732"/>
    <w:rsid w:val="009713BE"/>
    <w:rsid w:val="00972618"/>
    <w:rsid w:val="00972781"/>
    <w:rsid w:val="00972920"/>
    <w:rsid w:val="00972CE3"/>
    <w:rsid w:val="009731A3"/>
    <w:rsid w:val="00974A08"/>
    <w:rsid w:val="00975A90"/>
    <w:rsid w:val="00976158"/>
    <w:rsid w:val="00976E09"/>
    <w:rsid w:val="0097708E"/>
    <w:rsid w:val="009812B2"/>
    <w:rsid w:val="00982C46"/>
    <w:rsid w:val="00982D83"/>
    <w:rsid w:val="0098338C"/>
    <w:rsid w:val="009833F5"/>
    <w:rsid w:val="0098344F"/>
    <w:rsid w:val="009835AA"/>
    <w:rsid w:val="009835BD"/>
    <w:rsid w:val="00983C09"/>
    <w:rsid w:val="00985221"/>
    <w:rsid w:val="00990409"/>
    <w:rsid w:val="00991894"/>
    <w:rsid w:val="00991C95"/>
    <w:rsid w:val="009922BD"/>
    <w:rsid w:val="0099392D"/>
    <w:rsid w:val="009947DF"/>
    <w:rsid w:val="00995737"/>
    <w:rsid w:val="009965BB"/>
    <w:rsid w:val="0099664F"/>
    <w:rsid w:val="009969C3"/>
    <w:rsid w:val="00997328"/>
    <w:rsid w:val="009973E4"/>
    <w:rsid w:val="00997846"/>
    <w:rsid w:val="009A14E1"/>
    <w:rsid w:val="009A2BF4"/>
    <w:rsid w:val="009A33A1"/>
    <w:rsid w:val="009A42F5"/>
    <w:rsid w:val="009A493F"/>
    <w:rsid w:val="009A67EE"/>
    <w:rsid w:val="009A709B"/>
    <w:rsid w:val="009A7211"/>
    <w:rsid w:val="009B0567"/>
    <w:rsid w:val="009B087A"/>
    <w:rsid w:val="009B27B7"/>
    <w:rsid w:val="009B27C2"/>
    <w:rsid w:val="009B3001"/>
    <w:rsid w:val="009B34C4"/>
    <w:rsid w:val="009B3B78"/>
    <w:rsid w:val="009B47E7"/>
    <w:rsid w:val="009B654E"/>
    <w:rsid w:val="009B6820"/>
    <w:rsid w:val="009C04CC"/>
    <w:rsid w:val="009C39A9"/>
    <w:rsid w:val="009C44A0"/>
    <w:rsid w:val="009C5A51"/>
    <w:rsid w:val="009C6075"/>
    <w:rsid w:val="009C61F2"/>
    <w:rsid w:val="009C68FE"/>
    <w:rsid w:val="009C7516"/>
    <w:rsid w:val="009D0354"/>
    <w:rsid w:val="009D19E6"/>
    <w:rsid w:val="009D1E70"/>
    <w:rsid w:val="009D220F"/>
    <w:rsid w:val="009D3211"/>
    <w:rsid w:val="009D3579"/>
    <w:rsid w:val="009D37D5"/>
    <w:rsid w:val="009D4904"/>
    <w:rsid w:val="009D5BE7"/>
    <w:rsid w:val="009D6788"/>
    <w:rsid w:val="009E061B"/>
    <w:rsid w:val="009E094E"/>
    <w:rsid w:val="009E24D5"/>
    <w:rsid w:val="009E25BB"/>
    <w:rsid w:val="009E28A8"/>
    <w:rsid w:val="009E3359"/>
    <w:rsid w:val="009E35E2"/>
    <w:rsid w:val="009E4291"/>
    <w:rsid w:val="009E4467"/>
    <w:rsid w:val="009E4FAB"/>
    <w:rsid w:val="009E6472"/>
    <w:rsid w:val="009F0027"/>
    <w:rsid w:val="009F194C"/>
    <w:rsid w:val="009F19B7"/>
    <w:rsid w:val="009F41B0"/>
    <w:rsid w:val="009F5BF0"/>
    <w:rsid w:val="009F60C0"/>
    <w:rsid w:val="009F7E4E"/>
    <w:rsid w:val="00A00840"/>
    <w:rsid w:val="00A02141"/>
    <w:rsid w:val="00A0229C"/>
    <w:rsid w:val="00A0277D"/>
    <w:rsid w:val="00A038DD"/>
    <w:rsid w:val="00A03D54"/>
    <w:rsid w:val="00A04572"/>
    <w:rsid w:val="00A04725"/>
    <w:rsid w:val="00A0510D"/>
    <w:rsid w:val="00A05CDF"/>
    <w:rsid w:val="00A05DFC"/>
    <w:rsid w:val="00A073BB"/>
    <w:rsid w:val="00A0790D"/>
    <w:rsid w:val="00A10739"/>
    <w:rsid w:val="00A10A30"/>
    <w:rsid w:val="00A117C4"/>
    <w:rsid w:val="00A11C09"/>
    <w:rsid w:val="00A12035"/>
    <w:rsid w:val="00A12B55"/>
    <w:rsid w:val="00A12EAC"/>
    <w:rsid w:val="00A12EE9"/>
    <w:rsid w:val="00A13B25"/>
    <w:rsid w:val="00A14067"/>
    <w:rsid w:val="00A1417E"/>
    <w:rsid w:val="00A14A34"/>
    <w:rsid w:val="00A14B4F"/>
    <w:rsid w:val="00A153DC"/>
    <w:rsid w:val="00A15B1D"/>
    <w:rsid w:val="00A205AD"/>
    <w:rsid w:val="00A2068E"/>
    <w:rsid w:val="00A20F60"/>
    <w:rsid w:val="00A2166E"/>
    <w:rsid w:val="00A22606"/>
    <w:rsid w:val="00A22F4F"/>
    <w:rsid w:val="00A230A4"/>
    <w:rsid w:val="00A2389E"/>
    <w:rsid w:val="00A23F7D"/>
    <w:rsid w:val="00A2504A"/>
    <w:rsid w:val="00A252AC"/>
    <w:rsid w:val="00A256F5"/>
    <w:rsid w:val="00A262E8"/>
    <w:rsid w:val="00A27D9B"/>
    <w:rsid w:val="00A27F11"/>
    <w:rsid w:val="00A30202"/>
    <w:rsid w:val="00A31000"/>
    <w:rsid w:val="00A31B49"/>
    <w:rsid w:val="00A31C02"/>
    <w:rsid w:val="00A33176"/>
    <w:rsid w:val="00A340D9"/>
    <w:rsid w:val="00A34460"/>
    <w:rsid w:val="00A353F1"/>
    <w:rsid w:val="00A35AB9"/>
    <w:rsid w:val="00A36F95"/>
    <w:rsid w:val="00A379D5"/>
    <w:rsid w:val="00A37FED"/>
    <w:rsid w:val="00A436FD"/>
    <w:rsid w:val="00A445CC"/>
    <w:rsid w:val="00A4480E"/>
    <w:rsid w:val="00A45ACE"/>
    <w:rsid w:val="00A46883"/>
    <w:rsid w:val="00A4781C"/>
    <w:rsid w:val="00A52527"/>
    <w:rsid w:val="00A528AF"/>
    <w:rsid w:val="00A52F04"/>
    <w:rsid w:val="00A538F5"/>
    <w:rsid w:val="00A53E04"/>
    <w:rsid w:val="00A568C1"/>
    <w:rsid w:val="00A569B3"/>
    <w:rsid w:val="00A56BF1"/>
    <w:rsid w:val="00A57888"/>
    <w:rsid w:val="00A60CAD"/>
    <w:rsid w:val="00A61B7E"/>
    <w:rsid w:val="00A61CF6"/>
    <w:rsid w:val="00A6241D"/>
    <w:rsid w:val="00A63603"/>
    <w:rsid w:val="00A63CDA"/>
    <w:rsid w:val="00A64D0E"/>
    <w:rsid w:val="00A65AA8"/>
    <w:rsid w:val="00A65B6D"/>
    <w:rsid w:val="00A67E09"/>
    <w:rsid w:val="00A70A1D"/>
    <w:rsid w:val="00A70F95"/>
    <w:rsid w:val="00A714EA"/>
    <w:rsid w:val="00A72342"/>
    <w:rsid w:val="00A728DF"/>
    <w:rsid w:val="00A7295C"/>
    <w:rsid w:val="00A74085"/>
    <w:rsid w:val="00A75983"/>
    <w:rsid w:val="00A7653B"/>
    <w:rsid w:val="00A76C0B"/>
    <w:rsid w:val="00A76D36"/>
    <w:rsid w:val="00A77378"/>
    <w:rsid w:val="00A779B7"/>
    <w:rsid w:val="00A801D5"/>
    <w:rsid w:val="00A80D0D"/>
    <w:rsid w:val="00A81B75"/>
    <w:rsid w:val="00A84538"/>
    <w:rsid w:val="00A84690"/>
    <w:rsid w:val="00A8470F"/>
    <w:rsid w:val="00A85850"/>
    <w:rsid w:val="00A85A8D"/>
    <w:rsid w:val="00A85CD3"/>
    <w:rsid w:val="00A87903"/>
    <w:rsid w:val="00A87F7C"/>
    <w:rsid w:val="00A9203D"/>
    <w:rsid w:val="00A923A1"/>
    <w:rsid w:val="00A924CB"/>
    <w:rsid w:val="00A92E4D"/>
    <w:rsid w:val="00A933E8"/>
    <w:rsid w:val="00A971DC"/>
    <w:rsid w:val="00A97445"/>
    <w:rsid w:val="00AA252A"/>
    <w:rsid w:val="00AA451F"/>
    <w:rsid w:val="00AA46C8"/>
    <w:rsid w:val="00AA47D5"/>
    <w:rsid w:val="00AA4962"/>
    <w:rsid w:val="00AA4DE7"/>
    <w:rsid w:val="00AA555C"/>
    <w:rsid w:val="00AA5701"/>
    <w:rsid w:val="00AB0B88"/>
    <w:rsid w:val="00AB13F6"/>
    <w:rsid w:val="00AB1FE3"/>
    <w:rsid w:val="00AB2C89"/>
    <w:rsid w:val="00AB2E0C"/>
    <w:rsid w:val="00AB34BF"/>
    <w:rsid w:val="00AB5391"/>
    <w:rsid w:val="00AB576B"/>
    <w:rsid w:val="00AB57FE"/>
    <w:rsid w:val="00AC0E5A"/>
    <w:rsid w:val="00AC123C"/>
    <w:rsid w:val="00AC28E0"/>
    <w:rsid w:val="00AC2B2B"/>
    <w:rsid w:val="00AC38DD"/>
    <w:rsid w:val="00AC3A8D"/>
    <w:rsid w:val="00AC7CD6"/>
    <w:rsid w:val="00AD077C"/>
    <w:rsid w:val="00AD07DE"/>
    <w:rsid w:val="00AD15B0"/>
    <w:rsid w:val="00AD2CD6"/>
    <w:rsid w:val="00AD5DDE"/>
    <w:rsid w:val="00AD6D84"/>
    <w:rsid w:val="00AD7BB5"/>
    <w:rsid w:val="00AE0E82"/>
    <w:rsid w:val="00AE131D"/>
    <w:rsid w:val="00AE1370"/>
    <w:rsid w:val="00AE1804"/>
    <w:rsid w:val="00AE316A"/>
    <w:rsid w:val="00AE51B4"/>
    <w:rsid w:val="00AE623C"/>
    <w:rsid w:val="00AE6B18"/>
    <w:rsid w:val="00AE7973"/>
    <w:rsid w:val="00AE7B23"/>
    <w:rsid w:val="00AF1208"/>
    <w:rsid w:val="00AF167B"/>
    <w:rsid w:val="00AF3F89"/>
    <w:rsid w:val="00AF4E46"/>
    <w:rsid w:val="00B00132"/>
    <w:rsid w:val="00B004E0"/>
    <w:rsid w:val="00B00931"/>
    <w:rsid w:val="00B00D19"/>
    <w:rsid w:val="00B01976"/>
    <w:rsid w:val="00B01BD2"/>
    <w:rsid w:val="00B02EC0"/>
    <w:rsid w:val="00B0350B"/>
    <w:rsid w:val="00B052CC"/>
    <w:rsid w:val="00B05A3F"/>
    <w:rsid w:val="00B05D58"/>
    <w:rsid w:val="00B06075"/>
    <w:rsid w:val="00B07766"/>
    <w:rsid w:val="00B07850"/>
    <w:rsid w:val="00B07F3C"/>
    <w:rsid w:val="00B1029D"/>
    <w:rsid w:val="00B10978"/>
    <w:rsid w:val="00B111A6"/>
    <w:rsid w:val="00B11AA8"/>
    <w:rsid w:val="00B13E2A"/>
    <w:rsid w:val="00B15A80"/>
    <w:rsid w:val="00B173AF"/>
    <w:rsid w:val="00B201EA"/>
    <w:rsid w:val="00B21086"/>
    <w:rsid w:val="00B21E68"/>
    <w:rsid w:val="00B24166"/>
    <w:rsid w:val="00B26231"/>
    <w:rsid w:val="00B2759A"/>
    <w:rsid w:val="00B27CB5"/>
    <w:rsid w:val="00B30E30"/>
    <w:rsid w:val="00B30E77"/>
    <w:rsid w:val="00B31A17"/>
    <w:rsid w:val="00B31EC9"/>
    <w:rsid w:val="00B32931"/>
    <w:rsid w:val="00B32F48"/>
    <w:rsid w:val="00B32FB9"/>
    <w:rsid w:val="00B33A03"/>
    <w:rsid w:val="00B33C64"/>
    <w:rsid w:val="00B340F0"/>
    <w:rsid w:val="00B34136"/>
    <w:rsid w:val="00B35EA4"/>
    <w:rsid w:val="00B3680C"/>
    <w:rsid w:val="00B36DC9"/>
    <w:rsid w:val="00B37627"/>
    <w:rsid w:val="00B37826"/>
    <w:rsid w:val="00B40518"/>
    <w:rsid w:val="00B40E06"/>
    <w:rsid w:val="00B40FAF"/>
    <w:rsid w:val="00B41DCF"/>
    <w:rsid w:val="00B43048"/>
    <w:rsid w:val="00B43F27"/>
    <w:rsid w:val="00B4448E"/>
    <w:rsid w:val="00B44DBD"/>
    <w:rsid w:val="00B45DC6"/>
    <w:rsid w:val="00B46440"/>
    <w:rsid w:val="00B46B71"/>
    <w:rsid w:val="00B5023A"/>
    <w:rsid w:val="00B5038D"/>
    <w:rsid w:val="00B506B8"/>
    <w:rsid w:val="00B513AA"/>
    <w:rsid w:val="00B517D6"/>
    <w:rsid w:val="00B52BDB"/>
    <w:rsid w:val="00B5452E"/>
    <w:rsid w:val="00B55043"/>
    <w:rsid w:val="00B55485"/>
    <w:rsid w:val="00B560C6"/>
    <w:rsid w:val="00B57BD0"/>
    <w:rsid w:val="00B57E53"/>
    <w:rsid w:val="00B62430"/>
    <w:rsid w:val="00B63AD8"/>
    <w:rsid w:val="00B64642"/>
    <w:rsid w:val="00B64A9B"/>
    <w:rsid w:val="00B65708"/>
    <w:rsid w:val="00B65CBD"/>
    <w:rsid w:val="00B661E9"/>
    <w:rsid w:val="00B674DD"/>
    <w:rsid w:val="00B67D25"/>
    <w:rsid w:val="00B67D86"/>
    <w:rsid w:val="00B720DC"/>
    <w:rsid w:val="00B732C4"/>
    <w:rsid w:val="00B7351E"/>
    <w:rsid w:val="00B73E37"/>
    <w:rsid w:val="00B742D7"/>
    <w:rsid w:val="00B76BFF"/>
    <w:rsid w:val="00B77129"/>
    <w:rsid w:val="00B777A4"/>
    <w:rsid w:val="00B77980"/>
    <w:rsid w:val="00B77BDF"/>
    <w:rsid w:val="00B80215"/>
    <w:rsid w:val="00B80393"/>
    <w:rsid w:val="00B80980"/>
    <w:rsid w:val="00B80B4C"/>
    <w:rsid w:val="00B81BFD"/>
    <w:rsid w:val="00B81C59"/>
    <w:rsid w:val="00B82E67"/>
    <w:rsid w:val="00B83E09"/>
    <w:rsid w:val="00B83EEA"/>
    <w:rsid w:val="00B8437C"/>
    <w:rsid w:val="00B852CC"/>
    <w:rsid w:val="00B85366"/>
    <w:rsid w:val="00B860C5"/>
    <w:rsid w:val="00B905D7"/>
    <w:rsid w:val="00B90841"/>
    <w:rsid w:val="00B91761"/>
    <w:rsid w:val="00B92AC3"/>
    <w:rsid w:val="00B9308F"/>
    <w:rsid w:val="00BA09EB"/>
    <w:rsid w:val="00BA15BA"/>
    <w:rsid w:val="00BA3356"/>
    <w:rsid w:val="00BA3863"/>
    <w:rsid w:val="00BA414B"/>
    <w:rsid w:val="00BA556E"/>
    <w:rsid w:val="00BA5DF4"/>
    <w:rsid w:val="00BB015C"/>
    <w:rsid w:val="00BB16F1"/>
    <w:rsid w:val="00BB1B4B"/>
    <w:rsid w:val="00BB207D"/>
    <w:rsid w:val="00BB2263"/>
    <w:rsid w:val="00BB3303"/>
    <w:rsid w:val="00BB3C8A"/>
    <w:rsid w:val="00BB451A"/>
    <w:rsid w:val="00BB472B"/>
    <w:rsid w:val="00BB4B47"/>
    <w:rsid w:val="00BB61F0"/>
    <w:rsid w:val="00BB6BEA"/>
    <w:rsid w:val="00BB7450"/>
    <w:rsid w:val="00BB7492"/>
    <w:rsid w:val="00BB76FB"/>
    <w:rsid w:val="00BB7D11"/>
    <w:rsid w:val="00BC046E"/>
    <w:rsid w:val="00BC48FF"/>
    <w:rsid w:val="00BC5AE6"/>
    <w:rsid w:val="00BC6D3D"/>
    <w:rsid w:val="00BD21CF"/>
    <w:rsid w:val="00BD3893"/>
    <w:rsid w:val="00BD3CE5"/>
    <w:rsid w:val="00BD3D29"/>
    <w:rsid w:val="00BD440D"/>
    <w:rsid w:val="00BD470B"/>
    <w:rsid w:val="00BD4806"/>
    <w:rsid w:val="00BD4DC3"/>
    <w:rsid w:val="00BD4EED"/>
    <w:rsid w:val="00BD5040"/>
    <w:rsid w:val="00BD5F64"/>
    <w:rsid w:val="00BD603C"/>
    <w:rsid w:val="00BD61EF"/>
    <w:rsid w:val="00BD64E8"/>
    <w:rsid w:val="00BE0487"/>
    <w:rsid w:val="00BE11E5"/>
    <w:rsid w:val="00BE1269"/>
    <w:rsid w:val="00BE2782"/>
    <w:rsid w:val="00BE2F74"/>
    <w:rsid w:val="00BE3B03"/>
    <w:rsid w:val="00BE4FF4"/>
    <w:rsid w:val="00BE5765"/>
    <w:rsid w:val="00BE6B6E"/>
    <w:rsid w:val="00BE711A"/>
    <w:rsid w:val="00BE7510"/>
    <w:rsid w:val="00BE7A3F"/>
    <w:rsid w:val="00BF0640"/>
    <w:rsid w:val="00BF0C1C"/>
    <w:rsid w:val="00BF161B"/>
    <w:rsid w:val="00BF21EC"/>
    <w:rsid w:val="00BF3224"/>
    <w:rsid w:val="00BF4B97"/>
    <w:rsid w:val="00BF5777"/>
    <w:rsid w:val="00BF6689"/>
    <w:rsid w:val="00C00C4C"/>
    <w:rsid w:val="00C00E89"/>
    <w:rsid w:val="00C00FB6"/>
    <w:rsid w:val="00C013E8"/>
    <w:rsid w:val="00C01AAD"/>
    <w:rsid w:val="00C02762"/>
    <w:rsid w:val="00C02FBE"/>
    <w:rsid w:val="00C04AEE"/>
    <w:rsid w:val="00C04F62"/>
    <w:rsid w:val="00C051B7"/>
    <w:rsid w:val="00C05978"/>
    <w:rsid w:val="00C07247"/>
    <w:rsid w:val="00C108B7"/>
    <w:rsid w:val="00C10F6E"/>
    <w:rsid w:val="00C12229"/>
    <w:rsid w:val="00C127B5"/>
    <w:rsid w:val="00C14BF7"/>
    <w:rsid w:val="00C15C5B"/>
    <w:rsid w:val="00C17002"/>
    <w:rsid w:val="00C176E7"/>
    <w:rsid w:val="00C200AD"/>
    <w:rsid w:val="00C207C1"/>
    <w:rsid w:val="00C209DE"/>
    <w:rsid w:val="00C21193"/>
    <w:rsid w:val="00C21788"/>
    <w:rsid w:val="00C23624"/>
    <w:rsid w:val="00C23A60"/>
    <w:rsid w:val="00C23D7D"/>
    <w:rsid w:val="00C247C6"/>
    <w:rsid w:val="00C24EDE"/>
    <w:rsid w:val="00C24FBA"/>
    <w:rsid w:val="00C253C2"/>
    <w:rsid w:val="00C253C8"/>
    <w:rsid w:val="00C256F0"/>
    <w:rsid w:val="00C2667B"/>
    <w:rsid w:val="00C26E63"/>
    <w:rsid w:val="00C26FF0"/>
    <w:rsid w:val="00C2774F"/>
    <w:rsid w:val="00C304BB"/>
    <w:rsid w:val="00C328A2"/>
    <w:rsid w:val="00C333CA"/>
    <w:rsid w:val="00C35267"/>
    <w:rsid w:val="00C352CF"/>
    <w:rsid w:val="00C35D6B"/>
    <w:rsid w:val="00C36709"/>
    <w:rsid w:val="00C40662"/>
    <w:rsid w:val="00C41936"/>
    <w:rsid w:val="00C41C08"/>
    <w:rsid w:val="00C41C99"/>
    <w:rsid w:val="00C41D0E"/>
    <w:rsid w:val="00C4214D"/>
    <w:rsid w:val="00C43010"/>
    <w:rsid w:val="00C4445E"/>
    <w:rsid w:val="00C44D36"/>
    <w:rsid w:val="00C450EA"/>
    <w:rsid w:val="00C45CA0"/>
    <w:rsid w:val="00C45D3F"/>
    <w:rsid w:val="00C46116"/>
    <w:rsid w:val="00C4667B"/>
    <w:rsid w:val="00C46A7C"/>
    <w:rsid w:val="00C46D18"/>
    <w:rsid w:val="00C479FB"/>
    <w:rsid w:val="00C506E2"/>
    <w:rsid w:val="00C50C81"/>
    <w:rsid w:val="00C51145"/>
    <w:rsid w:val="00C5150B"/>
    <w:rsid w:val="00C51F24"/>
    <w:rsid w:val="00C53046"/>
    <w:rsid w:val="00C53079"/>
    <w:rsid w:val="00C54387"/>
    <w:rsid w:val="00C555CD"/>
    <w:rsid w:val="00C55D8A"/>
    <w:rsid w:val="00C560CB"/>
    <w:rsid w:val="00C56DBF"/>
    <w:rsid w:val="00C56F22"/>
    <w:rsid w:val="00C57EBF"/>
    <w:rsid w:val="00C624AC"/>
    <w:rsid w:val="00C6408A"/>
    <w:rsid w:val="00C64574"/>
    <w:rsid w:val="00C651D8"/>
    <w:rsid w:val="00C65907"/>
    <w:rsid w:val="00C6668F"/>
    <w:rsid w:val="00C668BD"/>
    <w:rsid w:val="00C675F7"/>
    <w:rsid w:val="00C67BA1"/>
    <w:rsid w:val="00C7005E"/>
    <w:rsid w:val="00C70A36"/>
    <w:rsid w:val="00C70F08"/>
    <w:rsid w:val="00C72199"/>
    <w:rsid w:val="00C72333"/>
    <w:rsid w:val="00C72676"/>
    <w:rsid w:val="00C7274B"/>
    <w:rsid w:val="00C736A5"/>
    <w:rsid w:val="00C74363"/>
    <w:rsid w:val="00C74BAE"/>
    <w:rsid w:val="00C74E13"/>
    <w:rsid w:val="00C75C41"/>
    <w:rsid w:val="00C76F9A"/>
    <w:rsid w:val="00C81644"/>
    <w:rsid w:val="00C8252F"/>
    <w:rsid w:val="00C839D5"/>
    <w:rsid w:val="00C86C9B"/>
    <w:rsid w:val="00C87E4F"/>
    <w:rsid w:val="00C90733"/>
    <w:rsid w:val="00C9074A"/>
    <w:rsid w:val="00C90B55"/>
    <w:rsid w:val="00C92948"/>
    <w:rsid w:val="00C92E85"/>
    <w:rsid w:val="00C93940"/>
    <w:rsid w:val="00C939D4"/>
    <w:rsid w:val="00C97530"/>
    <w:rsid w:val="00CA0064"/>
    <w:rsid w:val="00CA0EDD"/>
    <w:rsid w:val="00CA128E"/>
    <w:rsid w:val="00CA2514"/>
    <w:rsid w:val="00CA2BB6"/>
    <w:rsid w:val="00CA59AB"/>
    <w:rsid w:val="00CA5E75"/>
    <w:rsid w:val="00CA6467"/>
    <w:rsid w:val="00CA6522"/>
    <w:rsid w:val="00CA65F7"/>
    <w:rsid w:val="00CB031D"/>
    <w:rsid w:val="00CB06C6"/>
    <w:rsid w:val="00CB0922"/>
    <w:rsid w:val="00CB1594"/>
    <w:rsid w:val="00CB29DE"/>
    <w:rsid w:val="00CB38B5"/>
    <w:rsid w:val="00CB396A"/>
    <w:rsid w:val="00CB3B22"/>
    <w:rsid w:val="00CB4B4E"/>
    <w:rsid w:val="00CB601A"/>
    <w:rsid w:val="00CB75BB"/>
    <w:rsid w:val="00CB7C39"/>
    <w:rsid w:val="00CB7E67"/>
    <w:rsid w:val="00CC00AE"/>
    <w:rsid w:val="00CC2036"/>
    <w:rsid w:val="00CC2F3C"/>
    <w:rsid w:val="00CC392E"/>
    <w:rsid w:val="00CC3945"/>
    <w:rsid w:val="00CC5A04"/>
    <w:rsid w:val="00CC692A"/>
    <w:rsid w:val="00CC6D41"/>
    <w:rsid w:val="00CD2B6D"/>
    <w:rsid w:val="00CD36FB"/>
    <w:rsid w:val="00CD4432"/>
    <w:rsid w:val="00CD5807"/>
    <w:rsid w:val="00CD5CAE"/>
    <w:rsid w:val="00CE03BF"/>
    <w:rsid w:val="00CE0626"/>
    <w:rsid w:val="00CE0627"/>
    <w:rsid w:val="00CE0985"/>
    <w:rsid w:val="00CE0A69"/>
    <w:rsid w:val="00CE1C7B"/>
    <w:rsid w:val="00CE22E0"/>
    <w:rsid w:val="00CE2FA9"/>
    <w:rsid w:val="00CE326B"/>
    <w:rsid w:val="00CE32D6"/>
    <w:rsid w:val="00CE43D5"/>
    <w:rsid w:val="00CE4ED5"/>
    <w:rsid w:val="00CE5052"/>
    <w:rsid w:val="00CE5CD7"/>
    <w:rsid w:val="00CE60E2"/>
    <w:rsid w:val="00CE6725"/>
    <w:rsid w:val="00CE6912"/>
    <w:rsid w:val="00CE6A91"/>
    <w:rsid w:val="00CF156F"/>
    <w:rsid w:val="00CF1D33"/>
    <w:rsid w:val="00CF28FB"/>
    <w:rsid w:val="00CF2A15"/>
    <w:rsid w:val="00CF3548"/>
    <w:rsid w:val="00CF47DA"/>
    <w:rsid w:val="00CF4F3E"/>
    <w:rsid w:val="00CF5517"/>
    <w:rsid w:val="00CF562C"/>
    <w:rsid w:val="00CF5EA8"/>
    <w:rsid w:val="00CF6828"/>
    <w:rsid w:val="00CF7D05"/>
    <w:rsid w:val="00CF7F19"/>
    <w:rsid w:val="00D00B9F"/>
    <w:rsid w:val="00D00E15"/>
    <w:rsid w:val="00D01074"/>
    <w:rsid w:val="00D012FC"/>
    <w:rsid w:val="00D01BF2"/>
    <w:rsid w:val="00D025F0"/>
    <w:rsid w:val="00D036A3"/>
    <w:rsid w:val="00D03FAC"/>
    <w:rsid w:val="00D043DB"/>
    <w:rsid w:val="00D04B0F"/>
    <w:rsid w:val="00D05BB2"/>
    <w:rsid w:val="00D05F15"/>
    <w:rsid w:val="00D06161"/>
    <w:rsid w:val="00D06E77"/>
    <w:rsid w:val="00D07FCA"/>
    <w:rsid w:val="00D1163D"/>
    <w:rsid w:val="00D132DF"/>
    <w:rsid w:val="00D13AB1"/>
    <w:rsid w:val="00D13D3E"/>
    <w:rsid w:val="00D13D7B"/>
    <w:rsid w:val="00D14382"/>
    <w:rsid w:val="00D147EA"/>
    <w:rsid w:val="00D16338"/>
    <w:rsid w:val="00D17388"/>
    <w:rsid w:val="00D20AEF"/>
    <w:rsid w:val="00D21130"/>
    <w:rsid w:val="00D211DF"/>
    <w:rsid w:val="00D21DDF"/>
    <w:rsid w:val="00D23209"/>
    <w:rsid w:val="00D24034"/>
    <w:rsid w:val="00D2423F"/>
    <w:rsid w:val="00D2582C"/>
    <w:rsid w:val="00D2589C"/>
    <w:rsid w:val="00D26E96"/>
    <w:rsid w:val="00D275C9"/>
    <w:rsid w:val="00D278FA"/>
    <w:rsid w:val="00D31321"/>
    <w:rsid w:val="00D33056"/>
    <w:rsid w:val="00D33087"/>
    <w:rsid w:val="00D3316F"/>
    <w:rsid w:val="00D336C7"/>
    <w:rsid w:val="00D33A09"/>
    <w:rsid w:val="00D33E13"/>
    <w:rsid w:val="00D33EC7"/>
    <w:rsid w:val="00D3408D"/>
    <w:rsid w:val="00D34583"/>
    <w:rsid w:val="00D36862"/>
    <w:rsid w:val="00D37882"/>
    <w:rsid w:val="00D37C0F"/>
    <w:rsid w:val="00D4000F"/>
    <w:rsid w:val="00D4027B"/>
    <w:rsid w:val="00D41D7B"/>
    <w:rsid w:val="00D424B2"/>
    <w:rsid w:val="00D42A0C"/>
    <w:rsid w:val="00D43158"/>
    <w:rsid w:val="00D43A9D"/>
    <w:rsid w:val="00D43F8B"/>
    <w:rsid w:val="00D448FD"/>
    <w:rsid w:val="00D4620A"/>
    <w:rsid w:val="00D46B66"/>
    <w:rsid w:val="00D50603"/>
    <w:rsid w:val="00D510B9"/>
    <w:rsid w:val="00D5206C"/>
    <w:rsid w:val="00D524F2"/>
    <w:rsid w:val="00D5550B"/>
    <w:rsid w:val="00D5628C"/>
    <w:rsid w:val="00D568A5"/>
    <w:rsid w:val="00D60136"/>
    <w:rsid w:val="00D61E2F"/>
    <w:rsid w:val="00D624CA"/>
    <w:rsid w:val="00D63003"/>
    <w:rsid w:val="00D63222"/>
    <w:rsid w:val="00D644B9"/>
    <w:rsid w:val="00D65955"/>
    <w:rsid w:val="00D660FF"/>
    <w:rsid w:val="00D66228"/>
    <w:rsid w:val="00D66298"/>
    <w:rsid w:val="00D67240"/>
    <w:rsid w:val="00D67BBE"/>
    <w:rsid w:val="00D70947"/>
    <w:rsid w:val="00D70D33"/>
    <w:rsid w:val="00D71076"/>
    <w:rsid w:val="00D71313"/>
    <w:rsid w:val="00D71F50"/>
    <w:rsid w:val="00D748DB"/>
    <w:rsid w:val="00D7580F"/>
    <w:rsid w:val="00D75838"/>
    <w:rsid w:val="00D75F02"/>
    <w:rsid w:val="00D76E2B"/>
    <w:rsid w:val="00D772C8"/>
    <w:rsid w:val="00D77485"/>
    <w:rsid w:val="00D80E6C"/>
    <w:rsid w:val="00D81C5D"/>
    <w:rsid w:val="00D8214D"/>
    <w:rsid w:val="00D823AA"/>
    <w:rsid w:val="00D824F7"/>
    <w:rsid w:val="00D83280"/>
    <w:rsid w:val="00D84BB2"/>
    <w:rsid w:val="00D86AF4"/>
    <w:rsid w:val="00D87225"/>
    <w:rsid w:val="00D8771D"/>
    <w:rsid w:val="00D90E1C"/>
    <w:rsid w:val="00D90E51"/>
    <w:rsid w:val="00D9120D"/>
    <w:rsid w:val="00D91661"/>
    <w:rsid w:val="00D917F4"/>
    <w:rsid w:val="00D924DA"/>
    <w:rsid w:val="00D925E8"/>
    <w:rsid w:val="00D935D8"/>
    <w:rsid w:val="00D95023"/>
    <w:rsid w:val="00D9584B"/>
    <w:rsid w:val="00D95C82"/>
    <w:rsid w:val="00D96349"/>
    <w:rsid w:val="00D9640E"/>
    <w:rsid w:val="00D97608"/>
    <w:rsid w:val="00DA035D"/>
    <w:rsid w:val="00DA1CDE"/>
    <w:rsid w:val="00DA2816"/>
    <w:rsid w:val="00DA2F33"/>
    <w:rsid w:val="00DA37CD"/>
    <w:rsid w:val="00DA4287"/>
    <w:rsid w:val="00DA4646"/>
    <w:rsid w:val="00DA4BE7"/>
    <w:rsid w:val="00DA5A19"/>
    <w:rsid w:val="00DA5C33"/>
    <w:rsid w:val="00DA64DD"/>
    <w:rsid w:val="00DA77C4"/>
    <w:rsid w:val="00DA7FD2"/>
    <w:rsid w:val="00DB1688"/>
    <w:rsid w:val="00DB19A6"/>
    <w:rsid w:val="00DB1DF9"/>
    <w:rsid w:val="00DB370A"/>
    <w:rsid w:val="00DB5CF5"/>
    <w:rsid w:val="00DB6C7C"/>
    <w:rsid w:val="00DB717E"/>
    <w:rsid w:val="00DB7553"/>
    <w:rsid w:val="00DC1218"/>
    <w:rsid w:val="00DC2A58"/>
    <w:rsid w:val="00DC3818"/>
    <w:rsid w:val="00DC3B27"/>
    <w:rsid w:val="00DC3BE0"/>
    <w:rsid w:val="00DC421F"/>
    <w:rsid w:val="00DC4C57"/>
    <w:rsid w:val="00DC4CCA"/>
    <w:rsid w:val="00DC6096"/>
    <w:rsid w:val="00DC6E43"/>
    <w:rsid w:val="00DC7CA2"/>
    <w:rsid w:val="00DC7D23"/>
    <w:rsid w:val="00DC7D58"/>
    <w:rsid w:val="00DD0A91"/>
    <w:rsid w:val="00DD0B24"/>
    <w:rsid w:val="00DD1303"/>
    <w:rsid w:val="00DD16ED"/>
    <w:rsid w:val="00DD1AB9"/>
    <w:rsid w:val="00DD342E"/>
    <w:rsid w:val="00DD395A"/>
    <w:rsid w:val="00DD3D76"/>
    <w:rsid w:val="00DD6C74"/>
    <w:rsid w:val="00DD6FC5"/>
    <w:rsid w:val="00DD7202"/>
    <w:rsid w:val="00DE1CCA"/>
    <w:rsid w:val="00DE219D"/>
    <w:rsid w:val="00DE2CC1"/>
    <w:rsid w:val="00DE2DEC"/>
    <w:rsid w:val="00DE32F2"/>
    <w:rsid w:val="00DE3335"/>
    <w:rsid w:val="00DE3D30"/>
    <w:rsid w:val="00DE4593"/>
    <w:rsid w:val="00DE4B7B"/>
    <w:rsid w:val="00DE6573"/>
    <w:rsid w:val="00DE6CA2"/>
    <w:rsid w:val="00DE6FE4"/>
    <w:rsid w:val="00DE7A23"/>
    <w:rsid w:val="00DF079B"/>
    <w:rsid w:val="00DF1B02"/>
    <w:rsid w:val="00DF2418"/>
    <w:rsid w:val="00DF4012"/>
    <w:rsid w:val="00DF401F"/>
    <w:rsid w:val="00DF57B7"/>
    <w:rsid w:val="00DF60B0"/>
    <w:rsid w:val="00DF7754"/>
    <w:rsid w:val="00DF7C6D"/>
    <w:rsid w:val="00E016CE"/>
    <w:rsid w:val="00E0265F"/>
    <w:rsid w:val="00E02691"/>
    <w:rsid w:val="00E0318E"/>
    <w:rsid w:val="00E034D6"/>
    <w:rsid w:val="00E03B6A"/>
    <w:rsid w:val="00E05542"/>
    <w:rsid w:val="00E06095"/>
    <w:rsid w:val="00E06ABA"/>
    <w:rsid w:val="00E073FA"/>
    <w:rsid w:val="00E1181A"/>
    <w:rsid w:val="00E11A64"/>
    <w:rsid w:val="00E13B42"/>
    <w:rsid w:val="00E14FB3"/>
    <w:rsid w:val="00E168EF"/>
    <w:rsid w:val="00E17E14"/>
    <w:rsid w:val="00E22334"/>
    <w:rsid w:val="00E224F0"/>
    <w:rsid w:val="00E229AC"/>
    <w:rsid w:val="00E249DA"/>
    <w:rsid w:val="00E27DDB"/>
    <w:rsid w:val="00E27EAD"/>
    <w:rsid w:val="00E30837"/>
    <w:rsid w:val="00E32D47"/>
    <w:rsid w:val="00E33517"/>
    <w:rsid w:val="00E34279"/>
    <w:rsid w:val="00E34507"/>
    <w:rsid w:val="00E3455A"/>
    <w:rsid w:val="00E3499C"/>
    <w:rsid w:val="00E34CA9"/>
    <w:rsid w:val="00E35969"/>
    <w:rsid w:val="00E36689"/>
    <w:rsid w:val="00E36CBB"/>
    <w:rsid w:val="00E40FC5"/>
    <w:rsid w:val="00E41CA3"/>
    <w:rsid w:val="00E42833"/>
    <w:rsid w:val="00E430D8"/>
    <w:rsid w:val="00E44785"/>
    <w:rsid w:val="00E4531B"/>
    <w:rsid w:val="00E45954"/>
    <w:rsid w:val="00E45BA6"/>
    <w:rsid w:val="00E46102"/>
    <w:rsid w:val="00E50F14"/>
    <w:rsid w:val="00E511B8"/>
    <w:rsid w:val="00E519EB"/>
    <w:rsid w:val="00E52C5F"/>
    <w:rsid w:val="00E56CE7"/>
    <w:rsid w:val="00E56E8D"/>
    <w:rsid w:val="00E571DD"/>
    <w:rsid w:val="00E57CBE"/>
    <w:rsid w:val="00E602DC"/>
    <w:rsid w:val="00E6071F"/>
    <w:rsid w:val="00E62517"/>
    <w:rsid w:val="00E62B21"/>
    <w:rsid w:val="00E6356C"/>
    <w:rsid w:val="00E63668"/>
    <w:rsid w:val="00E63D38"/>
    <w:rsid w:val="00E63E49"/>
    <w:rsid w:val="00E63FEA"/>
    <w:rsid w:val="00E64351"/>
    <w:rsid w:val="00E661A4"/>
    <w:rsid w:val="00E67579"/>
    <w:rsid w:val="00E67D1A"/>
    <w:rsid w:val="00E71284"/>
    <w:rsid w:val="00E715A4"/>
    <w:rsid w:val="00E72458"/>
    <w:rsid w:val="00E7249F"/>
    <w:rsid w:val="00E72869"/>
    <w:rsid w:val="00E7345E"/>
    <w:rsid w:val="00E73461"/>
    <w:rsid w:val="00E74479"/>
    <w:rsid w:val="00E7483D"/>
    <w:rsid w:val="00E74909"/>
    <w:rsid w:val="00E75885"/>
    <w:rsid w:val="00E76092"/>
    <w:rsid w:val="00E763A5"/>
    <w:rsid w:val="00E801D9"/>
    <w:rsid w:val="00E81302"/>
    <w:rsid w:val="00E831E0"/>
    <w:rsid w:val="00E84B0D"/>
    <w:rsid w:val="00E85E95"/>
    <w:rsid w:val="00E87216"/>
    <w:rsid w:val="00E8732E"/>
    <w:rsid w:val="00E87B96"/>
    <w:rsid w:val="00E90BFC"/>
    <w:rsid w:val="00E91998"/>
    <w:rsid w:val="00E91A0A"/>
    <w:rsid w:val="00E91CA5"/>
    <w:rsid w:val="00E91CB1"/>
    <w:rsid w:val="00E9211B"/>
    <w:rsid w:val="00E92906"/>
    <w:rsid w:val="00E9348E"/>
    <w:rsid w:val="00E9522D"/>
    <w:rsid w:val="00E9572E"/>
    <w:rsid w:val="00E95AAF"/>
    <w:rsid w:val="00E96B4D"/>
    <w:rsid w:val="00EA067E"/>
    <w:rsid w:val="00EA0C4F"/>
    <w:rsid w:val="00EA1163"/>
    <w:rsid w:val="00EA23F1"/>
    <w:rsid w:val="00EA2E35"/>
    <w:rsid w:val="00EA32CB"/>
    <w:rsid w:val="00EA3410"/>
    <w:rsid w:val="00EA52BC"/>
    <w:rsid w:val="00EA7467"/>
    <w:rsid w:val="00EA7565"/>
    <w:rsid w:val="00EB061B"/>
    <w:rsid w:val="00EB0FCB"/>
    <w:rsid w:val="00EB1511"/>
    <w:rsid w:val="00EB3EEC"/>
    <w:rsid w:val="00EB4CB7"/>
    <w:rsid w:val="00EB5073"/>
    <w:rsid w:val="00EB5122"/>
    <w:rsid w:val="00EB53DE"/>
    <w:rsid w:val="00EB62B3"/>
    <w:rsid w:val="00EB630D"/>
    <w:rsid w:val="00EB6D61"/>
    <w:rsid w:val="00EB74F3"/>
    <w:rsid w:val="00EB76BC"/>
    <w:rsid w:val="00EC15B6"/>
    <w:rsid w:val="00EC17F4"/>
    <w:rsid w:val="00EC33F2"/>
    <w:rsid w:val="00EC3E7A"/>
    <w:rsid w:val="00EC43B3"/>
    <w:rsid w:val="00EC47B4"/>
    <w:rsid w:val="00EC4F9D"/>
    <w:rsid w:val="00EC575B"/>
    <w:rsid w:val="00EC69B6"/>
    <w:rsid w:val="00EC6CF9"/>
    <w:rsid w:val="00EC6E98"/>
    <w:rsid w:val="00ED0329"/>
    <w:rsid w:val="00ED1A71"/>
    <w:rsid w:val="00ED2957"/>
    <w:rsid w:val="00ED3A0A"/>
    <w:rsid w:val="00ED4391"/>
    <w:rsid w:val="00ED62EC"/>
    <w:rsid w:val="00EE1954"/>
    <w:rsid w:val="00EE2F40"/>
    <w:rsid w:val="00EE3354"/>
    <w:rsid w:val="00EE3DE9"/>
    <w:rsid w:val="00EE4999"/>
    <w:rsid w:val="00EE558E"/>
    <w:rsid w:val="00EE55B2"/>
    <w:rsid w:val="00EE67E1"/>
    <w:rsid w:val="00EE6DC4"/>
    <w:rsid w:val="00EE6E43"/>
    <w:rsid w:val="00EE7487"/>
    <w:rsid w:val="00EF0723"/>
    <w:rsid w:val="00EF1E22"/>
    <w:rsid w:val="00EF289D"/>
    <w:rsid w:val="00EF2A0D"/>
    <w:rsid w:val="00EF67F3"/>
    <w:rsid w:val="00EF6880"/>
    <w:rsid w:val="00F01AAC"/>
    <w:rsid w:val="00F02308"/>
    <w:rsid w:val="00F02D5A"/>
    <w:rsid w:val="00F038D4"/>
    <w:rsid w:val="00F03ADB"/>
    <w:rsid w:val="00F0415D"/>
    <w:rsid w:val="00F04F6A"/>
    <w:rsid w:val="00F05446"/>
    <w:rsid w:val="00F05FD6"/>
    <w:rsid w:val="00F0627F"/>
    <w:rsid w:val="00F073B6"/>
    <w:rsid w:val="00F101AF"/>
    <w:rsid w:val="00F11BBC"/>
    <w:rsid w:val="00F11F71"/>
    <w:rsid w:val="00F12481"/>
    <w:rsid w:val="00F13BCB"/>
    <w:rsid w:val="00F14249"/>
    <w:rsid w:val="00F14963"/>
    <w:rsid w:val="00F15347"/>
    <w:rsid w:val="00F162CC"/>
    <w:rsid w:val="00F16B68"/>
    <w:rsid w:val="00F20BDB"/>
    <w:rsid w:val="00F20DC2"/>
    <w:rsid w:val="00F21D1A"/>
    <w:rsid w:val="00F21E2C"/>
    <w:rsid w:val="00F23A2E"/>
    <w:rsid w:val="00F242B0"/>
    <w:rsid w:val="00F24B09"/>
    <w:rsid w:val="00F2516B"/>
    <w:rsid w:val="00F25BF9"/>
    <w:rsid w:val="00F275C8"/>
    <w:rsid w:val="00F27701"/>
    <w:rsid w:val="00F30564"/>
    <w:rsid w:val="00F305F4"/>
    <w:rsid w:val="00F3155C"/>
    <w:rsid w:val="00F322A8"/>
    <w:rsid w:val="00F32630"/>
    <w:rsid w:val="00F32ED0"/>
    <w:rsid w:val="00F34A80"/>
    <w:rsid w:val="00F36EFE"/>
    <w:rsid w:val="00F37456"/>
    <w:rsid w:val="00F37FCE"/>
    <w:rsid w:val="00F46EF6"/>
    <w:rsid w:val="00F47D86"/>
    <w:rsid w:val="00F502AD"/>
    <w:rsid w:val="00F507EB"/>
    <w:rsid w:val="00F5166E"/>
    <w:rsid w:val="00F51B06"/>
    <w:rsid w:val="00F551C5"/>
    <w:rsid w:val="00F5715E"/>
    <w:rsid w:val="00F603A9"/>
    <w:rsid w:val="00F61982"/>
    <w:rsid w:val="00F61FD2"/>
    <w:rsid w:val="00F632DA"/>
    <w:rsid w:val="00F63B68"/>
    <w:rsid w:val="00F63C1D"/>
    <w:rsid w:val="00F6505D"/>
    <w:rsid w:val="00F66A0D"/>
    <w:rsid w:val="00F678E6"/>
    <w:rsid w:val="00F70C24"/>
    <w:rsid w:val="00F7209C"/>
    <w:rsid w:val="00F72FBA"/>
    <w:rsid w:val="00F738F1"/>
    <w:rsid w:val="00F74334"/>
    <w:rsid w:val="00F7575D"/>
    <w:rsid w:val="00F758BA"/>
    <w:rsid w:val="00F7704B"/>
    <w:rsid w:val="00F77B5D"/>
    <w:rsid w:val="00F804DA"/>
    <w:rsid w:val="00F81B20"/>
    <w:rsid w:val="00F82881"/>
    <w:rsid w:val="00F8513A"/>
    <w:rsid w:val="00F85234"/>
    <w:rsid w:val="00F86F7F"/>
    <w:rsid w:val="00F87084"/>
    <w:rsid w:val="00F87B8F"/>
    <w:rsid w:val="00F905ED"/>
    <w:rsid w:val="00F914B5"/>
    <w:rsid w:val="00F918BD"/>
    <w:rsid w:val="00F92DD6"/>
    <w:rsid w:val="00F93281"/>
    <w:rsid w:val="00F9365B"/>
    <w:rsid w:val="00F93686"/>
    <w:rsid w:val="00F93AFE"/>
    <w:rsid w:val="00F958F4"/>
    <w:rsid w:val="00F95BA9"/>
    <w:rsid w:val="00F95EAF"/>
    <w:rsid w:val="00F95EBE"/>
    <w:rsid w:val="00F97723"/>
    <w:rsid w:val="00F97970"/>
    <w:rsid w:val="00F97A8F"/>
    <w:rsid w:val="00FA03E0"/>
    <w:rsid w:val="00FA03E3"/>
    <w:rsid w:val="00FA07EC"/>
    <w:rsid w:val="00FA1B7E"/>
    <w:rsid w:val="00FA233C"/>
    <w:rsid w:val="00FA27CD"/>
    <w:rsid w:val="00FA616F"/>
    <w:rsid w:val="00FA61A3"/>
    <w:rsid w:val="00FA6555"/>
    <w:rsid w:val="00FB0333"/>
    <w:rsid w:val="00FB0999"/>
    <w:rsid w:val="00FB35C6"/>
    <w:rsid w:val="00FB488A"/>
    <w:rsid w:val="00FB535D"/>
    <w:rsid w:val="00FB5F46"/>
    <w:rsid w:val="00FB7FAD"/>
    <w:rsid w:val="00FC1A79"/>
    <w:rsid w:val="00FC550E"/>
    <w:rsid w:val="00FC57EE"/>
    <w:rsid w:val="00FC5ADC"/>
    <w:rsid w:val="00FC62FB"/>
    <w:rsid w:val="00FC6F75"/>
    <w:rsid w:val="00FC7097"/>
    <w:rsid w:val="00FC7E82"/>
    <w:rsid w:val="00FD077A"/>
    <w:rsid w:val="00FD0A1A"/>
    <w:rsid w:val="00FD3B07"/>
    <w:rsid w:val="00FD4EAC"/>
    <w:rsid w:val="00FD4F72"/>
    <w:rsid w:val="00FD5906"/>
    <w:rsid w:val="00FD661D"/>
    <w:rsid w:val="00FD715D"/>
    <w:rsid w:val="00FE0672"/>
    <w:rsid w:val="00FE1969"/>
    <w:rsid w:val="00FE1FF4"/>
    <w:rsid w:val="00FE260D"/>
    <w:rsid w:val="00FE33C4"/>
    <w:rsid w:val="00FE3BF0"/>
    <w:rsid w:val="00FE4C7B"/>
    <w:rsid w:val="00FE5F97"/>
    <w:rsid w:val="00FF0439"/>
    <w:rsid w:val="00FF11BD"/>
    <w:rsid w:val="00FF1D4C"/>
    <w:rsid w:val="00FF2676"/>
    <w:rsid w:val="00FF3518"/>
    <w:rsid w:val="00FF4C95"/>
    <w:rsid w:val="00FF5044"/>
    <w:rsid w:val="00FF50FF"/>
    <w:rsid w:val="00FF59DD"/>
    <w:rsid w:val="00FF5BD5"/>
    <w:rsid w:val="00FF5C98"/>
    <w:rsid w:val="00FF6ED0"/>
    <w:rsid w:val="00FF77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Body Text Indent 2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0BFC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A8790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87903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No Spacing"/>
    <w:link w:val="a4"/>
    <w:uiPriority w:val="99"/>
    <w:qFormat/>
    <w:rsid w:val="00741743"/>
    <w:rPr>
      <w:rFonts w:eastAsia="Times New Roman"/>
      <w:sz w:val="22"/>
      <w:szCs w:val="22"/>
    </w:rPr>
  </w:style>
  <w:style w:type="character" w:customStyle="1" w:styleId="a4">
    <w:name w:val="Без интервала Знак"/>
    <w:link w:val="a3"/>
    <w:uiPriority w:val="99"/>
    <w:locked/>
    <w:rsid w:val="00741743"/>
    <w:rPr>
      <w:rFonts w:eastAsia="Times New Roman" w:cs="Times New Roman"/>
      <w:sz w:val="22"/>
      <w:szCs w:val="22"/>
      <w:lang w:val="ru-RU" w:eastAsia="ru-RU" w:bidi="ar-SA"/>
    </w:rPr>
  </w:style>
  <w:style w:type="paragraph" w:styleId="a5">
    <w:name w:val="Balloon Text"/>
    <w:basedOn w:val="a"/>
    <w:link w:val="a6"/>
    <w:uiPriority w:val="99"/>
    <w:semiHidden/>
    <w:rsid w:val="00741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741743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99"/>
    <w:rsid w:val="007417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Strong"/>
    <w:uiPriority w:val="99"/>
    <w:qFormat/>
    <w:rsid w:val="007B71A7"/>
    <w:rPr>
      <w:rFonts w:cs="Times New Roman"/>
      <w:b/>
      <w:bCs/>
    </w:rPr>
  </w:style>
  <w:style w:type="character" w:customStyle="1" w:styleId="apple-converted-space">
    <w:name w:val="apple-converted-space"/>
    <w:uiPriority w:val="99"/>
    <w:rsid w:val="007B71A7"/>
    <w:rPr>
      <w:rFonts w:cs="Times New Roman"/>
    </w:rPr>
  </w:style>
  <w:style w:type="paragraph" w:styleId="a9">
    <w:name w:val="List Paragraph"/>
    <w:basedOn w:val="a"/>
    <w:uiPriority w:val="99"/>
    <w:qFormat/>
    <w:rsid w:val="007B71A7"/>
    <w:pPr>
      <w:ind w:left="720"/>
      <w:contextualSpacing/>
    </w:pPr>
  </w:style>
  <w:style w:type="paragraph" w:styleId="aa">
    <w:name w:val="header"/>
    <w:basedOn w:val="a"/>
    <w:link w:val="ab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link w:val="aa"/>
    <w:uiPriority w:val="99"/>
    <w:locked/>
    <w:rsid w:val="00A04725"/>
    <w:rPr>
      <w:rFonts w:cs="Times New Roman"/>
    </w:rPr>
  </w:style>
  <w:style w:type="paragraph" w:styleId="ac">
    <w:name w:val="footer"/>
    <w:basedOn w:val="a"/>
    <w:link w:val="ad"/>
    <w:uiPriority w:val="99"/>
    <w:rsid w:val="00A047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link w:val="ac"/>
    <w:uiPriority w:val="99"/>
    <w:locked/>
    <w:rsid w:val="00A04725"/>
    <w:rPr>
      <w:rFonts w:cs="Times New Roman"/>
    </w:rPr>
  </w:style>
  <w:style w:type="paragraph" w:styleId="ae">
    <w:name w:val="Normal (Web)"/>
    <w:basedOn w:val="a"/>
    <w:uiPriority w:val="99"/>
    <w:rsid w:val="00DE21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style-span">
    <w:name w:val="apple-style-span"/>
    <w:uiPriority w:val="99"/>
    <w:rsid w:val="002069A3"/>
    <w:rPr>
      <w:rFonts w:cs="Times New Roman"/>
    </w:rPr>
  </w:style>
  <w:style w:type="paragraph" w:customStyle="1" w:styleId="p16">
    <w:name w:val="p16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">
    <w:name w:val="Hyperlink"/>
    <w:uiPriority w:val="99"/>
    <w:rsid w:val="00736BC1"/>
    <w:rPr>
      <w:rFonts w:cs="Times New Roman"/>
      <w:color w:val="0000FF"/>
      <w:u w:val="single"/>
    </w:rPr>
  </w:style>
  <w:style w:type="paragraph" w:customStyle="1" w:styleId="p17">
    <w:name w:val="p17"/>
    <w:basedOn w:val="a"/>
    <w:uiPriority w:val="99"/>
    <w:rsid w:val="00736B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2">
    <w:name w:val="s2"/>
    <w:uiPriority w:val="99"/>
    <w:rsid w:val="00736BC1"/>
    <w:rPr>
      <w:rFonts w:cs="Times New Roman"/>
    </w:rPr>
  </w:style>
  <w:style w:type="paragraph" w:customStyle="1" w:styleId="p8">
    <w:name w:val="p8"/>
    <w:basedOn w:val="a"/>
    <w:uiPriority w:val="99"/>
    <w:rsid w:val="00E91C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s3">
    <w:name w:val="s3"/>
    <w:uiPriority w:val="99"/>
    <w:rsid w:val="00E91CB1"/>
    <w:rPr>
      <w:rFonts w:cs="Times New Roman"/>
    </w:rPr>
  </w:style>
  <w:style w:type="character" w:customStyle="1" w:styleId="s4">
    <w:name w:val="s4"/>
    <w:uiPriority w:val="99"/>
    <w:rsid w:val="00E91CB1"/>
    <w:rPr>
      <w:rFonts w:cs="Times New Roman"/>
    </w:rPr>
  </w:style>
  <w:style w:type="paragraph" w:customStyle="1" w:styleId="p6">
    <w:name w:val="p6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0">
    <w:name w:val="p10"/>
    <w:basedOn w:val="a"/>
    <w:uiPriority w:val="99"/>
    <w:rsid w:val="00BD64E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basedOn w:val="a"/>
    <w:uiPriority w:val="99"/>
    <w:rsid w:val="00E118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customStyle="1" w:styleId="11">
    <w:name w:val="Сетка таблицы1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uiPriority w:val="99"/>
    <w:rsid w:val="00A12EE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0">
    <w:name w:val="Default"/>
    <w:uiPriority w:val="99"/>
    <w:rsid w:val="00BB7D11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semiHidden/>
    <w:locked/>
    <w:rsid w:val="00810BF8"/>
    <w:rPr>
      <w:rFonts w:cs="Times New Roman"/>
      <w:sz w:val="24"/>
      <w:szCs w:val="24"/>
    </w:rPr>
  </w:style>
  <w:style w:type="paragraph" w:styleId="af0">
    <w:name w:val="Body Text"/>
    <w:aliases w:val="Знак,Знак1 Знак,Основной текст1,Основной текст1 Знак Знак"/>
    <w:basedOn w:val="a"/>
    <w:link w:val="af1"/>
    <w:uiPriority w:val="99"/>
    <w:semiHidden/>
    <w:rsid w:val="00810BF8"/>
    <w:pPr>
      <w:spacing w:after="0" w:line="240" w:lineRule="auto"/>
    </w:pPr>
    <w:rPr>
      <w:sz w:val="28"/>
      <w:szCs w:val="24"/>
    </w:rPr>
  </w:style>
  <w:style w:type="character" w:customStyle="1" w:styleId="af1">
    <w:name w:val="Основной текст Знак"/>
    <w:aliases w:val="Знак Знак,Знак1 Знак Знак,Основной текст1 Знак,Основной текст1 Знак Знак Знак"/>
    <w:link w:val="af0"/>
    <w:uiPriority w:val="99"/>
    <w:semiHidden/>
    <w:locked/>
    <w:rPr>
      <w:rFonts w:cs="Times New Roman"/>
      <w:lang w:eastAsia="en-US"/>
    </w:rPr>
  </w:style>
  <w:style w:type="character" w:customStyle="1" w:styleId="12">
    <w:name w:val="Основной текст Знак1"/>
    <w:aliases w:val="Знак Знак1,Знак1 Знак Знак1,Основной текст1 Знак1,Основной текст1 Знак Знак Знак1"/>
    <w:uiPriority w:val="99"/>
    <w:semiHidden/>
    <w:rsid w:val="00810BF8"/>
    <w:rPr>
      <w:rFonts w:cs="Times New Roman"/>
    </w:rPr>
  </w:style>
  <w:style w:type="paragraph" w:styleId="af2">
    <w:name w:val="Body Text Indent"/>
    <w:basedOn w:val="a"/>
    <w:link w:val="af3"/>
    <w:uiPriority w:val="99"/>
    <w:semiHidden/>
    <w:rsid w:val="00810BF8"/>
    <w:pPr>
      <w:spacing w:after="120" w:line="24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3">
    <w:name w:val="Основной текст с отступом Знак"/>
    <w:link w:val="af2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styleId="20">
    <w:name w:val="Body Text Indent 2"/>
    <w:basedOn w:val="a"/>
    <w:link w:val="21"/>
    <w:uiPriority w:val="99"/>
    <w:semiHidden/>
    <w:rsid w:val="00810BF8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1">
    <w:name w:val="Основной текст с отступом 2 Знак"/>
    <w:link w:val="20"/>
    <w:uiPriority w:val="99"/>
    <w:semiHidden/>
    <w:locked/>
    <w:rsid w:val="00810BF8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Заголовок оглавления1"/>
    <w:basedOn w:val="1"/>
    <w:next w:val="a"/>
    <w:uiPriority w:val="99"/>
    <w:rsid w:val="00810BF8"/>
    <w:pPr>
      <w:keepNext w:val="0"/>
      <w:keepLines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b w:val="0"/>
      <w:bCs w:val="0"/>
      <w:caps/>
      <w:color w:val="632423"/>
      <w:spacing w:val="20"/>
      <w:lang w:val="en-US"/>
    </w:rPr>
  </w:style>
  <w:style w:type="table" w:customStyle="1" w:styleId="3">
    <w:name w:val="Сетка таблицы3"/>
    <w:uiPriority w:val="99"/>
    <w:rsid w:val="00810BF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uiPriority w:val="99"/>
    <w:rsid w:val="002D1DD8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Emphasis"/>
    <w:uiPriority w:val="99"/>
    <w:qFormat/>
    <w:rsid w:val="00CF2A15"/>
    <w:rPr>
      <w:rFonts w:cs="Times New Roman"/>
      <w:i/>
      <w:iCs/>
    </w:rPr>
  </w:style>
  <w:style w:type="character" w:styleId="af5">
    <w:name w:val="Subtle Emphasis"/>
    <w:uiPriority w:val="19"/>
    <w:qFormat/>
    <w:rsid w:val="00807F17"/>
    <w:rPr>
      <w:i/>
      <w:iCs/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6824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2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824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4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header" Target="header3.xm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image" Target="media/image8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738494-A7DE-432A-9C79-CB546FB10E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5045</TotalTime>
  <Pages>52</Pages>
  <Words>11548</Words>
  <Characters>65827</Characters>
  <Application>Microsoft Office Word</Application>
  <DocSecurity>0</DocSecurity>
  <Lines>548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водоснабжения МО «Басинский сельсовет» на период до 2023г.</vt:lpstr>
    </vt:vector>
  </TitlesOfParts>
  <Company>SPecialiST RePack</Company>
  <LinksUpToDate>false</LinksUpToDate>
  <CharactersWithSpaces>77221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водоснабжения МО «Басинский сельсовет» на период до 2023г.</dc:title>
  <dc:subject>Группа компаний Проект монтаж</dc:subject>
  <dc:creator>Admin</dc:creator>
  <cp:lastModifiedBy>BEST</cp:lastModifiedBy>
  <cp:revision>20</cp:revision>
  <cp:lastPrinted>2013-10-22T04:37:00Z</cp:lastPrinted>
  <dcterms:created xsi:type="dcterms:W3CDTF">2013-11-01T13:28:00Z</dcterms:created>
  <dcterms:modified xsi:type="dcterms:W3CDTF">2014-01-15T11:20:00Z</dcterms:modified>
</cp:coreProperties>
</file>