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9A" w:rsidRPr="002B30A1" w:rsidRDefault="009E509A" w:rsidP="002B30A1">
      <w:pPr>
        <w:tabs>
          <w:tab w:val="left" w:pos="3345"/>
          <w:tab w:val="center" w:pos="538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9E509A" w:rsidRPr="002B30A1" w:rsidRDefault="006447AC" w:rsidP="002B30A1">
      <w:pPr>
        <w:tabs>
          <w:tab w:val="left" w:pos="3345"/>
          <w:tab w:val="center" w:pos="538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«</w:t>
      </w:r>
      <w:r w:rsidR="007C364A">
        <w:rPr>
          <w:rFonts w:ascii="Times New Roman" w:hAnsi="Times New Roman" w:cs="Times New Roman"/>
          <w:sz w:val="26"/>
          <w:szCs w:val="26"/>
        </w:rPr>
        <w:t>САСЫКОЛЬСКИЙ</w:t>
      </w:r>
      <w:r w:rsidR="009E509A" w:rsidRPr="002B30A1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9E509A" w:rsidRPr="002B30A1" w:rsidRDefault="006447AC" w:rsidP="002B30A1">
      <w:pPr>
        <w:tabs>
          <w:tab w:val="left" w:pos="3345"/>
          <w:tab w:val="center" w:pos="538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ХАРАБАЛИН</w:t>
      </w:r>
      <w:r w:rsidR="009E509A" w:rsidRPr="002B30A1">
        <w:rPr>
          <w:rFonts w:ascii="Times New Roman" w:hAnsi="Times New Roman" w:cs="Times New Roman"/>
          <w:sz w:val="26"/>
          <w:szCs w:val="26"/>
        </w:rPr>
        <w:t>СКОГО РАЙОНА АСТРАХАНСКОЙ ОБЛАСТИ</w:t>
      </w: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E509A" w:rsidRPr="002B30A1" w:rsidRDefault="009E509A" w:rsidP="002B30A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7C364A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7C364A" w:rsidRDefault="00164C7E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15.03.</w:t>
      </w:r>
      <w:r w:rsidR="00956ED2">
        <w:rPr>
          <w:rFonts w:ascii="Times New Roman" w:hAnsi="Times New Roman" w:cs="Times New Roman"/>
          <w:sz w:val="26"/>
          <w:szCs w:val="26"/>
        </w:rPr>
        <w:t>2</w:t>
      </w:r>
      <w:r w:rsidR="009E509A" w:rsidRPr="007C364A">
        <w:rPr>
          <w:rFonts w:ascii="Times New Roman" w:hAnsi="Times New Roman" w:cs="Times New Roman"/>
          <w:sz w:val="26"/>
          <w:szCs w:val="26"/>
        </w:rPr>
        <w:t>01</w:t>
      </w:r>
      <w:r w:rsidR="00CC4B8D">
        <w:rPr>
          <w:rFonts w:ascii="Times New Roman" w:hAnsi="Times New Roman" w:cs="Times New Roman"/>
          <w:sz w:val="26"/>
          <w:szCs w:val="26"/>
        </w:rPr>
        <w:t>6</w:t>
      </w:r>
      <w:r w:rsidR="009E509A" w:rsidRPr="007C364A">
        <w:rPr>
          <w:rFonts w:ascii="Times New Roman" w:hAnsi="Times New Roman" w:cs="Times New Roman"/>
          <w:sz w:val="26"/>
          <w:szCs w:val="26"/>
        </w:rPr>
        <w:t xml:space="preserve"> </w:t>
      </w:r>
      <w:r w:rsidR="00956ED2">
        <w:rPr>
          <w:rFonts w:ascii="Times New Roman" w:hAnsi="Times New Roman" w:cs="Times New Roman"/>
          <w:sz w:val="26"/>
          <w:szCs w:val="26"/>
        </w:rPr>
        <w:t xml:space="preserve"> г.</w:t>
      </w:r>
      <w:r w:rsidR="007C364A" w:rsidRPr="007C36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B07465" w:rsidRPr="007C364A">
        <w:rPr>
          <w:rFonts w:ascii="Times New Roman" w:hAnsi="Times New Roman" w:cs="Times New Roman"/>
          <w:sz w:val="26"/>
          <w:szCs w:val="26"/>
        </w:rPr>
        <w:t xml:space="preserve"> </w:t>
      </w:r>
      <w:r w:rsidR="006447AC" w:rsidRPr="007C364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6447AC" w:rsidRPr="002B30A1" w:rsidRDefault="006447AC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B30A1">
        <w:rPr>
          <w:rFonts w:ascii="Times New Roman" w:hAnsi="Times New Roman" w:cs="Times New Roman"/>
          <w:sz w:val="26"/>
          <w:szCs w:val="26"/>
        </w:rPr>
        <w:t xml:space="preserve">с. </w:t>
      </w:r>
      <w:r w:rsidR="007C364A">
        <w:rPr>
          <w:rFonts w:ascii="Times New Roman" w:hAnsi="Times New Roman" w:cs="Times New Roman"/>
          <w:sz w:val="26"/>
          <w:szCs w:val="26"/>
        </w:rPr>
        <w:t>Сасыколи</w:t>
      </w:r>
    </w:p>
    <w:p w:rsidR="009E509A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B30A1" w:rsidRPr="002B30A1" w:rsidRDefault="002B30A1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CC4B8D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Default="009E509A" w:rsidP="00CC4B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C4B8D">
        <w:rPr>
          <w:rFonts w:ascii="Times New Roman" w:hAnsi="Times New Roman" w:cs="Times New Roman"/>
          <w:sz w:val="26"/>
          <w:szCs w:val="26"/>
        </w:rPr>
        <w:t xml:space="preserve">Об утверждении Устава </w:t>
      </w:r>
    </w:p>
    <w:p w:rsidR="00CC4B8D" w:rsidRDefault="00CC4B8D" w:rsidP="00CC4B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C4B8D">
        <w:rPr>
          <w:rFonts w:ascii="Times New Roman" w:hAnsi="Times New Roman" w:cs="Times New Roman"/>
          <w:sz w:val="26"/>
          <w:szCs w:val="26"/>
        </w:rPr>
        <w:t xml:space="preserve">ерриториального общественного </w:t>
      </w:r>
    </w:p>
    <w:p w:rsidR="00CC4B8D" w:rsidRDefault="00CC4B8D" w:rsidP="00CC4B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C4B8D">
        <w:rPr>
          <w:rFonts w:ascii="Times New Roman" w:hAnsi="Times New Roman" w:cs="Times New Roman"/>
          <w:sz w:val="26"/>
          <w:szCs w:val="26"/>
        </w:rPr>
        <w:t>самоуправления п</w:t>
      </w:r>
      <w:proofErr w:type="gramStart"/>
      <w:r w:rsidRPr="00CC4B8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C4B8D">
        <w:rPr>
          <w:rFonts w:ascii="Times New Roman" w:hAnsi="Times New Roman" w:cs="Times New Roman"/>
          <w:sz w:val="26"/>
          <w:szCs w:val="26"/>
        </w:rPr>
        <w:t>угор</w:t>
      </w:r>
    </w:p>
    <w:p w:rsidR="00CC4B8D" w:rsidRDefault="00CC4B8D" w:rsidP="00CC4B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C4B8D">
        <w:rPr>
          <w:rFonts w:ascii="Times New Roman" w:hAnsi="Times New Roman" w:cs="Times New Roman"/>
          <w:sz w:val="26"/>
          <w:szCs w:val="26"/>
        </w:rPr>
        <w:t xml:space="preserve">Астраханской области, </w:t>
      </w:r>
    </w:p>
    <w:p w:rsidR="00CC4B8D" w:rsidRPr="00CC4B8D" w:rsidRDefault="00CC4B8D" w:rsidP="00CC4B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C4B8D">
        <w:rPr>
          <w:rFonts w:ascii="Times New Roman" w:hAnsi="Times New Roman" w:cs="Times New Roman"/>
          <w:sz w:val="26"/>
          <w:szCs w:val="26"/>
        </w:rPr>
        <w:t xml:space="preserve">Харабалинского района </w:t>
      </w: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B30A1" w:rsidRDefault="002B30A1" w:rsidP="002B30A1">
      <w:pPr>
        <w:pStyle w:val="21"/>
        <w:widowControl w:val="0"/>
        <w:ind w:left="-426"/>
        <w:rPr>
          <w:sz w:val="26"/>
          <w:szCs w:val="26"/>
        </w:rPr>
      </w:pPr>
    </w:p>
    <w:p w:rsidR="002B30A1" w:rsidRPr="00F577A7" w:rsidRDefault="002B30A1" w:rsidP="007C364A">
      <w:pPr>
        <w:pStyle w:val="21"/>
        <w:widowControl w:val="0"/>
        <w:spacing w:line="360" w:lineRule="auto"/>
        <w:ind w:left="-426"/>
        <w:rPr>
          <w:color w:val="auto"/>
          <w:sz w:val="26"/>
          <w:szCs w:val="26"/>
        </w:rPr>
      </w:pPr>
    </w:p>
    <w:p w:rsidR="009E509A" w:rsidRPr="00F577A7" w:rsidRDefault="00F577A7" w:rsidP="007C364A">
      <w:pPr>
        <w:pStyle w:val="21"/>
        <w:widowControl w:val="0"/>
        <w:spacing w:line="360" w:lineRule="auto"/>
        <w:ind w:left="-426"/>
        <w:rPr>
          <w:color w:val="auto"/>
          <w:sz w:val="26"/>
          <w:szCs w:val="26"/>
        </w:rPr>
      </w:pPr>
      <w:r w:rsidRPr="00F577A7">
        <w:rPr>
          <w:color w:val="auto"/>
          <w:sz w:val="26"/>
          <w:szCs w:val="26"/>
          <w:shd w:val="clear" w:color="auto" w:fill="F4F5EF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577A7">
        <w:rPr>
          <w:rStyle w:val="apple-converted-space"/>
          <w:color w:val="auto"/>
          <w:sz w:val="26"/>
          <w:szCs w:val="26"/>
          <w:shd w:val="clear" w:color="auto" w:fill="F4F5EF"/>
        </w:rPr>
        <w:t> </w:t>
      </w:r>
      <w:r w:rsidR="009E509A" w:rsidRPr="00F577A7">
        <w:rPr>
          <w:color w:val="auto"/>
          <w:sz w:val="26"/>
          <w:szCs w:val="26"/>
        </w:rPr>
        <w:t xml:space="preserve"> администрация муниципального обр</w:t>
      </w:r>
      <w:r w:rsidR="006447AC" w:rsidRPr="00F577A7">
        <w:rPr>
          <w:color w:val="auto"/>
          <w:sz w:val="26"/>
          <w:szCs w:val="26"/>
        </w:rPr>
        <w:t>азования «</w:t>
      </w:r>
      <w:r w:rsidR="007C364A" w:rsidRPr="00F577A7">
        <w:rPr>
          <w:color w:val="auto"/>
          <w:sz w:val="26"/>
          <w:szCs w:val="26"/>
        </w:rPr>
        <w:t>Сасыкольский</w:t>
      </w:r>
      <w:r w:rsidR="009E509A" w:rsidRPr="00F577A7">
        <w:rPr>
          <w:color w:val="auto"/>
          <w:sz w:val="26"/>
          <w:szCs w:val="26"/>
        </w:rPr>
        <w:t xml:space="preserve"> сельсовет» </w:t>
      </w:r>
    </w:p>
    <w:p w:rsidR="009E509A" w:rsidRPr="00F577A7" w:rsidRDefault="009E509A" w:rsidP="007C364A">
      <w:pPr>
        <w:spacing w:after="0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577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E509A" w:rsidRDefault="00F577A7" w:rsidP="00B84E03">
      <w:pPr>
        <w:pStyle w:val="a5"/>
        <w:keepNext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03">
        <w:rPr>
          <w:rFonts w:ascii="Times New Roman" w:hAnsi="Times New Roman" w:cs="Times New Roman"/>
          <w:sz w:val="26"/>
          <w:szCs w:val="26"/>
          <w:shd w:val="clear" w:color="auto" w:fill="F4F5EF"/>
        </w:rPr>
        <w:t xml:space="preserve">Утвердить прилагаемый Устав территориального общественного самоуправления </w:t>
      </w:r>
      <w:r w:rsidRPr="00B84E0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84E0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B84E03">
        <w:rPr>
          <w:rFonts w:ascii="Times New Roman" w:hAnsi="Times New Roman" w:cs="Times New Roman"/>
          <w:sz w:val="26"/>
          <w:szCs w:val="26"/>
        </w:rPr>
        <w:t>угор Астраханской области, Харабалинского района .</w:t>
      </w:r>
    </w:p>
    <w:p w:rsidR="00B07465" w:rsidRDefault="00B07465" w:rsidP="00B84E03">
      <w:pPr>
        <w:pStyle w:val="a5"/>
        <w:keepNext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03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</w:t>
      </w:r>
      <w:r w:rsidR="00900EC2" w:rsidRPr="00B84E03">
        <w:rPr>
          <w:rFonts w:ascii="Times New Roman" w:hAnsi="Times New Roman" w:cs="Times New Roman"/>
          <w:sz w:val="26"/>
          <w:szCs w:val="26"/>
        </w:rPr>
        <w:t>в установленном законом порядке.</w:t>
      </w:r>
    </w:p>
    <w:p w:rsidR="00B07465" w:rsidRDefault="00B07465" w:rsidP="00B84E03">
      <w:pPr>
        <w:pStyle w:val="a5"/>
        <w:keepNext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E0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обнародования. </w:t>
      </w:r>
    </w:p>
    <w:p w:rsidR="009E509A" w:rsidRDefault="009E509A" w:rsidP="002B30A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84E03" w:rsidRPr="007C364A" w:rsidRDefault="00B84E03" w:rsidP="002B30A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C364A" w:rsidRPr="007C364A" w:rsidRDefault="007C364A" w:rsidP="007C364A">
      <w:pPr>
        <w:jc w:val="center"/>
        <w:rPr>
          <w:rFonts w:ascii="Times New Roman" w:hAnsi="Times New Roman" w:cs="Times New Roman"/>
        </w:rPr>
      </w:pPr>
      <w:r w:rsidRPr="007C364A">
        <w:rPr>
          <w:rFonts w:ascii="Times New Roman" w:hAnsi="Times New Roman" w:cs="Times New Roman"/>
          <w:sz w:val="26"/>
        </w:rPr>
        <w:t xml:space="preserve">Глава МО  «Сасыкольский сельсовет»                                   </w:t>
      </w:r>
      <w:proofErr w:type="spellStart"/>
      <w:r w:rsidRPr="007C364A">
        <w:rPr>
          <w:rFonts w:ascii="Times New Roman" w:hAnsi="Times New Roman" w:cs="Times New Roman"/>
          <w:sz w:val="26"/>
        </w:rPr>
        <w:t>Т.П.Старцева</w:t>
      </w:r>
      <w:proofErr w:type="spellEnd"/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E509A" w:rsidRPr="002B30A1" w:rsidRDefault="009E509A" w:rsidP="002B3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31029" w:rsidRPr="002B30A1" w:rsidRDefault="00231029" w:rsidP="007C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644"/>
        <w:gridCol w:w="993"/>
        <w:gridCol w:w="4338"/>
      </w:tblGrid>
      <w:tr w:rsidR="005F5C31" w:rsidRPr="00107E36" w:rsidTr="00826749">
        <w:trPr>
          <w:trHeight w:val="2398"/>
        </w:trPr>
        <w:tc>
          <w:tcPr>
            <w:tcW w:w="4644" w:type="dxa"/>
          </w:tcPr>
          <w:p w:rsidR="005F5C31" w:rsidRPr="00107E36" w:rsidRDefault="005F5C31" w:rsidP="00107E36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Зарегистрирован</w:t>
            </w:r>
          </w:p>
          <w:p w:rsidR="005F5C31" w:rsidRPr="00107E36" w:rsidRDefault="005F5C31" w:rsidP="00107E36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07E36">
              <w:rPr>
                <w:rFonts w:ascii="Times New Roman" w:hAnsi="Times New Roman" w:cs="Times New Roman"/>
                <w:sz w:val="24"/>
                <w:szCs w:val="24"/>
              </w:rPr>
              <w:t>МО «Сасыкольский</w:t>
            </w:r>
          </w:p>
          <w:p w:rsidR="005F5C31" w:rsidRPr="00107E36" w:rsidRDefault="00107E36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сельсовет» Харабалинского района</w:t>
            </w:r>
          </w:p>
          <w:p w:rsidR="005F5C31" w:rsidRPr="00107E36" w:rsidRDefault="00107E36" w:rsidP="00107E3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Астраханской </w:t>
            </w:r>
            <w:r w:rsidR="005F5C31" w:rsidRPr="00107E36">
              <w:rPr>
                <w:sz w:val="24"/>
                <w:szCs w:val="24"/>
              </w:rPr>
              <w:t xml:space="preserve"> области 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Постановление  № </w:t>
            </w:r>
            <w:r w:rsidR="00107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 w:rsidR="00164C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от  </w:t>
            </w:r>
            <w:r w:rsidR="00164C7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15.03.</w:t>
            </w:r>
            <w:r w:rsidR="00107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20</w:t>
            </w:r>
            <w:r w:rsidR="00107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 года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Глава </w:t>
            </w:r>
            <w:r w:rsidR="00107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«Сасыкольский сельсовет»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____________</w:t>
            </w:r>
            <w:r w:rsidR="00107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</w:t>
            </w:r>
            <w:proofErr w:type="spellStart"/>
            <w:r w:rsidR="00107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Старцева</w:t>
            </w:r>
            <w:proofErr w:type="spellEnd"/>
            <w:r w:rsidR="00107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Т.П.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                ф.и.о. </w:t>
            </w:r>
            <w:proofErr w:type="gramStart"/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107E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печать)</w:t>
            </w:r>
          </w:p>
        </w:tc>
        <w:tc>
          <w:tcPr>
            <w:tcW w:w="993" w:type="dxa"/>
          </w:tcPr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38" w:type="dxa"/>
          </w:tcPr>
          <w:p w:rsidR="005F5C31" w:rsidRPr="00107E36" w:rsidRDefault="005F5C31" w:rsidP="00107E36">
            <w:pPr>
              <w:pStyle w:val="1"/>
              <w:rPr>
                <w:sz w:val="24"/>
                <w:szCs w:val="24"/>
              </w:rPr>
            </w:pPr>
            <w:r w:rsidRPr="00107E36">
              <w:rPr>
                <w:sz w:val="24"/>
                <w:szCs w:val="24"/>
              </w:rPr>
              <w:t>Утвержден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учредительным собранием жителей </w:t>
            </w:r>
            <w:r w:rsidR="00107E3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107E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07E36">
              <w:rPr>
                <w:rFonts w:ascii="Times New Roman" w:hAnsi="Times New Roman" w:cs="Times New Roman"/>
                <w:sz w:val="24"/>
                <w:szCs w:val="24"/>
              </w:rPr>
              <w:t>угор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7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7E3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36">
              <w:rPr>
                <w:rFonts w:ascii="Times New Roman" w:eastAsia="Times New Roman" w:hAnsi="Times New Roman" w:cs="Times New Roman"/>
                <w:sz w:val="24"/>
                <w:szCs w:val="24"/>
              </w:rPr>
              <w:t>6 года</w:t>
            </w: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31" w:rsidRPr="00107E36" w:rsidRDefault="005F5C31" w:rsidP="00107E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F5C31" w:rsidRDefault="005F5C31" w:rsidP="00107E36">
      <w:pPr>
        <w:spacing w:after="0" w:line="240" w:lineRule="auto"/>
        <w:rPr>
          <w:rFonts w:ascii="Arial" w:eastAsia="Times New Roman" w:hAnsi="Arial" w:cs="Times New Roman"/>
          <w:snapToGrid w:val="0"/>
        </w:rPr>
      </w:pPr>
    </w:p>
    <w:p w:rsidR="005F5C31" w:rsidRPr="00107E36" w:rsidRDefault="005F5C31" w:rsidP="00107E36">
      <w:pPr>
        <w:pStyle w:val="1"/>
        <w:rPr>
          <w:b/>
          <w:snapToGrid w:val="0"/>
          <w:sz w:val="48"/>
          <w:szCs w:val="48"/>
        </w:rPr>
      </w:pPr>
      <w:r w:rsidRPr="00107E36">
        <w:rPr>
          <w:b/>
          <w:snapToGrid w:val="0"/>
          <w:sz w:val="48"/>
          <w:szCs w:val="48"/>
        </w:rPr>
        <w:t>Устав</w:t>
      </w:r>
    </w:p>
    <w:p w:rsidR="00107E36" w:rsidRPr="00107E36" w:rsidRDefault="005F5C31" w:rsidP="00107E3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48"/>
          <w:szCs w:val="48"/>
        </w:rPr>
      </w:pPr>
      <w:r w:rsidRPr="00107E36">
        <w:rPr>
          <w:rFonts w:ascii="Times New Roman" w:eastAsia="Times New Roman" w:hAnsi="Times New Roman" w:cs="Times New Roman"/>
          <w:b/>
          <w:snapToGrid w:val="0"/>
          <w:sz w:val="48"/>
          <w:szCs w:val="48"/>
        </w:rPr>
        <w:t>территориального общественного самоуправления</w:t>
      </w:r>
      <w:r w:rsidR="00107E36" w:rsidRPr="00107E36">
        <w:rPr>
          <w:rFonts w:ascii="Times New Roman" w:hAnsi="Times New Roman" w:cs="Times New Roman"/>
          <w:b/>
          <w:snapToGrid w:val="0"/>
          <w:sz w:val="48"/>
          <w:szCs w:val="48"/>
        </w:rPr>
        <w:t xml:space="preserve"> </w:t>
      </w:r>
      <w:r w:rsidRPr="00107E36">
        <w:rPr>
          <w:rFonts w:ascii="Times New Roman" w:eastAsia="Times New Roman" w:hAnsi="Times New Roman" w:cs="Times New Roman"/>
          <w:b/>
          <w:snapToGrid w:val="0"/>
          <w:sz w:val="48"/>
          <w:szCs w:val="48"/>
        </w:rPr>
        <w:t>«</w:t>
      </w:r>
      <w:r w:rsidR="00107E36" w:rsidRPr="00107E36">
        <w:rPr>
          <w:rFonts w:ascii="Times New Roman" w:hAnsi="Times New Roman" w:cs="Times New Roman"/>
          <w:b/>
          <w:snapToGrid w:val="0"/>
          <w:sz w:val="48"/>
          <w:szCs w:val="48"/>
        </w:rPr>
        <w:t>п</w:t>
      </w:r>
      <w:proofErr w:type="gramStart"/>
      <w:r w:rsidR="00107E36" w:rsidRPr="00107E36">
        <w:rPr>
          <w:rFonts w:ascii="Times New Roman" w:hAnsi="Times New Roman" w:cs="Times New Roman"/>
          <w:b/>
          <w:snapToGrid w:val="0"/>
          <w:sz w:val="48"/>
          <w:szCs w:val="48"/>
        </w:rPr>
        <w:t>.Б</w:t>
      </w:r>
      <w:proofErr w:type="gramEnd"/>
      <w:r w:rsidR="00107E36" w:rsidRPr="00107E36">
        <w:rPr>
          <w:rFonts w:ascii="Times New Roman" w:hAnsi="Times New Roman" w:cs="Times New Roman"/>
          <w:b/>
          <w:snapToGrid w:val="0"/>
          <w:sz w:val="48"/>
          <w:szCs w:val="48"/>
        </w:rPr>
        <w:t>угор</w:t>
      </w:r>
      <w:r w:rsidRPr="00107E36">
        <w:rPr>
          <w:rFonts w:ascii="Times New Roman" w:eastAsia="Times New Roman" w:hAnsi="Times New Roman" w:cs="Times New Roman"/>
          <w:b/>
          <w:snapToGrid w:val="0"/>
          <w:sz w:val="48"/>
          <w:szCs w:val="48"/>
        </w:rPr>
        <w:t>»</w:t>
      </w:r>
    </w:p>
    <w:p w:rsidR="005F5C31" w:rsidRPr="00107E36" w:rsidRDefault="00107E36" w:rsidP="0010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8"/>
          <w:szCs w:val="48"/>
        </w:rPr>
      </w:pPr>
      <w:r w:rsidRPr="00107E36">
        <w:rPr>
          <w:rFonts w:ascii="Times New Roman" w:hAnsi="Times New Roman" w:cs="Times New Roman"/>
          <w:b/>
          <w:snapToGrid w:val="0"/>
          <w:sz w:val="48"/>
          <w:szCs w:val="48"/>
        </w:rPr>
        <w:t>Астраханской области Харабалинского района</w:t>
      </w:r>
    </w:p>
    <w:p w:rsidR="00231029" w:rsidRPr="00107E36" w:rsidRDefault="00231029" w:rsidP="001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CC4B8D" w:rsidRPr="00107E36" w:rsidRDefault="00CC4B8D" w:rsidP="00CC4B8D">
      <w:pPr>
        <w:rPr>
          <w:rFonts w:ascii="Times New Roman" w:hAnsi="Times New Roman" w:cs="Times New Roman"/>
          <w:sz w:val="48"/>
          <w:szCs w:val="48"/>
        </w:rPr>
      </w:pPr>
    </w:p>
    <w:p w:rsidR="00CC4B8D" w:rsidRPr="00107E36" w:rsidRDefault="00CC4B8D" w:rsidP="00CC4B8D">
      <w:pPr>
        <w:rPr>
          <w:rFonts w:ascii="Times New Roman" w:hAnsi="Times New Roman" w:cs="Times New Roman"/>
          <w:sz w:val="48"/>
          <w:szCs w:val="48"/>
        </w:rPr>
      </w:pPr>
    </w:p>
    <w:p w:rsidR="00CC4B8D" w:rsidRPr="00107E36" w:rsidRDefault="00CC4B8D" w:rsidP="00CC4B8D">
      <w:pPr>
        <w:rPr>
          <w:rFonts w:ascii="Times New Roman" w:hAnsi="Times New Roman" w:cs="Times New Roman"/>
          <w:sz w:val="48"/>
          <w:szCs w:val="48"/>
        </w:rPr>
      </w:pPr>
    </w:p>
    <w:p w:rsidR="00CC4B8D" w:rsidRDefault="00CC4B8D" w:rsidP="00CC4B8D"/>
    <w:p w:rsidR="00CC4B8D" w:rsidRDefault="00CC4B8D" w:rsidP="00CC4B8D">
      <w:r>
        <w:t xml:space="preserve"> </w:t>
      </w:r>
    </w:p>
    <w:p w:rsidR="00CC4B8D" w:rsidRDefault="00CC4B8D" w:rsidP="00CC4B8D"/>
    <w:p w:rsidR="00CC4B8D" w:rsidRDefault="00CC4B8D" w:rsidP="00CC4B8D"/>
    <w:p w:rsidR="00CC4B8D" w:rsidRDefault="00CC4B8D" w:rsidP="00CC4B8D"/>
    <w:p w:rsidR="00CC4B8D" w:rsidRDefault="00CC4B8D" w:rsidP="00CC4B8D">
      <w:r>
        <w:t xml:space="preserve"> </w:t>
      </w:r>
    </w:p>
    <w:p w:rsidR="00CC4B8D" w:rsidRDefault="00CC4B8D" w:rsidP="00CC4B8D"/>
    <w:p w:rsidR="00CC4B8D" w:rsidRDefault="00107E36" w:rsidP="00CC4B8D">
      <w:r>
        <w:t xml:space="preserve">                                                                                       2016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</w:t>
      </w:r>
    </w:p>
    <w:p w:rsidR="00CC4B8D" w:rsidRPr="00F85471" w:rsidRDefault="00CC4B8D" w:rsidP="00F854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1.1.      Территориальное общественное самоуправление «п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>угор», именуемое в дальнейшем «ТОС», является самоорганизацией граждан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1.2.      ТОС осуществляет свою деятельность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иным законодательством Российской Федерации и Новосибирской области, Уставом города Новосибирска, Положением о территориальном общественном самоуправлении в городе Новосибирске, иными муниципальными правовыми актами, настоящим Уставом.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1.3.      Полное официальное наименование ТОС: Территориальное общественное самоуправление ««п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>угор»».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1.4.      Сокращенное наименование ТОС: ТОС ««п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>угор»».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1.5.      В соответствии с решением  Совета  МО «Сасыкольский сельсовет»от 2 .02.2016 г. ТОС осуществляется в границах следующей территории (территории ТОС): п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>угор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1.6.      Местонахождение органа ТОС:416013, Астраханская область, Харабалинский район п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 xml:space="preserve">угор  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1.7.      ТОС создается без ограничения срока деятельности.</w:t>
      </w:r>
    </w:p>
    <w:p w:rsidR="00CC4B8D" w:rsidRPr="00F85471" w:rsidRDefault="00CC4B8D" w:rsidP="00BD48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II.                ЦЕЛИ, ЗАДАЧИ, ФОРМЫ И ОСНОВНЫЕ НАПРАВЛЕНИЯ ДЕЯТЕЛЬНОСТИ ТОС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2.1.      ТОС создано в целях самостоятельного и под свою ответственность осуществления собственных инициатив граждан по вопросам местного значения.</w:t>
      </w: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2.2.      Задачами деятельности ТОС являются:</w:t>
      </w: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реализация конституционного права граждан на участие в осуществлении местного самоуправления, содействие  формированию гражданского общества;</w:t>
      </w: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защита прав и законных интересов граждан, проживающих на территории ТОС;</w:t>
      </w: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реализация комплекса мероприятий во взаимодействии с органами местного самоуправления по созданию комфортной и безопасной среды проживания граждан на территории ТОС.</w:t>
      </w: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2.3.      Формами осуществления ТОС являются:</w:t>
      </w: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конференции (собрания) граждан;</w:t>
      </w: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BD4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создание органов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публичные слушания по вопросам местного значения;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опросы общественного мнения;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обращения граждан в органы местного самоуправления;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правотворческая инициатива граждан;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—   иные формы.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      ТОС осуществляет свою деятельность по следующим основным направлениям: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2.4.1. защита прав и законных интересов граждан, проживающих на   территории ТОС, в органах государственной власти и местного самоуправления;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2.4.2.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2.4.3.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2.4.4. работа с детьми, подростками и молодежью на территории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2.4.5. содействие организаторам в проведении культурных, спортивных, лечебно-оздоровительных и иных мероприятий;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2.4.6.   общественный земельный контроль над соблюдением установленного порядка подготовки и принятия решений органами местного самоуправления в случаях и порядке, предусмотренных Земельным кодексом Российской Федерации;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2.4.7.   общественный контроль над качеством уборки территории и вывозом мусора, решением вопросов благоустройства;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2.4.8.   содействие органам санитарного, эпидемиологического и экологического контроля в рамках, установленных законодательством;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2.4.9.   информирование граждан, проживающих на территории ТОС, о решениях органов государственной власти и органов местного самоуправления, принятых по предложениям или при участии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471">
        <w:rPr>
          <w:rFonts w:ascii="Times New Roman" w:hAnsi="Times New Roman" w:cs="Times New Roman"/>
          <w:sz w:val="26"/>
          <w:szCs w:val="26"/>
        </w:rPr>
        <w:t xml:space="preserve">2.4.10. сбор материалов (сообщений, заявлений физических и юридических лиц, сообщений в средствах массовой информации), содержащих данные, указывающие на наличие события административного правонарушения, предусмотренного Законом </w:t>
      </w:r>
      <w:proofErr w:type="spellStart"/>
      <w:r w:rsidRPr="00F85471">
        <w:rPr>
          <w:rFonts w:ascii="Times New Roman" w:hAnsi="Times New Roman" w:cs="Times New Roman"/>
          <w:sz w:val="26"/>
          <w:szCs w:val="26"/>
        </w:rPr>
        <w:t>Астоаханской</w:t>
      </w:r>
      <w:proofErr w:type="spellEnd"/>
      <w:r w:rsidRPr="00F85471">
        <w:rPr>
          <w:rFonts w:ascii="Times New Roman" w:hAnsi="Times New Roman" w:cs="Times New Roman"/>
          <w:sz w:val="26"/>
          <w:szCs w:val="26"/>
        </w:rPr>
        <w:t xml:space="preserve"> области «Об административных правонарушениях в Астраханской  » (</w:t>
      </w:r>
      <w:proofErr w:type="gramEnd"/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lastRenderedPageBreak/>
        <w:t>2.4.11. содействие депутатам Совета депутатов МО «Сасыкольский сельсовет» в проведении встреч с избирателями;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2.4.12. иная деятельность, не противоречащая законодательству и муниципальным правовым актам, направленная на решение вопросов местного значения.</w:t>
      </w:r>
    </w:p>
    <w:p w:rsidR="00CC4B8D" w:rsidRPr="00F85471" w:rsidRDefault="00CC4B8D" w:rsidP="00BD48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III.             КОНФЕРЕНЦИЯ (СОБРАНИЕ) ТОС: ПОРЯДОК ФОРМИРОВАНИЯ, ПРЕКРАЩЕНИЯ ПОЛНОМОЧИЙ, ПРАВА, ОБЯЗАННОСТИ И СРОК ПОЛНОМОЧИЙ ОРГАНОВ ТОС. ПОРЯДОК ПРИНЯТИЯ РЕШЕНИЙ.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3.1.      Высшим органом управления ТОС является конференция (собрание) граждан, проживающих на территории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3.2.      Конференция (собрание) граждан по вопросам осуществления территориального общественного самоуправления созывается по мере необходимости, но не реже одного раза в год.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3.3.      Конференция (собрание)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(двух третей) избранных на собраниях граждан делегатов, представляющих не менее 1/3 (одной трети) жителей территории ТОС, достигших шестнадцатилетнего возраста.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На конференции (собрании) граждан по организации ТОС один делегат представляет интересы пятидесяти жителей (1 делегат от 30 жителей) территории ТОС, достигших шестнадцатилетнего возраста.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Избранным считается делегат, набравший простое большинство голосов на собрании граждан, достигших шестнадцатилетнего возраста, проживающих 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на определенной части территории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 xml:space="preserve">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Срок полномочий делегата составляет 5 лет с момента его избрания.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Переизбрание делегатов назначается органом ТОС не позднее, чем за три месяца до окончания срока их полномочий.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делегата проводятся довыборы на собраниях граждан определенной части территории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Регистрация делегатов конференции (собрания) проводится на основании выписок из протоколов собраний. Делегату выдается мандат.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Делегат может быть отозван собранием граждан определенной части территории ТОС, его избравшим.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4D0E61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CC4B8D" w:rsidRPr="00F85471">
        <w:rPr>
          <w:rFonts w:ascii="Times New Roman" w:hAnsi="Times New Roman" w:cs="Times New Roman"/>
          <w:sz w:val="26"/>
          <w:szCs w:val="26"/>
        </w:rPr>
        <w:t>Конференция (собрание) граждан по вопросам осуществления территориального общественного самоуправления может проводиться по инициативе: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Совета депутатов МО «Сасыкольский сельсовет»;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Главы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 xml:space="preserve"> МО «Сасыкольский сельсовет»;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lastRenderedPageBreak/>
        <w:t>депутата Совета депутатов МО «Сасыкольский сельсовет, на избирательном округе которого находится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совета ТОС; 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инициативной группы граждан, проживающих на территории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 случае созыва конференции (собрания) инициативной группой, численность инициативной группы не может быть меньше 10% жителей территории ТОС, достигших шестнадцатилетнего возраста.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3.6.      Конференция (собрание) граждан проводится не позднее 10 дней после письменного обращения инициатора проведения конференции (собрания) граждан в совет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3.7.      За 5 дней до дня проведения конференции (собрания) граждан в обязательном порядке уведомляются граждане, проживающие на  территории ТОС и достигшие шестнадцати лет. В уведомлении должна быть указана повестка дня.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3.8.      Конференция (собрание) граждан правомочна принимать решения по любым вопросам деятельности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К исключительной компетенции конференции (собрания) граждан относятся следующие вопросы: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установление структуры органов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принятие Устава ТОС, внесение в него изменений и дополнений;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избрание органов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определение основных направлений деятельности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утверждение сметы доходов и расходов ТОС, отчета об ее исполнении; 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рассмотрение и утверждение отчетов о деятельности органов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3.9. Вопросы конференции (собрания)  граждан решаются голосованием.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Решения принимаются простым большинством голосов от числа присутствующих на конференции (собрания) граждан, 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>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решений по вопросам изменения Устава; 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избрания состава совета ТОС и контрольно-ревизионной комиссии,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 xml:space="preserve"> которых необходимо  квалифицированное  (2/3)  большинство  голосов  от числа присутствующих на конференции (собрании) граждан, проживающих на территории ТОС и достигших шестнадцати лет.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3.10. Для ведения конференции (собрания)  граждан избираются председатель и секретарь.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3.11. Председатель ведет конференцию (собрание), оглашает вопросы повестки дня, предоставляет слово для выступления, формулирует принимаемые  решения, ставит их на голосование, оглашает итоги голосования.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lastRenderedPageBreak/>
        <w:t>3.12. Секретарь ведет протокол, в котором отражаются все принятые конференцией (собранием) граждан решения с указанием результатов голосования по ним. Протокол подписывается председателем и секретарём.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3.13. Для организации и непосредственной реализации функций ТОС конференция (собрание) граждан избирает подотчетные конференции (собрания) органы ТОС – совет ТОС и контрольно-ревизионную комиссию ТОС.</w:t>
      </w:r>
    </w:p>
    <w:p w:rsidR="00CC4B8D" w:rsidRPr="00F85471" w:rsidRDefault="00CC4B8D" w:rsidP="004D0E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IV.             СОВЕТ ТОС: ПРАВА, ОБЯЗАННОСТИ И СРОК ПОЛНОМОЧИЙ ОРГАНОВ ТОС. ПОРЯДОК ПРИНЯТИЯ РЕШЕНИЙ.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4.1. Совет ТОС является коллегиальным исполнительным органом ТОС,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4.2. Совет   ТОС   подконтролен   и   подотчетен конференции (собранию) граждан.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4.3. Совет ТОС 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отчитывается о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 xml:space="preserve"> своей деятельности не реже одного раза в год на конференции (собрания) граждан, проживающих на территории ТОС и достигших шестнадцати лет.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4.4. Совет  ТОС   состоит  не менее чем из 7 (семи) человек,  избираемых на  конференции (собрании) граждан открытым голосованием сроком на 4 (четыре) года. Член совета ТОС может переизбираться неограниченное число раз.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Совет ТОС возглавляет председатель совета ТОС, избираемый конференцией (собранием) граждан из числа членов совета ТОС сроком на 4 (</w:t>
      </w:r>
      <w:proofErr w:type="spellStart"/>
      <w:r w:rsidRPr="00F85471">
        <w:rPr>
          <w:rFonts w:ascii="Times New Roman" w:hAnsi="Times New Roman" w:cs="Times New Roman"/>
          <w:sz w:val="26"/>
          <w:szCs w:val="26"/>
        </w:rPr>
        <w:t>чтыре</w:t>
      </w:r>
      <w:proofErr w:type="spellEnd"/>
      <w:r w:rsidRPr="00F85471">
        <w:rPr>
          <w:rFonts w:ascii="Times New Roman" w:hAnsi="Times New Roman" w:cs="Times New Roman"/>
          <w:sz w:val="26"/>
          <w:szCs w:val="26"/>
        </w:rPr>
        <w:t>) года и является председательствующим на заседаниях Совета.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4.5. Членом совета ТОС может быть избран гражданин, достигший шестнадцатилетнего    возраста, проживающий на территории ТОС и выдвинувший свою кандидатуру в совет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4.6. Заседания совета ТОС созываются председателем совета ТОС, проводятся по мере необходимости, но не реже одного раза в месяц, и считаются правомочными при участии в них не менее 2/3 от числа членов совета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4.7. Решения совета  ТОС принимаются открытым голосованием простым большинством голосов от числа членов совета ТОС, участвующих в его заседании. Каждый член имеет один голос. В случае равенства голосов решающим является голос председателя совета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4.8. Совет ТОС обязан: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обеспечивать исполнение решений, принятых на конференции (собрании) граждан;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готовить вопросы для обсуждения на  конференции (собрании) граждан; 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представлять не реже одного раза в год на рассмотрение и утверждение конференции (собранию) граждан отчет о своей деятельности.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4.9. Совет ТОС вправе: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lastRenderedPageBreak/>
        <w:t>осуществлять полномочия, указанные в  пунктах 2.4.1 – 2.4.12 настоящего Устава;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решать иные вопросы, не относящиеся к исключительной компетенции конференции (собрания) граждан;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вносить в органы городского самоуправления проекты муниципальных правовых актов;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по вопросам своей деятельности обращаться в органы городского самоуправления и к должностным лицам органов городского самоуправления;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должностные лица органов городского самоуправления обязаны дать письменный ответ по существу обращения;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осуществлять 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ТОС, как за счет средств указанных граждан, так и на основании договоров между советом ТОС и мэрией города Новосибирска с использованием средств местного бюджета;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заключать договора с различными организациями, с целью привлечения дополнительных сре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>я осуществления деятельности по благоустройству территории, ведения иной хозяйственной деятельности, направленной на удовлетворение социально-бытовых потребностей граждан, проживающих на территории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4.10. Порядок финансирования деятельности ТОС устанавливается муниципальными правовыми актами.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4.11.  Полномочия совета ТОС прекращаются досрочно: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 случае принятия конференцией граждан решения о роспуске совета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 случае принятия советом ТОС решения о самороспуске.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совета ТОС созывается конференция (собрание) граждан, на котором избирается новый состав совета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4.12. Председатель совета ТОС осуществляет следующие полномочия: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представляет интересы граждан, проживающих на территории ТОС, в отношениях с органами государственной власти и местного самоуправления, общественными объединениями и организациями любых организационно-правовых форм, присутствует на заседаниях органов городского самоуправления при рассмотрении вопросов, затрагивающих интересы граждан, проживающих на территории ТОС, связанных с осуществлением территориального общественного самоуправления;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организует деятельность совета ТОС и проводит его заседания;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осуществляет подготовку и проведение конференций (собраний) граждан;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выполняет решения, принятые на конференциях (собраниях) граждан;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информирует население и органы городского самоуправления о деятельности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подписывает решения, протоколы заседаний и другие документы совета ТОС; 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решает иные вопросы, порученные совету ТОС конференцией (собранием) граждан.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4.13. Полномочия председателя совета ТОС и членов совета ТОС досрочно прекращаются в случаях: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смерти;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отставки по собственному желанию;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lastRenderedPageBreak/>
        <w:t>признания судом недееспособным или ограниченно дееспособным;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признания судом безвестно отсутствующим или объявления умершим;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вступления в отношении его в законную силу обвинительного приговора суда;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выезда за пределы территории ТОС на постоянное место жительства;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отзыва конференцией (собранием) граждан;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досрочного прекращения полномочий совета ТОС;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призыва на военную службу, или направления на заменяющую ее альтернативную гражданскую службу;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 иных случаях, установленных законодательством.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Выборы новых членов, председателя совета ТОС производятся не позднее одного месяца со дня прекращения полномочий.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4.14. В случае досрочного прекращения полномочий председателя совета ТОС, по решению совета ТОС заместитель председателя совета ТОС или один из членов совета ТОС исполняет полномочия председателя до избрания нового председателя совета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Во время исполнения 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</w:t>
      </w:r>
    </w:p>
    <w:p w:rsidR="00CC4B8D" w:rsidRPr="00F85471" w:rsidRDefault="00CC4B8D" w:rsidP="004D0E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V.                КОНТРОЛЬНО-РЕВИЗИОННАЯ КОМИССИЯ ТОС: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 ПРАВА, ОБЯЗАННОСТИ И СРОК ПОЛНОМОЧИЙ ОРГАНОВ ТОС. ПОРЯДОК ПРИНЯТИЯ РЕШЕНИЙ.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5.1. Контрольно-ревизионная комиссия ТОС создается для осуществления контроля и проверки финансово-хозяйственной деятельности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Контрольно-ревизионная комиссия ТОС  является коллегиальным органом, подотчетна конференции (собранию) граждан, избирается конференцией (собранием) граждан  из числа принимающих участие в конференции (собрании) граждан путём открытого голосования в количестве 3 (трех)  человек сроком на 4 (четыре) года.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Избранным считается кандидат, набравший наибольшее количество голосов.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5.2. Контрольно-ревизионная комиссия ТОС проводит ревизию финансово-хозяйственной деятельности ТОС не реже одного раза в год.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Контрольно-ревизионная комиссия ТОС вправе требовать от членов совета ТОС предоставления всех необходимых документов и личных объяснений.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Результаты ревизии утверждаются на конференции (собрании) граждан и доводятся до населения, проживающего на территории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5.3. Ревизия финансово – хозяйственной деятельности совета ТОС в обязательном порядке  осуществляется по итогам  деятельности совета ТОС  за год, а также в другое время по инициативе членов ревизионной комиссии ТОС, решению конференции (собрания) граждан.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Решения ревизионной комиссии ТОС принимаются коллегиально, путем открытого голосования  большинством голосов от её численного состава.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5.4. О результатах  ревизионных проверок ревизионная комиссия ТОС  докладывает конференции (собранию) граждан, информирует совет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Для проверки финансовой деятельности совета ТОС контрольно-ревизионной комиссией  ТОС могут привлекаться аудиторские организации.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5.5. На контрольно-ревизионную комиссию ТОС могут быть возложены функции контроля по исполнению Устава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5.6. Члены контрольно-ревизионной комиссии ТОС не могут являться членами совета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5.7. Выборные лица ТОС: старшие по подъезду, дому, председатели домовых, уличных комитетов входят в состав ТОС и выполняют функции, и задачи ТОС, согласно Уставу территориального общественного самоуправления.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4D0E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VI. ПОРЯДОК ПРИОБРЕТЕНИЯ ИМУЩЕСТВА, ПОЛЬЗОВАНИЯ И РАСПОРЯЖЕНИЯ УКАЗАННЫМ ИМУЩЕСТВОМ И ФИНАНСОВЫМИ СРЕДСТВАМИ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В собственности ТОС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обеспечения деятельности ТОС.</w:t>
      </w:r>
      <w:proofErr w:type="gramEnd"/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ТОС может иметь в собственности или в бессрочном пользовании земельные участки.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6.2.  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Источниками формирования имущества ТОС в денежной и иных формах являются:</w:t>
      </w:r>
      <w:proofErr w:type="gramEnd"/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добровольные имущественные взносы и пожертвования;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доходы, получаемые от собственности;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другие, не запрещенные или не ограниченные законом поступления.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6.3. Полученная ТОС прибыль не подлежит распределению между гражданам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 xml:space="preserve"> участниками ТОС.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6.4.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6.5. Порядок отчуждения, передачи права собственности, </w:t>
      </w:r>
      <w:proofErr w:type="gramStart"/>
      <w:r w:rsidRPr="00F85471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Pr="00F85471">
        <w:rPr>
          <w:rFonts w:ascii="Times New Roman" w:hAnsi="Times New Roman" w:cs="Times New Roman"/>
          <w:sz w:val="26"/>
          <w:szCs w:val="26"/>
        </w:rPr>
        <w:t xml:space="preserve"> и условия осуществления правомочий собственника устанавливаются законодательством.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4D0E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VII. ПОРЯДОК ПРЕКРАЩЕНИЯ ОСУЩЕСТВЛЕНИЯ ТОС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7.1. Деятельность   ТОС   прекращается   на   основании   соответствующего решения конференции (собрания) граждан либо на основании решения суда.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7.2.   В   случае   прекращения  деятельности   ТОС   бюджетные   средства   и имущество,   приобретенное   за   счет   бюджетных   средств   или   переданное органами местного самоуправления МО «Сасыкольский сельсовет», переходят в состав муниципальной собственности.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конференции (собрания) граждан о прекращении деятельности ТОС, а в спорных случаях — в порядке, определяемом решением суда.</w:t>
      </w: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B8D" w:rsidRPr="00F85471" w:rsidRDefault="00CC4B8D" w:rsidP="00F85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71">
        <w:rPr>
          <w:rFonts w:ascii="Times New Roman" w:hAnsi="Times New Roman" w:cs="Times New Roman"/>
          <w:sz w:val="26"/>
          <w:szCs w:val="26"/>
        </w:rPr>
        <w:t>7.3. Решение конференции (собрания) граждан о прекращении осуществления ТОС направляется в трехдневный срок с момента его принятия в администрацию МО «Сасыкольский сельсовет»</w:t>
      </w:r>
    </w:p>
    <w:p w:rsidR="009E509A" w:rsidRPr="00F85471" w:rsidRDefault="009E509A" w:rsidP="00F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E509A" w:rsidRPr="00F85471" w:rsidSect="009E50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CB1"/>
    <w:multiLevelType w:val="hybridMultilevel"/>
    <w:tmpl w:val="2A94F4A0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>
    <w:nsid w:val="64EE51C8"/>
    <w:multiLevelType w:val="hybridMultilevel"/>
    <w:tmpl w:val="077C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1E94"/>
    <w:multiLevelType w:val="hybridMultilevel"/>
    <w:tmpl w:val="0302BB60"/>
    <w:lvl w:ilvl="0" w:tplc="F9E67F0A">
      <w:start w:val="1"/>
      <w:numFmt w:val="decimal"/>
      <w:lvlText w:val="%1."/>
      <w:lvlJc w:val="left"/>
      <w:pPr>
        <w:ind w:left="159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6127551"/>
    <w:multiLevelType w:val="hybridMultilevel"/>
    <w:tmpl w:val="077C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539A"/>
    <w:rsid w:val="000A5BEC"/>
    <w:rsid w:val="0010145F"/>
    <w:rsid w:val="00107E36"/>
    <w:rsid w:val="001117B0"/>
    <w:rsid w:val="00162662"/>
    <w:rsid w:val="00164C7E"/>
    <w:rsid w:val="001D51FE"/>
    <w:rsid w:val="001E4CB4"/>
    <w:rsid w:val="001E6402"/>
    <w:rsid w:val="002103EB"/>
    <w:rsid w:val="00231029"/>
    <w:rsid w:val="0028487C"/>
    <w:rsid w:val="002B30A1"/>
    <w:rsid w:val="002E4504"/>
    <w:rsid w:val="004D0E61"/>
    <w:rsid w:val="00552ADF"/>
    <w:rsid w:val="0056539A"/>
    <w:rsid w:val="00582C74"/>
    <w:rsid w:val="005D6F4A"/>
    <w:rsid w:val="005F5C31"/>
    <w:rsid w:val="00630935"/>
    <w:rsid w:val="006447AC"/>
    <w:rsid w:val="006C369F"/>
    <w:rsid w:val="006C7BFA"/>
    <w:rsid w:val="006D0DF6"/>
    <w:rsid w:val="00742744"/>
    <w:rsid w:val="00745BFD"/>
    <w:rsid w:val="007C364A"/>
    <w:rsid w:val="007D3379"/>
    <w:rsid w:val="00900EC2"/>
    <w:rsid w:val="00956ED2"/>
    <w:rsid w:val="009E509A"/>
    <w:rsid w:val="00A7138F"/>
    <w:rsid w:val="00B07465"/>
    <w:rsid w:val="00B76F14"/>
    <w:rsid w:val="00B84E03"/>
    <w:rsid w:val="00BB62A2"/>
    <w:rsid w:val="00BD48AF"/>
    <w:rsid w:val="00BE04CA"/>
    <w:rsid w:val="00C578BF"/>
    <w:rsid w:val="00C76729"/>
    <w:rsid w:val="00CC4B8D"/>
    <w:rsid w:val="00D4333D"/>
    <w:rsid w:val="00D50FC5"/>
    <w:rsid w:val="00DE2DF4"/>
    <w:rsid w:val="00E27B26"/>
    <w:rsid w:val="00E671FB"/>
    <w:rsid w:val="00EC0184"/>
    <w:rsid w:val="00F577A7"/>
    <w:rsid w:val="00F85471"/>
    <w:rsid w:val="00FC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4"/>
  </w:style>
  <w:style w:type="paragraph" w:styleId="1">
    <w:name w:val="heading 1"/>
    <w:basedOn w:val="a"/>
    <w:next w:val="a"/>
    <w:link w:val="10"/>
    <w:qFormat/>
    <w:rsid w:val="005F5C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F5C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6539A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6539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9E50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509A"/>
  </w:style>
  <w:style w:type="paragraph" w:styleId="a5">
    <w:name w:val="List Paragraph"/>
    <w:basedOn w:val="a"/>
    <w:uiPriority w:val="34"/>
    <w:qFormat/>
    <w:rsid w:val="007C364A"/>
    <w:pPr>
      <w:ind w:left="720"/>
      <w:contextualSpacing/>
    </w:pPr>
  </w:style>
  <w:style w:type="paragraph" w:styleId="a6">
    <w:name w:val="Body Text"/>
    <w:basedOn w:val="a"/>
    <w:link w:val="a7"/>
    <w:unhideWhenUsed/>
    <w:rsid w:val="005F5C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5C31"/>
  </w:style>
  <w:style w:type="character" w:customStyle="1" w:styleId="10">
    <w:name w:val="Заголовок 1 Знак"/>
    <w:basedOn w:val="a0"/>
    <w:link w:val="1"/>
    <w:rsid w:val="005F5C3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F5C3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57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9052-1505-4FFC-933C-FA634141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Ириша</cp:lastModifiedBy>
  <cp:revision>9</cp:revision>
  <cp:lastPrinted>2016-03-18T07:42:00Z</cp:lastPrinted>
  <dcterms:created xsi:type="dcterms:W3CDTF">2016-03-18T05:48:00Z</dcterms:created>
  <dcterms:modified xsi:type="dcterms:W3CDTF">2016-03-21T05:54:00Z</dcterms:modified>
</cp:coreProperties>
</file>