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C9" w:rsidRPr="00F36828" w:rsidRDefault="000D38C9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0D38C9" w:rsidRPr="00F36828" w:rsidRDefault="000D38C9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0D38C9" w:rsidRPr="00F36828" w:rsidRDefault="000D38C9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0D38C9" w:rsidRPr="00F36828" w:rsidRDefault="000D38C9" w:rsidP="00316654">
      <w:pPr>
        <w:rPr>
          <w:sz w:val="26"/>
          <w:szCs w:val="26"/>
        </w:rPr>
      </w:pPr>
    </w:p>
    <w:p w:rsidR="000D38C9" w:rsidRPr="00F36828" w:rsidRDefault="000D38C9" w:rsidP="00316654">
      <w:pPr>
        <w:rPr>
          <w:sz w:val="26"/>
          <w:szCs w:val="26"/>
        </w:rPr>
      </w:pPr>
    </w:p>
    <w:p w:rsidR="000D38C9" w:rsidRPr="00F36828" w:rsidRDefault="000D38C9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0D38C9" w:rsidRPr="00F36828" w:rsidRDefault="000D38C9" w:rsidP="00316654">
      <w:pPr>
        <w:rPr>
          <w:sz w:val="26"/>
          <w:szCs w:val="26"/>
        </w:rPr>
      </w:pPr>
    </w:p>
    <w:p w:rsidR="000D38C9" w:rsidRPr="00F36828" w:rsidRDefault="000D38C9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от  20.03. </w:t>
      </w:r>
      <w:smartTag w:uri="urn:schemas-microsoft-com:office:smarttags" w:element="metricconverter">
        <w:smartTagPr>
          <w:attr w:name="ProductID" w:val="2013 г"/>
        </w:smartTagPr>
        <w:r w:rsidRPr="00F36828">
          <w:rPr>
            <w:sz w:val="26"/>
            <w:szCs w:val="26"/>
          </w:rPr>
          <w:t>201</w:t>
        </w:r>
        <w:r>
          <w:rPr>
            <w:sz w:val="26"/>
            <w:szCs w:val="26"/>
          </w:rPr>
          <w:t>3</w:t>
        </w:r>
        <w:r w:rsidRPr="00F36828">
          <w:rPr>
            <w:sz w:val="26"/>
            <w:szCs w:val="26"/>
          </w:rPr>
          <w:t xml:space="preserve"> г</w:t>
        </w:r>
      </w:smartTag>
      <w:r w:rsidRPr="00F36828">
        <w:rPr>
          <w:sz w:val="26"/>
          <w:szCs w:val="26"/>
        </w:rPr>
        <w:t xml:space="preserve">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38</w:t>
      </w:r>
    </w:p>
    <w:p w:rsidR="000D38C9" w:rsidRDefault="000D38C9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6828">
        <w:rPr>
          <w:sz w:val="26"/>
          <w:szCs w:val="26"/>
        </w:rPr>
        <w:t>с.Сасыколи</w:t>
      </w:r>
    </w:p>
    <w:p w:rsidR="000D38C9" w:rsidRPr="00316654" w:rsidRDefault="000D38C9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0D38C9" w:rsidRPr="000D131C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D38C9" w:rsidRPr="00E7060C" w:rsidRDefault="000D38C9" w:rsidP="00E7060C">
            <w:pPr>
              <w:pStyle w:val="ConsPlusTitle"/>
              <w:rPr>
                <w:b w:val="0"/>
                <w:sz w:val="28"/>
                <w:szCs w:val="28"/>
              </w:rPr>
            </w:pPr>
            <w:r w:rsidRPr="00E7060C">
              <w:rPr>
                <w:b w:val="0"/>
                <w:sz w:val="26"/>
                <w:szCs w:val="26"/>
              </w:rPr>
              <w:t xml:space="preserve">   </w:t>
            </w:r>
            <w:r w:rsidRPr="00E7060C">
              <w:rPr>
                <w:b w:val="0"/>
                <w:sz w:val="28"/>
                <w:szCs w:val="28"/>
              </w:rPr>
              <w:t>Об утверждении графика</w:t>
            </w:r>
          </w:p>
          <w:p w:rsidR="000D38C9" w:rsidRPr="00E7060C" w:rsidRDefault="000D38C9" w:rsidP="00E7060C">
            <w:pPr>
              <w:pStyle w:val="ConsPlusTitle"/>
              <w:rPr>
                <w:b w:val="0"/>
                <w:sz w:val="28"/>
                <w:szCs w:val="28"/>
              </w:rPr>
            </w:pPr>
            <w:r w:rsidRPr="00E7060C">
              <w:rPr>
                <w:b w:val="0"/>
                <w:sz w:val="28"/>
                <w:szCs w:val="28"/>
              </w:rPr>
              <w:t>разработки и утверждения схем</w:t>
            </w:r>
          </w:p>
          <w:p w:rsidR="000D38C9" w:rsidRPr="00E7060C" w:rsidRDefault="000D38C9" w:rsidP="00E7060C">
            <w:pPr>
              <w:pStyle w:val="ConsPlusTitle"/>
              <w:rPr>
                <w:b w:val="0"/>
                <w:sz w:val="28"/>
                <w:szCs w:val="28"/>
              </w:rPr>
            </w:pPr>
            <w:r w:rsidRPr="00E7060C">
              <w:rPr>
                <w:b w:val="0"/>
                <w:sz w:val="28"/>
                <w:szCs w:val="28"/>
              </w:rPr>
              <w:t>водоснабжения и водоотведения</w:t>
            </w:r>
          </w:p>
          <w:p w:rsidR="000D38C9" w:rsidRPr="000D131C" w:rsidRDefault="000D38C9" w:rsidP="006521ED">
            <w:pPr>
              <w:rPr>
                <w:sz w:val="26"/>
                <w:szCs w:val="26"/>
              </w:rPr>
            </w:pPr>
            <w:r w:rsidRPr="00E7060C">
              <w:rPr>
                <w:sz w:val="26"/>
                <w:szCs w:val="26"/>
              </w:rPr>
              <w:t>МО «Сасыко</w:t>
            </w:r>
            <w:r>
              <w:rPr>
                <w:sz w:val="26"/>
                <w:szCs w:val="26"/>
              </w:rPr>
              <w:t>л</w:t>
            </w:r>
            <w:r w:rsidRPr="00E7060C">
              <w:rPr>
                <w:sz w:val="26"/>
                <w:szCs w:val="26"/>
              </w:rPr>
              <w:t>ьский  сельсовет»</w:t>
            </w:r>
          </w:p>
        </w:tc>
      </w:tr>
    </w:tbl>
    <w:p w:rsidR="000D38C9" w:rsidRPr="000D131C" w:rsidRDefault="000D38C9" w:rsidP="00316654">
      <w:pPr>
        <w:rPr>
          <w:sz w:val="26"/>
          <w:szCs w:val="26"/>
        </w:rPr>
      </w:pPr>
    </w:p>
    <w:p w:rsidR="000D38C9" w:rsidRPr="000D131C" w:rsidRDefault="000D38C9" w:rsidP="00316654">
      <w:pPr>
        <w:rPr>
          <w:sz w:val="26"/>
          <w:szCs w:val="26"/>
        </w:rPr>
      </w:pPr>
    </w:p>
    <w:p w:rsidR="000D38C9" w:rsidRPr="000D131C" w:rsidRDefault="000D38C9" w:rsidP="00316654">
      <w:pPr>
        <w:rPr>
          <w:sz w:val="26"/>
          <w:szCs w:val="26"/>
        </w:rPr>
      </w:pPr>
    </w:p>
    <w:p w:rsidR="000D38C9" w:rsidRPr="000D131C" w:rsidRDefault="000D38C9" w:rsidP="00316654">
      <w:pPr>
        <w:rPr>
          <w:sz w:val="26"/>
          <w:szCs w:val="26"/>
        </w:rPr>
      </w:pPr>
    </w:p>
    <w:p w:rsidR="000D38C9" w:rsidRPr="000D131C" w:rsidRDefault="000D38C9" w:rsidP="00F365A7">
      <w:pPr>
        <w:pStyle w:val="ConsPlusTitle"/>
        <w:widowControl/>
        <w:jc w:val="center"/>
        <w:rPr>
          <w:sz w:val="26"/>
          <w:szCs w:val="26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pStyle w:val="ConsPlusTitle"/>
        <w:rPr>
          <w:sz w:val="28"/>
          <w:szCs w:val="28"/>
        </w:rPr>
      </w:pPr>
    </w:p>
    <w:p w:rsidR="000D38C9" w:rsidRDefault="000D38C9" w:rsidP="007D7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 Федеральным законом от 07 декабря 2011 года                           № 416-ФЗ « О водоснабжении и водоотведении»</w:t>
      </w:r>
    </w:p>
    <w:p w:rsidR="000D38C9" w:rsidRDefault="000D38C9" w:rsidP="007D7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8C9" w:rsidRDefault="000D38C9" w:rsidP="007D7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прилагаемый график разработки и утверждения схем водоснабжения и водоотведения  </w:t>
      </w:r>
      <w:r w:rsidRPr="00E7060C">
        <w:rPr>
          <w:sz w:val="26"/>
          <w:szCs w:val="26"/>
        </w:rPr>
        <w:t>МО «Сасыко</w:t>
      </w:r>
      <w:r>
        <w:rPr>
          <w:sz w:val="26"/>
          <w:szCs w:val="26"/>
        </w:rPr>
        <w:t>л</w:t>
      </w:r>
      <w:r w:rsidRPr="00E7060C">
        <w:rPr>
          <w:sz w:val="26"/>
          <w:szCs w:val="26"/>
        </w:rPr>
        <w:t>ьский  сельсовет»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 xml:space="preserve">                </w:t>
      </w:r>
    </w:p>
    <w:p w:rsidR="000D38C9" w:rsidRDefault="000D38C9" w:rsidP="007D7E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2.Опубликовать настоящее постановление в газете «Харабалинские вести» , разместить на официальном сайте поселения.</w:t>
      </w:r>
    </w:p>
    <w:p w:rsidR="000D38C9" w:rsidRDefault="000D38C9" w:rsidP="007D7EF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38C9" w:rsidRPr="007A6AA5" w:rsidRDefault="000D38C9" w:rsidP="00E7060C">
      <w:pPr>
        <w:tabs>
          <w:tab w:val="left" w:pos="-1980"/>
        </w:tabs>
        <w:rPr>
          <w:sz w:val="26"/>
          <w:szCs w:val="26"/>
        </w:rPr>
      </w:pPr>
      <w:r w:rsidRPr="006521ED">
        <w:rPr>
          <w:sz w:val="26"/>
          <w:szCs w:val="26"/>
        </w:rPr>
        <w:t>Глава МО «Сасыкольский сельсовет»                                                      Т.П.Старцева</w:t>
      </w:r>
      <w:r w:rsidRPr="003452CC">
        <w:t xml:space="preserve"> </w:t>
      </w:r>
    </w:p>
    <w:p w:rsidR="000D38C9" w:rsidRDefault="000D38C9" w:rsidP="007D7EF8">
      <w:pPr>
        <w:jc w:val="both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Default="000D38C9" w:rsidP="007D7EF8">
      <w:pPr>
        <w:jc w:val="right"/>
        <w:rPr>
          <w:sz w:val="20"/>
          <w:szCs w:val="20"/>
        </w:rPr>
      </w:pPr>
    </w:p>
    <w:p w:rsidR="000D38C9" w:rsidRPr="00E7060C" w:rsidRDefault="000D38C9" w:rsidP="007D7EF8">
      <w:pPr>
        <w:jc w:val="right"/>
        <w:rPr>
          <w:sz w:val="20"/>
          <w:szCs w:val="20"/>
        </w:rPr>
      </w:pPr>
      <w:r w:rsidRPr="00E7060C">
        <w:rPr>
          <w:sz w:val="20"/>
          <w:szCs w:val="20"/>
        </w:rPr>
        <w:t>Приложение</w:t>
      </w:r>
    </w:p>
    <w:p w:rsidR="000D38C9" w:rsidRPr="00E7060C" w:rsidRDefault="000D38C9" w:rsidP="007D7EF8">
      <w:pPr>
        <w:jc w:val="right"/>
        <w:rPr>
          <w:sz w:val="20"/>
          <w:szCs w:val="20"/>
        </w:rPr>
      </w:pPr>
      <w:r w:rsidRPr="00E7060C">
        <w:rPr>
          <w:sz w:val="20"/>
          <w:szCs w:val="20"/>
        </w:rPr>
        <w:t xml:space="preserve"> к постановлению Администрации</w:t>
      </w:r>
    </w:p>
    <w:p w:rsidR="000D38C9" w:rsidRPr="00E7060C" w:rsidRDefault="000D38C9" w:rsidP="007D7EF8">
      <w:pPr>
        <w:jc w:val="right"/>
        <w:rPr>
          <w:sz w:val="20"/>
          <w:szCs w:val="20"/>
        </w:rPr>
      </w:pPr>
      <w:r w:rsidRPr="00E7060C">
        <w:rPr>
          <w:sz w:val="20"/>
          <w:szCs w:val="20"/>
        </w:rPr>
        <w:t>МО «Сасыкольский  сельсовет»</w:t>
      </w:r>
    </w:p>
    <w:p w:rsidR="000D38C9" w:rsidRDefault="000D38C9" w:rsidP="007D7EF8">
      <w:pPr>
        <w:jc w:val="right"/>
        <w:rPr>
          <w:sz w:val="22"/>
          <w:szCs w:val="22"/>
        </w:rPr>
      </w:pPr>
      <w:r>
        <w:rPr>
          <w:sz w:val="20"/>
          <w:szCs w:val="20"/>
        </w:rPr>
        <w:t>от 20.02.2</w:t>
      </w:r>
      <w:r w:rsidRPr="00E7060C">
        <w:rPr>
          <w:sz w:val="20"/>
          <w:szCs w:val="20"/>
        </w:rPr>
        <w:t>01</w:t>
      </w:r>
      <w:r>
        <w:rPr>
          <w:sz w:val="20"/>
          <w:szCs w:val="20"/>
        </w:rPr>
        <w:t>3</w:t>
      </w:r>
      <w:r w:rsidRPr="00E7060C">
        <w:rPr>
          <w:sz w:val="20"/>
          <w:szCs w:val="20"/>
        </w:rPr>
        <w:t xml:space="preserve"> № </w:t>
      </w:r>
      <w:r>
        <w:rPr>
          <w:sz w:val="20"/>
          <w:szCs w:val="20"/>
        </w:rPr>
        <w:t>38</w:t>
      </w:r>
    </w:p>
    <w:p w:rsidR="000D38C9" w:rsidRDefault="000D38C9" w:rsidP="007D7E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D38C9" w:rsidRDefault="000D38C9" w:rsidP="007D7E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D38C9" w:rsidRDefault="000D38C9" w:rsidP="007D7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 РАЗРАБОТКИ И УТВЕРЖДЕНИЯ СХЕМ</w:t>
      </w:r>
    </w:p>
    <w:p w:rsidR="000D38C9" w:rsidRDefault="000D38C9" w:rsidP="007D7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ВОДОСНАБЖЕНИЯ И ВОДООТВЕДЕНИЯ</w:t>
      </w:r>
    </w:p>
    <w:p w:rsidR="000D38C9" w:rsidRPr="005B5F61" w:rsidRDefault="000D38C9" w:rsidP="007D7EF8">
      <w:pPr>
        <w:tabs>
          <w:tab w:val="left" w:pos="8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 «САСЫКОЛЬСКИЙ СЕЛЬСОВЕТ»</w:t>
      </w:r>
    </w:p>
    <w:tbl>
      <w:tblPr>
        <w:tblW w:w="0" w:type="auto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"/>
        <w:gridCol w:w="6085"/>
        <w:gridCol w:w="1974"/>
        <w:gridCol w:w="1560"/>
      </w:tblGrid>
      <w:tr w:rsidR="000D38C9" w:rsidTr="00D733C0">
        <w:trPr>
          <w:trHeight w:val="561"/>
        </w:trPr>
        <w:tc>
          <w:tcPr>
            <w:tcW w:w="613" w:type="dxa"/>
          </w:tcPr>
          <w:p w:rsidR="000D38C9" w:rsidRDefault="000D38C9" w:rsidP="00D733C0">
            <w:pPr>
              <w:ind w:left="-108" w:right="-83"/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Наименование этапа выполнения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Дата и сроки проведения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D38C9" w:rsidTr="00D733C0">
        <w:trPr>
          <w:trHeight w:val="390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0D38C9" w:rsidRDefault="000D38C9" w:rsidP="00D733C0">
            <w:pPr>
              <w:jc w:val="center"/>
            </w:pPr>
          </w:p>
        </w:tc>
        <w:tc>
          <w:tcPr>
            <w:tcW w:w="6085" w:type="dxa"/>
          </w:tcPr>
          <w:p w:rsidR="000D38C9" w:rsidRPr="00E7060C" w:rsidRDefault="000D38C9" w:rsidP="00D733C0">
            <w:pPr>
              <w:jc w:val="both"/>
              <w:rPr>
                <w:color w:val="000000"/>
              </w:rPr>
            </w:pPr>
            <w:r w:rsidRPr="00E7060C">
              <w:rPr>
                <w:color w:val="000000"/>
                <w:sz w:val="22"/>
                <w:szCs w:val="22"/>
              </w:rPr>
              <w:t xml:space="preserve">Проведение инвентаризации водопроводных и канализационных сетей, участвующих в водоснабжении и водоотведении  </w:t>
            </w:r>
            <w:r w:rsidRPr="00E7060C">
              <w:rPr>
                <w:sz w:val="22"/>
                <w:szCs w:val="22"/>
              </w:rPr>
              <w:t>МО «Сасыкольский  сельсовет»</w:t>
            </w:r>
          </w:p>
          <w:p w:rsidR="000D38C9" w:rsidRDefault="000D38C9" w:rsidP="00D733C0">
            <w:pPr>
              <w:jc w:val="both"/>
            </w:pPr>
          </w:p>
        </w:tc>
        <w:tc>
          <w:tcPr>
            <w:tcW w:w="1974" w:type="dxa"/>
          </w:tcPr>
          <w:p w:rsidR="000D38C9" w:rsidRDefault="000D38C9" w:rsidP="00D733C0">
            <w:pPr>
              <w:ind w:hanging="3777"/>
              <w:jc w:val="right"/>
            </w:pPr>
            <w:r>
              <w:rPr>
                <w:sz w:val="22"/>
                <w:szCs w:val="22"/>
              </w:rPr>
              <w:t>20.03.2013-</w:t>
            </w:r>
          </w:p>
          <w:p w:rsidR="000D38C9" w:rsidRDefault="000D38C9" w:rsidP="00D733C0">
            <w:pPr>
              <w:ind w:hanging="3777"/>
              <w:jc w:val="right"/>
            </w:pPr>
            <w:r>
              <w:rPr>
                <w:sz w:val="22"/>
                <w:szCs w:val="22"/>
              </w:rPr>
              <w:t>10.04.2013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705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0D38C9" w:rsidRDefault="000D38C9" w:rsidP="00D733C0">
            <w:pPr>
              <w:jc w:val="center"/>
            </w:pP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Принятие постановления  о создании рабочей группы и о начале разработки схем водоснабжения и водоотведения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11.04.2013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554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color w:val="000000"/>
                <w:sz w:val="22"/>
                <w:szCs w:val="22"/>
              </w:rPr>
              <w:t>Размещение на официальном сайте уведомления о начале разработки схем водоснабжения и водоотведения и информации о порядке предоставления необходимых сведений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12.04.2013-13.04.2013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sz w:val="22"/>
                <w:szCs w:val="22"/>
              </w:rPr>
              <w:t>Рассылка запросов и сбор необходимой информации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13.04.2013 г. – 01.05.2013 г.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sz w:val="22"/>
                <w:szCs w:val="22"/>
              </w:rPr>
              <w:t>Разработка схем водоснабжения и водоотведения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 xml:space="preserve">11.04.2013 г. - 02.06.2013 г. 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sz w:val="22"/>
                <w:szCs w:val="22"/>
              </w:rPr>
              <w:t>Передача проекта схем водоснабжения и водоотведения на рассмотрение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03.06.2013 г.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1093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проекта схем водоснабжения и водоотведения</w:t>
            </w:r>
            <w:r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схем) на официальном сайте. Публикация в установленных официальных источниках опубликования сведений о размещении проекта схем  </w:t>
            </w:r>
            <w:r>
              <w:rPr>
                <w:sz w:val="22"/>
                <w:szCs w:val="22"/>
              </w:rPr>
              <w:t>водоснабжения и водоотведения</w:t>
            </w:r>
            <w:r>
              <w:rPr>
                <w:color w:val="000000"/>
                <w:sz w:val="22"/>
                <w:szCs w:val="22"/>
              </w:rPr>
              <w:t xml:space="preserve"> на официальном сайте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04.06.2013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823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проекта схем </w:t>
            </w:r>
            <w:r>
              <w:rPr>
                <w:sz w:val="22"/>
                <w:szCs w:val="22"/>
              </w:rPr>
              <w:t>водоснабжения и водоотведения</w:t>
            </w:r>
            <w:r>
              <w:rPr>
                <w:color w:val="000000"/>
                <w:sz w:val="22"/>
                <w:szCs w:val="22"/>
              </w:rPr>
              <w:t>,  сбор замечаний и предложений (адрес, по которому осуществляется сбор замечаний и предложений, а также срок их сбора указывается на официальном сайте)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04.06.2013 г. - 05.07.2013 г.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color w:val="000000"/>
                <w:sz w:val="22"/>
                <w:szCs w:val="22"/>
              </w:rPr>
              <w:t>Размещение информации на официальном сайте о месте  проведения публичных слушаний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26.06.2013 -30.06.2013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Публичные слушания по проекту схем </w:t>
            </w:r>
            <w:r>
              <w:rPr>
                <w:sz w:val="22"/>
                <w:szCs w:val="22"/>
              </w:rPr>
              <w:t>водоснабжения и водоотведения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 xml:space="preserve">07.07.2013 г. 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823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85" w:type="dxa"/>
          </w:tcPr>
          <w:p w:rsidR="000D38C9" w:rsidRDefault="000D38C9" w:rsidP="00D733C0">
            <w:pPr>
              <w:pStyle w:val="msonormalcxspmiddle"/>
              <w:ind w:right="3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Размещение на официальном сайте информации о завершении публичных слушаний, заключения о результатах проведенных публичных слушаний и протоколов публичных слушаний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07.07.2013-09.07.2013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269"/>
        </w:trPr>
        <w:tc>
          <w:tcPr>
            <w:tcW w:w="613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sz w:val="22"/>
                <w:szCs w:val="22"/>
              </w:rPr>
              <w:t>Принятие постановления Главы Администрации об утверждении схем водоснабжения и водоотведения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12.07.2013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  <w:tr w:rsidR="000D38C9" w:rsidTr="00D733C0">
        <w:trPr>
          <w:trHeight w:val="1108"/>
        </w:trPr>
        <w:tc>
          <w:tcPr>
            <w:tcW w:w="613" w:type="dxa"/>
          </w:tcPr>
          <w:p w:rsidR="000D38C9" w:rsidRDefault="000D38C9" w:rsidP="00D733C0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085" w:type="dxa"/>
          </w:tcPr>
          <w:p w:rsidR="000D38C9" w:rsidRDefault="000D38C9" w:rsidP="00D733C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схем водоснабжения и водоотведения </w:t>
            </w:r>
            <w:r>
              <w:rPr>
                <w:color w:val="000000"/>
                <w:sz w:val="22"/>
                <w:szCs w:val="22"/>
              </w:rPr>
              <w:t xml:space="preserve"> в полном объеме (за исключением сведений, составляющих государственную тайну, и электронной модели схемы) на официальном сайте. Публикация в установленных официальных источниках опубликования, сведений о размещении схем </w:t>
            </w:r>
            <w:r>
              <w:rPr>
                <w:sz w:val="22"/>
                <w:szCs w:val="22"/>
              </w:rPr>
              <w:t xml:space="preserve"> водоснабжения и водоотведения</w:t>
            </w:r>
            <w:r>
              <w:rPr>
                <w:color w:val="000000"/>
                <w:sz w:val="22"/>
                <w:szCs w:val="22"/>
              </w:rPr>
              <w:t xml:space="preserve"> на официальном сайте</w:t>
            </w:r>
          </w:p>
        </w:tc>
        <w:tc>
          <w:tcPr>
            <w:tcW w:w="1974" w:type="dxa"/>
          </w:tcPr>
          <w:p w:rsidR="000D38C9" w:rsidRDefault="000D38C9" w:rsidP="00D733C0">
            <w:pPr>
              <w:jc w:val="center"/>
            </w:pPr>
            <w:r>
              <w:rPr>
                <w:sz w:val="22"/>
                <w:szCs w:val="22"/>
              </w:rPr>
              <w:t>17.07.2013</w:t>
            </w:r>
          </w:p>
        </w:tc>
        <w:tc>
          <w:tcPr>
            <w:tcW w:w="1560" w:type="dxa"/>
          </w:tcPr>
          <w:p w:rsidR="000D38C9" w:rsidRDefault="000D38C9" w:rsidP="00D733C0">
            <w:pPr>
              <w:jc w:val="center"/>
            </w:pPr>
          </w:p>
        </w:tc>
      </w:tr>
    </w:tbl>
    <w:p w:rsidR="000D38C9" w:rsidRPr="003452CC" w:rsidRDefault="000D38C9" w:rsidP="003452CC">
      <w:pPr>
        <w:rPr>
          <w:sz w:val="26"/>
          <w:szCs w:val="26"/>
        </w:rPr>
      </w:pPr>
    </w:p>
    <w:sectPr w:rsidR="000D38C9" w:rsidRPr="003452CC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5682FDA"/>
    <w:multiLevelType w:val="hybridMultilevel"/>
    <w:tmpl w:val="E54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94BDE"/>
    <w:multiLevelType w:val="hybridMultilevel"/>
    <w:tmpl w:val="A8F2BE72"/>
    <w:lvl w:ilvl="0" w:tplc="05A8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181EAF"/>
    <w:multiLevelType w:val="hybridMultilevel"/>
    <w:tmpl w:val="A5B0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212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31C"/>
    <w:rsid w:val="000D1B53"/>
    <w:rsid w:val="000D20AB"/>
    <w:rsid w:val="000D2E02"/>
    <w:rsid w:val="000D3222"/>
    <w:rsid w:val="000D38C9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2BAA"/>
    <w:rsid w:val="0010654F"/>
    <w:rsid w:val="001107AC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1846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1F76"/>
    <w:rsid w:val="001532B1"/>
    <w:rsid w:val="00153A6D"/>
    <w:rsid w:val="00155254"/>
    <w:rsid w:val="0015765B"/>
    <w:rsid w:val="001576BD"/>
    <w:rsid w:val="00160D5D"/>
    <w:rsid w:val="00161A96"/>
    <w:rsid w:val="00163A3F"/>
    <w:rsid w:val="0016424A"/>
    <w:rsid w:val="0016426B"/>
    <w:rsid w:val="001650C4"/>
    <w:rsid w:val="00170701"/>
    <w:rsid w:val="001724F1"/>
    <w:rsid w:val="00173C96"/>
    <w:rsid w:val="0017421C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80A"/>
    <w:rsid w:val="00191FFD"/>
    <w:rsid w:val="00195EFC"/>
    <w:rsid w:val="0019608E"/>
    <w:rsid w:val="001A179F"/>
    <w:rsid w:val="001A257E"/>
    <w:rsid w:val="001A29B0"/>
    <w:rsid w:val="001A3083"/>
    <w:rsid w:val="001A445C"/>
    <w:rsid w:val="001A4B36"/>
    <w:rsid w:val="001A5F01"/>
    <w:rsid w:val="001A6F9A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D6E3F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1684"/>
    <w:rsid w:val="002016D9"/>
    <w:rsid w:val="00201C40"/>
    <w:rsid w:val="00203D74"/>
    <w:rsid w:val="00205568"/>
    <w:rsid w:val="00206E25"/>
    <w:rsid w:val="00207282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07CA"/>
    <w:rsid w:val="00241CAB"/>
    <w:rsid w:val="00242629"/>
    <w:rsid w:val="00243E5F"/>
    <w:rsid w:val="00246946"/>
    <w:rsid w:val="002474A2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0D"/>
    <w:rsid w:val="002B40A5"/>
    <w:rsid w:val="002B4252"/>
    <w:rsid w:val="002B425F"/>
    <w:rsid w:val="002B64FD"/>
    <w:rsid w:val="002B6629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19F0"/>
    <w:rsid w:val="002D3109"/>
    <w:rsid w:val="002D4EEE"/>
    <w:rsid w:val="002D4F56"/>
    <w:rsid w:val="002D6702"/>
    <w:rsid w:val="002D7F14"/>
    <w:rsid w:val="002E1368"/>
    <w:rsid w:val="002E351D"/>
    <w:rsid w:val="002E3C19"/>
    <w:rsid w:val="002E4A6C"/>
    <w:rsid w:val="002E4A7F"/>
    <w:rsid w:val="002E518B"/>
    <w:rsid w:val="002E5963"/>
    <w:rsid w:val="002F32A1"/>
    <w:rsid w:val="002F3450"/>
    <w:rsid w:val="002F3966"/>
    <w:rsid w:val="002F5847"/>
    <w:rsid w:val="002F6095"/>
    <w:rsid w:val="002F648B"/>
    <w:rsid w:val="002F648D"/>
    <w:rsid w:val="00300408"/>
    <w:rsid w:val="0030256E"/>
    <w:rsid w:val="00304745"/>
    <w:rsid w:val="00304EC2"/>
    <w:rsid w:val="00304FEC"/>
    <w:rsid w:val="00305EF4"/>
    <w:rsid w:val="00310A1C"/>
    <w:rsid w:val="0031126C"/>
    <w:rsid w:val="00313AE2"/>
    <w:rsid w:val="00316654"/>
    <w:rsid w:val="00316CED"/>
    <w:rsid w:val="00324E98"/>
    <w:rsid w:val="003313BA"/>
    <w:rsid w:val="00331ABE"/>
    <w:rsid w:val="00331CE8"/>
    <w:rsid w:val="00331E21"/>
    <w:rsid w:val="00332249"/>
    <w:rsid w:val="00332AC2"/>
    <w:rsid w:val="00334450"/>
    <w:rsid w:val="003352C0"/>
    <w:rsid w:val="00335552"/>
    <w:rsid w:val="00340871"/>
    <w:rsid w:val="00340B6C"/>
    <w:rsid w:val="00341E9C"/>
    <w:rsid w:val="00342987"/>
    <w:rsid w:val="00342C98"/>
    <w:rsid w:val="00342F20"/>
    <w:rsid w:val="00343819"/>
    <w:rsid w:val="00343B98"/>
    <w:rsid w:val="00344643"/>
    <w:rsid w:val="003452CC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65B9D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13D0"/>
    <w:rsid w:val="003D2387"/>
    <w:rsid w:val="003D27F8"/>
    <w:rsid w:val="003D3B1C"/>
    <w:rsid w:val="003E0E8E"/>
    <w:rsid w:val="003E1017"/>
    <w:rsid w:val="003E2810"/>
    <w:rsid w:val="003E2DA8"/>
    <w:rsid w:val="003E3D26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25CD"/>
    <w:rsid w:val="003F3CC0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04DA3"/>
    <w:rsid w:val="00410313"/>
    <w:rsid w:val="00411802"/>
    <w:rsid w:val="00411C07"/>
    <w:rsid w:val="0041310A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6869"/>
    <w:rsid w:val="004972D3"/>
    <w:rsid w:val="004A13CE"/>
    <w:rsid w:val="004A5991"/>
    <w:rsid w:val="004A6877"/>
    <w:rsid w:val="004A6A7D"/>
    <w:rsid w:val="004A6AE3"/>
    <w:rsid w:val="004A71B7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169A0"/>
    <w:rsid w:val="00517045"/>
    <w:rsid w:val="00520A25"/>
    <w:rsid w:val="00520C70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4FBD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5F61"/>
    <w:rsid w:val="005B63F3"/>
    <w:rsid w:val="005B6B0F"/>
    <w:rsid w:val="005C0B28"/>
    <w:rsid w:val="005C175B"/>
    <w:rsid w:val="005C510C"/>
    <w:rsid w:val="005C55BC"/>
    <w:rsid w:val="005C606C"/>
    <w:rsid w:val="005C63E1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1CC1"/>
    <w:rsid w:val="005F20CF"/>
    <w:rsid w:val="005F349E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1ED"/>
    <w:rsid w:val="00652C37"/>
    <w:rsid w:val="0065418C"/>
    <w:rsid w:val="00654C5B"/>
    <w:rsid w:val="006566A2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5C93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04A1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1"/>
    <w:rsid w:val="006F281B"/>
    <w:rsid w:val="006F4B78"/>
    <w:rsid w:val="006F5796"/>
    <w:rsid w:val="00701B39"/>
    <w:rsid w:val="00701E44"/>
    <w:rsid w:val="007032C2"/>
    <w:rsid w:val="00703EEA"/>
    <w:rsid w:val="007042F0"/>
    <w:rsid w:val="00705135"/>
    <w:rsid w:val="00705748"/>
    <w:rsid w:val="00706636"/>
    <w:rsid w:val="00707D46"/>
    <w:rsid w:val="007112FD"/>
    <w:rsid w:val="007123AC"/>
    <w:rsid w:val="00712617"/>
    <w:rsid w:val="007146A9"/>
    <w:rsid w:val="00715BD1"/>
    <w:rsid w:val="007200AF"/>
    <w:rsid w:val="00721254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1160"/>
    <w:rsid w:val="00742DC1"/>
    <w:rsid w:val="00745A7E"/>
    <w:rsid w:val="00746C2C"/>
    <w:rsid w:val="00750EDC"/>
    <w:rsid w:val="0075103F"/>
    <w:rsid w:val="0075111B"/>
    <w:rsid w:val="007525AF"/>
    <w:rsid w:val="00752C3D"/>
    <w:rsid w:val="00753177"/>
    <w:rsid w:val="00754387"/>
    <w:rsid w:val="00756017"/>
    <w:rsid w:val="00756F2C"/>
    <w:rsid w:val="00760762"/>
    <w:rsid w:val="00761D3F"/>
    <w:rsid w:val="00762B74"/>
    <w:rsid w:val="00763A52"/>
    <w:rsid w:val="00765109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A95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969D1"/>
    <w:rsid w:val="007A0AC1"/>
    <w:rsid w:val="007A2E83"/>
    <w:rsid w:val="007A39AF"/>
    <w:rsid w:val="007A529A"/>
    <w:rsid w:val="007A5E10"/>
    <w:rsid w:val="007A60E5"/>
    <w:rsid w:val="007A6AA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D7EF8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07F7"/>
    <w:rsid w:val="00832BD8"/>
    <w:rsid w:val="00833626"/>
    <w:rsid w:val="00836038"/>
    <w:rsid w:val="00840346"/>
    <w:rsid w:val="008441C0"/>
    <w:rsid w:val="00844916"/>
    <w:rsid w:val="008506B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319F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0790"/>
    <w:rsid w:val="008C1E80"/>
    <w:rsid w:val="008C3D93"/>
    <w:rsid w:val="008C6436"/>
    <w:rsid w:val="008D0A5E"/>
    <w:rsid w:val="008D2ADD"/>
    <w:rsid w:val="008D4784"/>
    <w:rsid w:val="008D5140"/>
    <w:rsid w:val="008D51B5"/>
    <w:rsid w:val="008D525F"/>
    <w:rsid w:val="008D6450"/>
    <w:rsid w:val="008E0E74"/>
    <w:rsid w:val="008E3034"/>
    <w:rsid w:val="008E34F0"/>
    <w:rsid w:val="008E3A5F"/>
    <w:rsid w:val="008E47FA"/>
    <w:rsid w:val="008E4C92"/>
    <w:rsid w:val="008E5D93"/>
    <w:rsid w:val="008E6FD8"/>
    <w:rsid w:val="008E7540"/>
    <w:rsid w:val="008F13BF"/>
    <w:rsid w:val="008F2BA8"/>
    <w:rsid w:val="008F3720"/>
    <w:rsid w:val="008F48AA"/>
    <w:rsid w:val="008F4F3E"/>
    <w:rsid w:val="008F5694"/>
    <w:rsid w:val="008F5DC1"/>
    <w:rsid w:val="008F6077"/>
    <w:rsid w:val="008F792D"/>
    <w:rsid w:val="00900554"/>
    <w:rsid w:val="00900911"/>
    <w:rsid w:val="00901EB7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3E44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1268"/>
    <w:rsid w:val="009D2935"/>
    <w:rsid w:val="009D47E0"/>
    <w:rsid w:val="009D4DC3"/>
    <w:rsid w:val="009D6D87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26300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1A6"/>
    <w:rsid w:val="00A757A3"/>
    <w:rsid w:val="00A75F68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565"/>
    <w:rsid w:val="00AE2798"/>
    <w:rsid w:val="00AE2E46"/>
    <w:rsid w:val="00AE3003"/>
    <w:rsid w:val="00AE3CFF"/>
    <w:rsid w:val="00AE42BD"/>
    <w:rsid w:val="00AE60BE"/>
    <w:rsid w:val="00AE6A72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3EF2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6FBE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34"/>
    <w:rsid w:val="00C30ECD"/>
    <w:rsid w:val="00C3182A"/>
    <w:rsid w:val="00C32FEF"/>
    <w:rsid w:val="00C332D0"/>
    <w:rsid w:val="00C3365D"/>
    <w:rsid w:val="00C348E4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60216"/>
    <w:rsid w:val="00C6186E"/>
    <w:rsid w:val="00C6275A"/>
    <w:rsid w:val="00C628CB"/>
    <w:rsid w:val="00C6362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860D1"/>
    <w:rsid w:val="00C90A31"/>
    <w:rsid w:val="00C914BE"/>
    <w:rsid w:val="00C9176C"/>
    <w:rsid w:val="00C91E2C"/>
    <w:rsid w:val="00C92520"/>
    <w:rsid w:val="00C92BBE"/>
    <w:rsid w:val="00C93AF5"/>
    <w:rsid w:val="00C94AD8"/>
    <w:rsid w:val="00C954E0"/>
    <w:rsid w:val="00C95ED5"/>
    <w:rsid w:val="00C95EFE"/>
    <w:rsid w:val="00C973D0"/>
    <w:rsid w:val="00CA247A"/>
    <w:rsid w:val="00CA3750"/>
    <w:rsid w:val="00CA3A08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21B0"/>
    <w:rsid w:val="00CF357E"/>
    <w:rsid w:val="00CF4C37"/>
    <w:rsid w:val="00CF58E5"/>
    <w:rsid w:val="00CF7350"/>
    <w:rsid w:val="00CF7AF5"/>
    <w:rsid w:val="00D0780D"/>
    <w:rsid w:val="00D10F10"/>
    <w:rsid w:val="00D12C6B"/>
    <w:rsid w:val="00D1371E"/>
    <w:rsid w:val="00D13776"/>
    <w:rsid w:val="00D143DF"/>
    <w:rsid w:val="00D1443C"/>
    <w:rsid w:val="00D1452B"/>
    <w:rsid w:val="00D14CDB"/>
    <w:rsid w:val="00D16D47"/>
    <w:rsid w:val="00D173AA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33C0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3896"/>
    <w:rsid w:val="00DC3E98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D4080"/>
    <w:rsid w:val="00DD4681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768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27018"/>
    <w:rsid w:val="00E32726"/>
    <w:rsid w:val="00E331C8"/>
    <w:rsid w:val="00E35747"/>
    <w:rsid w:val="00E35FAD"/>
    <w:rsid w:val="00E41A3A"/>
    <w:rsid w:val="00E42199"/>
    <w:rsid w:val="00E4263B"/>
    <w:rsid w:val="00E42CD3"/>
    <w:rsid w:val="00E43655"/>
    <w:rsid w:val="00E43997"/>
    <w:rsid w:val="00E44894"/>
    <w:rsid w:val="00E45CE4"/>
    <w:rsid w:val="00E465D5"/>
    <w:rsid w:val="00E466D0"/>
    <w:rsid w:val="00E46BC9"/>
    <w:rsid w:val="00E46EA1"/>
    <w:rsid w:val="00E53504"/>
    <w:rsid w:val="00E551EC"/>
    <w:rsid w:val="00E55B70"/>
    <w:rsid w:val="00E6053A"/>
    <w:rsid w:val="00E60F06"/>
    <w:rsid w:val="00E62A25"/>
    <w:rsid w:val="00E6375C"/>
    <w:rsid w:val="00E67EEE"/>
    <w:rsid w:val="00E70464"/>
    <w:rsid w:val="00E7060C"/>
    <w:rsid w:val="00E706F9"/>
    <w:rsid w:val="00E71700"/>
    <w:rsid w:val="00E7181C"/>
    <w:rsid w:val="00E73AC9"/>
    <w:rsid w:val="00E749D1"/>
    <w:rsid w:val="00E75618"/>
    <w:rsid w:val="00E76AC3"/>
    <w:rsid w:val="00E77666"/>
    <w:rsid w:val="00E807CA"/>
    <w:rsid w:val="00E81F1B"/>
    <w:rsid w:val="00E82337"/>
    <w:rsid w:val="00E82B91"/>
    <w:rsid w:val="00E830AE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B7BA7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2B5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4250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365B9D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6FBE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452CC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7D7EF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529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5</cp:revision>
  <cp:lastPrinted>2013-03-20T12:42:00Z</cp:lastPrinted>
  <dcterms:created xsi:type="dcterms:W3CDTF">2013-03-20T11:32:00Z</dcterms:created>
  <dcterms:modified xsi:type="dcterms:W3CDTF">2013-03-27T07:50:00Z</dcterms:modified>
</cp:coreProperties>
</file>