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BE" w:rsidRPr="002B24F7" w:rsidRDefault="00401CBE" w:rsidP="00401C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4F7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401CBE" w:rsidRPr="002B24F7" w:rsidRDefault="00401CBE" w:rsidP="00401C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4F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2B24F7">
        <w:rPr>
          <w:rFonts w:ascii="Times New Roman" w:hAnsi="Times New Roman" w:cs="Times New Roman"/>
          <w:sz w:val="28"/>
          <w:szCs w:val="28"/>
        </w:rPr>
        <w:t>Сасыкольский сель</w:t>
      </w:r>
      <w:r w:rsidRPr="002B24F7">
        <w:rPr>
          <w:rFonts w:ascii="Times New Roman" w:hAnsi="Times New Roman" w:cs="Times New Roman"/>
          <w:sz w:val="28"/>
          <w:szCs w:val="28"/>
        </w:rPr>
        <w:t xml:space="preserve">совет» </w:t>
      </w:r>
    </w:p>
    <w:p w:rsidR="00401CBE" w:rsidRPr="002B24F7" w:rsidRDefault="00401CBE" w:rsidP="00401C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4F7">
        <w:rPr>
          <w:rFonts w:ascii="Times New Roman" w:hAnsi="Times New Roman" w:cs="Times New Roman"/>
          <w:sz w:val="28"/>
          <w:szCs w:val="28"/>
        </w:rPr>
        <w:t>Харабалинского района Астраханской области</w:t>
      </w:r>
    </w:p>
    <w:p w:rsidR="00401CBE" w:rsidRPr="002B24F7" w:rsidRDefault="00401CBE" w:rsidP="00401C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BE" w:rsidRPr="002B24F7" w:rsidRDefault="00210E46" w:rsidP="00401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01CBE" w:rsidRPr="00210E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01CBE" w:rsidRPr="00210E46">
        <w:rPr>
          <w:rFonts w:ascii="Times New Roman" w:hAnsi="Times New Roman" w:cs="Times New Roman"/>
          <w:sz w:val="28"/>
          <w:szCs w:val="28"/>
        </w:rPr>
        <w:t>.201</w:t>
      </w:r>
      <w:r w:rsidR="002B24F7" w:rsidRPr="00210E46">
        <w:rPr>
          <w:rFonts w:ascii="Times New Roman" w:hAnsi="Times New Roman" w:cs="Times New Roman"/>
          <w:sz w:val="28"/>
          <w:szCs w:val="28"/>
        </w:rPr>
        <w:t>9</w:t>
      </w:r>
      <w:r w:rsidR="00401CBE" w:rsidRPr="00210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</w:t>
      </w:r>
      <w:r w:rsidR="00607A90">
        <w:rPr>
          <w:rFonts w:ascii="Times New Roman" w:hAnsi="Times New Roman" w:cs="Times New Roman"/>
          <w:sz w:val="28"/>
          <w:szCs w:val="28"/>
        </w:rPr>
        <w:t xml:space="preserve"> 42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2312"/>
        <w:gridCol w:w="3191"/>
      </w:tblGrid>
      <w:tr w:rsidR="00401CBE" w:rsidRPr="002B24F7" w:rsidTr="000D0197">
        <w:tc>
          <w:tcPr>
            <w:tcW w:w="4068" w:type="dxa"/>
          </w:tcPr>
          <w:p w:rsidR="00401CBE" w:rsidRPr="002B24F7" w:rsidRDefault="00401CBE" w:rsidP="002B24F7">
            <w:pPr>
              <w:jc w:val="both"/>
              <w:rPr>
                <w:sz w:val="28"/>
                <w:szCs w:val="28"/>
              </w:rPr>
            </w:pPr>
            <w:r w:rsidRPr="002B24F7">
              <w:rPr>
                <w:sz w:val="28"/>
                <w:szCs w:val="28"/>
              </w:rPr>
              <w:t>Об утверждении Положения о порядке введения особого противопожарного режима на территории муниципального образования «</w:t>
            </w:r>
            <w:r w:rsidR="002B24F7">
              <w:rPr>
                <w:sz w:val="28"/>
                <w:szCs w:val="28"/>
              </w:rPr>
              <w:t>Сасыкольский</w:t>
            </w:r>
            <w:r w:rsidR="002B24F7" w:rsidRPr="002B24F7">
              <w:rPr>
                <w:sz w:val="28"/>
                <w:szCs w:val="28"/>
              </w:rPr>
              <w:t xml:space="preserve"> </w:t>
            </w:r>
            <w:r w:rsidRPr="002B24F7">
              <w:rPr>
                <w:sz w:val="28"/>
                <w:szCs w:val="28"/>
              </w:rPr>
              <w:t>сельсовет»</w:t>
            </w:r>
          </w:p>
        </w:tc>
        <w:tc>
          <w:tcPr>
            <w:tcW w:w="2312" w:type="dxa"/>
          </w:tcPr>
          <w:p w:rsidR="00401CBE" w:rsidRPr="002B24F7" w:rsidRDefault="00401CBE" w:rsidP="000D0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01CBE" w:rsidRPr="002B24F7" w:rsidRDefault="00401CBE" w:rsidP="000D0197">
            <w:pPr>
              <w:jc w:val="both"/>
              <w:rPr>
                <w:sz w:val="28"/>
                <w:szCs w:val="28"/>
              </w:rPr>
            </w:pPr>
          </w:p>
        </w:tc>
      </w:tr>
    </w:tbl>
    <w:p w:rsidR="00401CBE" w:rsidRPr="002B24F7" w:rsidRDefault="00401CBE" w:rsidP="00401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CBE" w:rsidRPr="002B24F7" w:rsidRDefault="00401CBE" w:rsidP="002B24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4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</w:t>
      </w:r>
      <w:hyperlink r:id="rId4" w:history="1">
        <w:r w:rsidRPr="002B24F7">
          <w:rPr>
            <w:rFonts w:ascii="Times New Roman" w:hAnsi="Times New Roman" w:cs="Times New Roman"/>
            <w:color w:val="0000FF"/>
            <w:sz w:val="28"/>
            <w:szCs w:val="28"/>
          </w:rPr>
          <w:t>N 69-ФЗ</w:t>
        </w:r>
      </w:hyperlink>
      <w:r w:rsidRPr="002B24F7">
        <w:rPr>
          <w:rFonts w:ascii="Times New Roman" w:hAnsi="Times New Roman" w:cs="Times New Roman"/>
          <w:sz w:val="28"/>
          <w:szCs w:val="28"/>
        </w:rPr>
        <w:t xml:space="preserve"> "О пожарной безопасности", от 06.10.2003 </w:t>
      </w:r>
      <w:hyperlink r:id="rId5" w:history="1">
        <w:r w:rsidRPr="002B24F7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2B24F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2B24F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B24F7">
        <w:rPr>
          <w:rFonts w:ascii="Times New Roman" w:hAnsi="Times New Roman" w:cs="Times New Roman"/>
          <w:sz w:val="28"/>
          <w:szCs w:val="28"/>
        </w:rPr>
        <w:t xml:space="preserve"> Правительства РФ от 25.04.2012 N 390 "О противопожарном режиме", </w:t>
      </w:r>
      <w:hyperlink r:id="rId7" w:history="1">
        <w:r w:rsidRPr="002B24F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B24F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23.04.2010 N 171-П "О реализации мер пожарной безопасности в Астраханской области" администрация муниципального образования «</w:t>
      </w:r>
      <w:r w:rsidR="002B24F7">
        <w:rPr>
          <w:rFonts w:ascii="Times New Roman" w:hAnsi="Times New Roman" w:cs="Times New Roman"/>
          <w:sz w:val="28"/>
          <w:szCs w:val="28"/>
        </w:rPr>
        <w:t>Сасыкольский</w:t>
      </w:r>
      <w:r w:rsidRPr="002B24F7">
        <w:rPr>
          <w:rFonts w:ascii="Times New Roman" w:hAnsi="Times New Roman" w:cs="Times New Roman"/>
          <w:sz w:val="28"/>
          <w:szCs w:val="28"/>
        </w:rPr>
        <w:t xml:space="preserve"> сельсовет» постановляет: </w:t>
      </w:r>
      <w:proofErr w:type="gramEnd"/>
    </w:p>
    <w:p w:rsidR="00401CBE" w:rsidRPr="002B24F7" w:rsidRDefault="00401CBE" w:rsidP="002B24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F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0" w:history="1">
        <w:r w:rsidRPr="002B24F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B24F7">
        <w:rPr>
          <w:rFonts w:ascii="Times New Roman" w:hAnsi="Times New Roman" w:cs="Times New Roman"/>
          <w:sz w:val="28"/>
          <w:szCs w:val="28"/>
        </w:rPr>
        <w:t xml:space="preserve"> о порядке введения особого противопожарного режима на территории муниципального образования «</w:t>
      </w:r>
      <w:r w:rsidR="002B24F7">
        <w:rPr>
          <w:rFonts w:ascii="Times New Roman" w:hAnsi="Times New Roman" w:cs="Times New Roman"/>
          <w:sz w:val="28"/>
          <w:szCs w:val="28"/>
        </w:rPr>
        <w:t>Сасыкольский</w:t>
      </w:r>
      <w:r w:rsidRPr="002B24F7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210E46" w:rsidRDefault="00401CBE" w:rsidP="002B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F7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</w:t>
      </w:r>
      <w:proofErr w:type="gramStart"/>
      <w:r w:rsidRPr="002B24F7">
        <w:rPr>
          <w:rFonts w:ascii="Times New Roman" w:hAnsi="Times New Roman" w:cs="Times New Roman"/>
          <w:sz w:val="28"/>
          <w:szCs w:val="28"/>
        </w:rPr>
        <w:t>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</w:t>
      </w:r>
      <w:proofErr w:type="gramEnd"/>
      <w:r w:rsidRPr="002B24F7">
        <w:rPr>
          <w:rFonts w:ascii="Times New Roman" w:hAnsi="Times New Roman" w:cs="Times New Roman"/>
          <w:sz w:val="28"/>
          <w:szCs w:val="28"/>
        </w:rPr>
        <w:t xml:space="preserve"> «</w:t>
      </w:r>
      <w:r w:rsidR="002B24F7">
        <w:rPr>
          <w:rFonts w:ascii="Times New Roman" w:hAnsi="Times New Roman" w:cs="Times New Roman"/>
          <w:sz w:val="28"/>
          <w:szCs w:val="28"/>
        </w:rPr>
        <w:t>Сасыкольский</w:t>
      </w:r>
      <w:r w:rsidRPr="002B24F7">
        <w:rPr>
          <w:rFonts w:ascii="Times New Roman" w:hAnsi="Times New Roman" w:cs="Times New Roman"/>
          <w:sz w:val="28"/>
          <w:szCs w:val="28"/>
        </w:rPr>
        <w:t xml:space="preserve"> сельсовет» (об обнародовании нормативных правовых актов)</w:t>
      </w:r>
      <w:r w:rsidR="00210E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1CBE" w:rsidRPr="002B24F7" w:rsidRDefault="00401CBE" w:rsidP="002B2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F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2B24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24F7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C70628">
        <w:rPr>
          <w:rFonts w:ascii="Times New Roman" w:hAnsi="Times New Roman" w:cs="Times New Roman"/>
          <w:sz w:val="28"/>
          <w:szCs w:val="28"/>
        </w:rPr>
        <w:t>г</w:t>
      </w:r>
      <w:r w:rsidRPr="002B24F7">
        <w:rPr>
          <w:rFonts w:ascii="Times New Roman" w:hAnsi="Times New Roman" w:cs="Times New Roman"/>
          <w:sz w:val="28"/>
          <w:szCs w:val="28"/>
        </w:rPr>
        <w:t>лавы администрации МО «</w:t>
      </w:r>
      <w:r w:rsidR="002B24F7">
        <w:rPr>
          <w:rFonts w:ascii="Times New Roman" w:hAnsi="Times New Roman" w:cs="Times New Roman"/>
          <w:sz w:val="28"/>
          <w:szCs w:val="28"/>
        </w:rPr>
        <w:t>Сасыкольский</w:t>
      </w:r>
      <w:r w:rsidRPr="002B24F7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2B24F7">
        <w:rPr>
          <w:rFonts w:ascii="Times New Roman" w:hAnsi="Times New Roman" w:cs="Times New Roman"/>
          <w:sz w:val="28"/>
          <w:szCs w:val="28"/>
        </w:rPr>
        <w:t>Попов</w:t>
      </w:r>
      <w:r w:rsidR="00C70628">
        <w:rPr>
          <w:rFonts w:ascii="Times New Roman" w:hAnsi="Times New Roman" w:cs="Times New Roman"/>
          <w:sz w:val="28"/>
          <w:szCs w:val="28"/>
        </w:rPr>
        <w:t>а</w:t>
      </w:r>
      <w:r w:rsidR="002B24F7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401CBE" w:rsidRPr="002B24F7" w:rsidRDefault="00401CBE" w:rsidP="002B2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F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401CBE" w:rsidRPr="002B24F7" w:rsidRDefault="00401CBE" w:rsidP="00401C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1CBE" w:rsidRPr="002B24F7" w:rsidRDefault="00401CBE" w:rsidP="00401CB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24F7" w:rsidRPr="001003E0" w:rsidRDefault="002B24F7" w:rsidP="002B24F7">
      <w:pPr>
        <w:jc w:val="both"/>
        <w:rPr>
          <w:rFonts w:ascii="Times New Roman" w:hAnsi="Times New Roman" w:cs="Times New Roman"/>
          <w:sz w:val="28"/>
          <w:szCs w:val="28"/>
        </w:rPr>
      </w:pPr>
      <w:r w:rsidRPr="001003E0">
        <w:rPr>
          <w:rFonts w:ascii="Times New Roman" w:hAnsi="Times New Roman" w:cs="Times New Roman"/>
          <w:sz w:val="28"/>
          <w:szCs w:val="28"/>
        </w:rPr>
        <w:t xml:space="preserve">Глава МО «Сасыкольский сельсовет»                                   </w:t>
      </w:r>
      <w:r>
        <w:rPr>
          <w:rFonts w:ascii="Times New Roman" w:hAnsi="Times New Roman" w:cs="Times New Roman"/>
          <w:sz w:val="28"/>
          <w:szCs w:val="28"/>
        </w:rPr>
        <w:t>А.В. Акулов</w:t>
      </w:r>
    </w:p>
    <w:p w:rsidR="00401CBE" w:rsidRPr="002B24F7" w:rsidRDefault="00401CBE" w:rsidP="00401C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1908"/>
        <w:gridCol w:w="3240"/>
        <w:gridCol w:w="3960"/>
      </w:tblGrid>
      <w:tr w:rsidR="00401CBE" w:rsidRPr="002B24F7" w:rsidTr="000D0197">
        <w:tc>
          <w:tcPr>
            <w:tcW w:w="1908" w:type="dxa"/>
          </w:tcPr>
          <w:p w:rsidR="00401CBE" w:rsidRPr="002B24F7" w:rsidRDefault="00401CBE" w:rsidP="000D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01CBE" w:rsidRPr="002B24F7" w:rsidRDefault="00401CBE" w:rsidP="000D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401CBE" w:rsidRPr="002B24F7" w:rsidRDefault="00401CBE" w:rsidP="000D0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4F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01CBE" w:rsidRPr="002B24F7" w:rsidRDefault="00401CBE" w:rsidP="000D0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4F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МО «</w:t>
            </w:r>
            <w:r w:rsidR="002B24F7">
              <w:rPr>
                <w:rFonts w:ascii="Times New Roman" w:hAnsi="Times New Roman" w:cs="Times New Roman"/>
                <w:sz w:val="28"/>
                <w:szCs w:val="28"/>
              </w:rPr>
              <w:t>Сасыкольский</w:t>
            </w:r>
            <w:r w:rsidRPr="002B24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</w:t>
            </w:r>
          </w:p>
          <w:p w:rsidR="00401CBE" w:rsidRPr="002B24F7" w:rsidRDefault="00401CBE" w:rsidP="0021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4F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10E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10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0E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10E4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B24F7" w:rsidRPr="00210E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0E46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607A90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</w:tbl>
    <w:p w:rsidR="00401CBE" w:rsidRPr="002B24F7" w:rsidRDefault="00401CBE" w:rsidP="00401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CBE" w:rsidRPr="002B24F7" w:rsidRDefault="00401CBE" w:rsidP="00401CBE">
      <w:pPr>
        <w:pStyle w:val="ConsPlusNormal"/>
        <w:jc w:val="center"/>
        <w:rPr>
          <w:sz w:val="28"/>
          <w:szCs w:val="28"/>
        </w:rPr>
      </w:pPr>
      <w:r w:rsidRPr="002B24F7">
        <w:rPr>
          <w:sz w:val="28"/>
          <w:szCs w:val="28"/>
        </w:rPr>
        <w:t>Положение</w:t>
      </w:r>
    </w:p>
    <w:p w:rsidR="00401CBE" w:rsidRPr="002B24F7" w:rsidRDefault="00401CBE" w:rsidP="00401CBE">
      <w:pPr>
        <w:pStyle w:val="ConsPlusNormal"/>
        <w:jc w:val="center"/>
        <w:rPr>
          <w:sz w:val="28"/>
          <w:szCs w:val="28"/>
        </w:rPr>
      </w:pPr>
      <w:r w:rsidRPr="002B24F7">
        <w:rPr>
          <w:sz w:val="28"/>
          <w:szCs w:val="28"/>
        </w:rPr>
        <w:t xml:space="preserve"> о порядке введения особого противопожарного режима на территории муниципального образования «</w:t>
      </w:r>
      <w:r w:rsidR="002B24F7">
        <w:rPr>
          <w:sz w:val="28"/>
          <w:szCs w:val="28"/>
        </w:rPr>
        <w:t>Сасыкольский</w:t>
      </w:r>
      <w:r w:rsidRPr="002B24F7">
        <w:rPr>
          <w:sz w:val="28"/>
          <w:szCs w:val="28"/>
        </w:rPr>
        <w:t xml:space="preserve"> сельсовет»</w:t>
      </w:r>
    </w:p>
    <w:p w:rsidR="00401CBE" w:rsidRPr="002B24F7" w:rsidRDefault="00401CBE" w:rsidP="00401CBE">
      <w:pPr>
        <w:pStyle w:val="ConsPlusNormal"/>
        <w:jc w:val="center"/>
        <w:rPr>
          <w:sz w:val="28"/>
          <w:szCs w:val="28"/>
        </w:rPr>
      </w:pP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 xml:space="preserve">1. </w:t>
      </w:r>
      <w:proofErr w:type="gramStart"/>
      <w:r w:rsidRPr="002B24F7">
        <w:rPr>
          <w:sz w:val="28"/>
          <w:szCs w:val="28"/>
        </w:rPr>
        <w:t xml:space="preserve">Настоящее Положение разработано на основании Федеральных законов от 21.12.1994 </w:t>
      </w:r>
      <w:hyperlink r:id="rId8" w:history="1">
        <w:r w:rsidRPr="002B24F7">
          <w:rPr>
            <w:color w:val="0000FF"/>
            <w:sz w:val="28"/>
            <w:szCs w:val="28"/>
          </w:rPr>
          <w:t>N 69-ФЗ</w:t>
        </w:r>
      </w:hyperlink>
      <w:r w:rsidRPr="002B24F7">
        <w:rPr>
          <w:sz w:val="28"/>
          <w:szCs w:val="28"/>
        </w:rPr>
        <w:t xml:space="preserve"> "О пожарной безопасности", от 06.10.2003 </w:t>
      </w:r>
      <w:hyperlink r:id="rId9" w:history="1">
        <w:r w:rsidRPr="002B24F7">
          <w:rPr>
            <w:color w:val="0000FF"/>
            <w:sz w:val="28"/>
            <w:szCs w:val="28"/>
          </w:rPr>
          <w:t>N 131-ФЗ</w:t>
        </w:r>
      </w:hyperlink>
      <w:r w:rsidRPr="002B24F7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2B24F7">
          <w:rPr>
            <w:color w:val="0000FF"/>
            <w:sz w:val="28"/>
            <w:szCs w:val="28"/>
          </w:rPr>
          <w:t>Постановлением</w:t>
        </w:r>
      </w:hyperlink>
      <w:r w:rsidRPr="002B24F7">
        <w:rPr>
          <w:sz w:val="28"/>
          <w:szCs w:val="28"/>
        </w:rPr>
        <w:t xml:space="preserve"> Правительства РФ от 25.04.2012 N 390 "О противопожарном режиме", </w:t>
      </w:r>
      <w:hyperlink r:id="rId11" w:history="1">
        <w:r w:rsidRPr="002B24F7">
          <w:rPr>
            <w:color w:val="0000FF"/>
            <w:sz w:val="28"/>
            <w:szCs w:val="28"/>
          </w:rPr>
          <w:t>Постановлением</w:t>
        </w:r>
      </w:hyperlink>
      <w:r w:rsidRPr="002B24F7">
        <w:rPr>
          <w:sz w:val="28"/>
          <w:szCs w:val="28"/>
        </w:rPr>
        <w:t xml:space="preserve"> Правительства Астраханской области от 23.04.2010 N 171-П "О реализации мер пожарной безопасности в Астраханской области".</w:t>
      </w:r>
      <w:proofErr w:type="gramEnd"/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2. Особый противопожарный режим вводится постановлением администрации муниципального образования «</w:t>
      </w:r>
      <w:r w:rsidR="002B24F7">
        <w:rPr>
          <w:sz w:val="28"/>
          <w:szCs w:val="28"/>
        </w:rPr>
        <w:t>Сасыкольский</w:t>
      </w:r>
      <w:r w:rsidRPr="002B24F7">
        <w:rPr>
          <w:sz w:val="28"/>
          <w:szCs w:val="28"/>
        </w:rPr>
        <w:t xml:space="preserve"> сельсовет» (далее – постановление) в условиях, когда создается реальная угроза повышения пожарной опасности на территории муниципального образования «</w:t>
      </w:r>
      <w:r w:rsidR="002B24F7">
        <w:rPr>
          <w:sz w:val="28"/>
          <w:szCs w:val="28"/>
        </w:rPr>
        <w:t>Сасыкольский</w:t>
      </w:r>
      <w:r w:rsidRPr="002B24F7">
        <w:rPr>
          <w:sz w:val="28"/>
          <w:szCs w:val="28"/>
        </w:rPr>
        <w:t xml:space="preserve"> сельсовет» и как следствие, нанесения значительного ущерба объектам, жилым массивам, уничтожения имущества и причинения вреда жизни и здоровью граждан.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2.1. При обстоятельствах, требующих неотложных мер по спасению населения, организации тушения пожаров и проведению первоочередных аварийно-спасательных работ, особый противопожарный режим вводится немедленно.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2.2. Предприятия, учреждения, общественные организации и население, находящиеся на территории муниципального образования «</w:t>
      </w:r>
      <w:r w:rsidR="002B24F7">
        <w:rPr>
          <w:sz w:val="28"/>
          <w:szCs w:val="28"/>
        </w:rPr>
        <w:t>Сасыкольский</w:t>
      </w:r>
      <w:r w:rsidRPr="002B24F7">
        <w:rPr>
          <w:sz w:val="28"/>
          <w:szCs w:val="28"/>
        </w:rPr>
        <w:t xml:space="preserve"> сельсовет», где введен особый противопожарный режим, обязаны выполнять законные требования администрации муниципального образования «</w:t>
      </w:r>
      <w:r w:rsidR="002B24F7">
        <w:rPr>
          <w:sz w:val="28"/>
          <w:szCs w:val="28"/>
        </w:rPr>
        <w:t>Сасыкольский</w:t>
      </w:r>
      <w:r w:rsidRPr="002B24F7">
        <w:rPr>
          <w:sz w:val="28"/>
          <w:szCs w:val="28"/>
        </w:rPr>
        <w:t xml:space="preserve"> сельсовет».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2.3. На период действия особого противопожарного режима на территории муниципального образования «</w:t>
      </w:r>
      <w:r w:rsidR="002B24F7">
        <w:rPr>
          <w:sz w:val="28"/>
          <w:szCs w:val="28"/>
        </w:rPr>
        <w:t>Сасыкольский</w:t>
      </w:r>
      <w:r w:rsidRPr="002B24F7">
        <w:rPr>
          <w:sz w:val="28"/>
          <w:szCs w:val="28"/>
        </w:rPr>
        <w:t xml:space="preserve"> сельсовет» или его части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документами.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3. В постановлении о введении особого противопожарного режима в обязательном порядке должны быть указаны: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lastRenderedPageBreak/>
        <w:t>- обстоятельства, послужившие основанием для введения особого противопожарного режима;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- обоснование необходимости введения особого противопожарного режима;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- перечень дополнительных требований пожарной безопасности на территории муниципального образования «</w:t>
      </w:r>
      <w:r w:rsidR="002B24F7">
        <w:rPr>
          <w:sz w:val="28"/>
          <w:szCs w:val="28"/>
        </w:rPr>
        <w:t>Сасыкольский</w:t>
      </w:r>
      <w:r w:rsidRPr="002B24F7">
        <w:rPr>
          <w:sz w:val="28"/>
          <w:szCs w:val="28"/>
        </w:rPr>
        <w:t xml:space="preserve"> сельсовет» или его части;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- 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- 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 xml:space="preserve">- порядок </w:t>
      </w:r>
      <w:proofErr w:type="gramStart"/>
      <w:r w:rsidRPr="002B24F7">
        <w:rPr>
          <w:sz w:val="28"/>
          <w:szCs w:val="28"/>
        </w:rPr>
        <w:t>контроля за</w:t>
      </w:r>
      <w:proofErr w:type="gramEnd"/>
      <w:r w:rsidRPr="002B24F7">
        <w:rPr>
          <w:sz w:val="28"/>
          <w:szCs w:val="28"/>
        </w:rPr>
        <w:t xml:space="preserve"> реализацией мероприятий по укреплению пожарной безопасности при введении особого противопожарного режима;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- границы территории, на которой вводится особый противопожарный режим;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- время и дата начала действия особого противопожарного режима до ликвидации (прекращения действия) причин, вызвавших его введение.</w:t>
      </w:r>
    </w:p>
    <w:p w:rsidR="00210E46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3.2. Постановление о введении особого противопожарного режима доводится до сведения населения муниципального образования «</w:t>
      </w:r>
      <w:r w:rsidR="002B24F7">
        <w:rPr>
          <w:sz w:val="28"/>
          <w:szCs w:val="28"/>
        </w:rPr>
        <w:t>Сасыкольский</w:t>
      </w:r>
      <w:r w:rsidRPr="002B24F7">
        <w:rPr>
          <w:sz w:val="28"/>
          <w:szCs w:val="28"/>
        </w:rPr>
        <w:t xml:space="preserve"> сельсовет»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</w:t>
      </w:r>
      <w:r w:rsidR="00614D92">
        <w:rPr>
          <w:sz w:val="28"/>
          <w:szCs w:val="28"/>
        </w:rPr>
        <w:t>Сасыкольский</w:t>
      </w:r>
      <w:r w:rsidRPr="002B24F7">
        <w:rPr>
          <w:sz w:val="28"/>
          <w:szCs w:val="28"/>
        </w:rPr>
        <w:t xml:space="preserve"> сельсовет» (об обнародова</w:t>
      </w:r>
      <w:r w:rsidR="00210E46">
        <w:rPr>
          <w:sz w:val="28"/>
          <w:szCs w:val="28"/>
        </w:rPr>
        <w:t>нии нормативных правовых актов).</w:t>
      </w:r>
      <w:r w:rsidRPr="002B24F7">
        <w:rPr>
          <w:sz w:val="28"/>
          <w:szCs w:val="28"/>
        </w:rPr>
        <w:t xml:space="preserve"> 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4. В рамках обеспечения особого противопожарного режима на территории муниципального образования «</w:t>
      </w:r>
      <w:r w:rsidR="002B24F7">
        <w:rPr>
          <w:sz w:val="28"/>
          <w:szCs w:val="28"/>
        </w:rPr>
        <w:t>Сасыкольский</w:t>
      </w:r>
      <w:r w:rsidRPr="002B24F7">
        <w:rPr>
          <w:sz w:val="28"/>
          <w:szCs w:val="28"/>
        </w:rPr>
        <w:t xml:space="preserve"> сельсовет» администрацией муниципального образования «</w:t>
      </w:r>
      <w:r w:rsidR="002B24F7">
        <w:rPr>
          <w:sz w:val="28"/>
          <w:szCs w:val="28"/>
        </w:rPr>
        <w:t>Сасыкольский</w:t>
      </w:r>
      <w:r w:rsidRPr="002B24F7">
        <w:rPr>
          <w:sz w:val="28"/>
          <w:szCs w:val="28"/>
        </w:rPr>
        <w:t xml:space="preserve"> сельсовет» организуются мероприятия </w:t>
      </w:r>
      <w:proofErr w:type="gramStart"/>
      <w:r w:rsidRPr="002B24F7">
        <w:rPr>
          <w:sz w:val="28"/>
          <w:szCs w:val="28"/>
        </w:rPr>
        <w:t>по</w:t>
      </w:r>
      <w:proofErr w:type="gramEnd"/>
      <w:r w:rsidRPr="002B24F7">
        <w:rPr>
          <w:sz w:val="28"/>
          <w:szCs w:val="28"/>
        </w:rPr>
        <w:t>: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- своевременной очистке территории от горючих отходов и мусора;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- наблюдению за противопожарным состоянием территории муниципального образования «</w:t>
      </w:r>
      <w:r w:rsidR="002B24F7">
        <w:rPr>
          <w:sz w:val="28"/>
          <w:szCs w:val="28"/>
        </w:rPr>
        <w:t>Сасыкольский</w:t>
      </w:r>
      <w:r w:rsidRPr="002B24F7">
        <w:rPr>
          <w:sz w:val="28"/>
          <w:szCs w:val="28"/>
        </w:rPr>
        <w:t xml:space="preserve"> сельсовет»;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- проведению разъяснительной работы с населением муниципального образования «</w:t>
      </w:r>
      <w:r w:rsidR="002B24F7">
        <w:rPr>
          <w:sz w:val="28"/>
          <w:szCs w:val="28"/>
        </w:rPr>
        <w:t>Сасыкольский</w:t>
      </w:r>
      <w:r w:rsidRPr="002B24F7">
        <w:rPr>
          <w:sz w:val="28"/>
          <w:szCs w:val="28"/>
        </w:rPr>
        <w:t xml:space="preserve"> сельсовет» об опасности разведения костров и проведения пожароопасных работ на территории населенных пунктов и на прилегающих к ним территориях;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- временному запрету на разведение костров, проведение пожароопасных работ на определенных участках территории, топки печей, кухонных очагов и котельных установок, работающих на твердом топливе;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- усилению охраны общественного порядка;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- эвакуации населения и объектов экономики в случае явной угрозы, за пределы территории, на которой введен особый противопожарный режим.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5. Руководителям предприятий, учреждений, общественных организаций при установлении особого противопожарного режима рекомендуется: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 xml:space="preserve">предусматривать использование для пожаротушения имеющуюся </w:t>
      </w:r>
      <w:r w:rsidRPr="002B24F7">
        <w:rPr>
          <w:sz w:val="28"/>
          <w:szCs w:val="28"/>
        </w:rPr>
        <w:lastRenderedPageBreak/>
        <w:t>технику, приспособленную для этих целей, в том числе водовозную, поливочную и землеройную, а также укомплектование ее водительским составом, горюче-смазочными материалами и организацию ее дежурства;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принимать меры по скашиванию и уборке сухой травы, горючего мусора с территорий, прилегающих к границам (зданиям) подведомственных предприятий, учреждений, общественных организаций.</w:t>
      </w:r>
    </w:p>
    <w:p w:rsidR="00401CBE" w:rsidRPr="002B24F7" w:rsidRDefault="00401CBE" w:rsidP="00401CBE">
      <w:pPr>
        <w:pStyle w:val="ConsPlusNormal"/>
        <w:ind w:firstLine="709"/>
        <w:jc w:val="both"/>
        <w:rPr>
          <w:sz w:val="28"/>
          <w:szCs w:val="28"/>
        </w:rPr>
      </w:pPr>
      <w:r w:rsidRPr="002B24F7">
        <w:rPr>
          <w:sz w:val="28"/>
          <w:szCs w:val="28"/>
        </w:rPr>
        <w:t>6. По итогам принятых мер, а также в случае ликвидации (прекращения действия) причин, вызвавших повышение пожарной опасности на территории муниципального образования, принимается постановление администрации муниципального образования «</w:t>
      </w:r>
      <w:r w:rsidR="002B24F7">
        <w:rPr>
          <w:sz w:val="28"/>
          <w:szCs w:val="28"/>
        </w:rPr>
        <w:t>Сасыкольский</w:t>
      </w:r>
      <w:r w:rsidRPr="002B24F7">
        <w:rPr>
          <w:sz w:val="28"/>
          <w:szCs w:val="28"/>
        </w:rPr>
        <w:t xml:space="preserve"> сельсовет» об отмене особого противопожарного режима на территории муниципального образования «</w:t>
      </w:r>
      <w:r w:rsidR="002B24F7">
        <w:rPr>
          <w:sz w:val="28"/>
          <w:szCs w:val="28"/>
        </w:rPr>
        <w:t>Сасыкольский</w:t>
      </w:r>
      <w:r w:rsidRPr="002B24F7">
        <w:rPr>
          <w:sz w:val="28"/>
          <w:szCs w:val="28"/>
        </w:rPr>
        <w:t xml:space="preserve"> сельсовет» или его части.</w:t>
      </w:r>
    </w:p>
    <w:p w:rsidR="00401CBE" w:rsidRPr="002B24F7" w:rsidRDefault="00401CBE" w:rsidP="00401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A98" w:rsidRPr="002B24F7" w:rsidRDefault="008E0A98">
      <w:pPr>
        <w:rPr>
          <w:rFonts w:ascii="Times New Roman" w:hAnsi="Times New Roman" w:cs="Times New Roman"/>
          <w:sz w:val="28"/>
          <w:szCs w:val="28"/>
        </w:rPr>
      </w:pPr>
    </w:p>
    <w:sectPr w:rsidR="008E0A98" w:rsidRPr="002B24F7" w:rsidSect="001B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CBE"/>
    <w:rsid w:val="001B18AF"/>
    <w:rsid w:val="00210E46"/>
    <w:rsid w:val="0025667B"/>
    <w:rsid w:val="002B24F7"/>
    <w:rsid w:val="00401CBE"/>
    <w:rsid w:val="0041393D"/>
    <w:rsid w:val="004C252C"/>
    <w:rsid w:val="00607A90"/>
    <w:rsid w:val="00614D92"/>
    <w:rsid w:val="008E0A98"/>
    <w:rsid w:val="00C70628"/>
    <w:rsid w:val="00EF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1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1E5855A51C5BC355A37DD1063ABF4A0E8742613DD4CF53D016EB74633E227AFDC170709D1E3F90Aa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21E5855A51C5BC355A37DE020FF6FBA3E4222216D947A4665E35EA113AE8700Ea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1E5855A51C5BC355A37DD1063ABF4A0E87A2912DD4CF53D016EB74603a3K" TargetMode="External"/><Relationship Id="rId11" Type="http://schemas.openxmlformats.org/officeDocument/2006/relationships/hyperlink" Target="consultantplus://offline/ref=6E21E5855A51C5BC355A37DE020FF6FBA3E4222216D947A4665E35EA113AE8700Ea8K" TargetMode="External"/><Relationship Id="rId5" Type="http://schemas.openxmlformats.org/officeDocument/2006/relationships/hyperlink" Target="consultantplus://offline/ref=6E21E5855A51C5BC355A37DD1063ABF4A0E77E2E14DF4CF53D016EB74633E227AFDC170709D1E1FD0AaFK" TargetMode="External"/><Relationship Id="rId10" Type="http://schemas.openxmlformats.org/officeDocument/2006/relationships/hyperlink" Target="consultantplus://offline/ref=6E21E5855A51C5BC355A37DD1063ABF4A0E87A2912DD4CF53D016EB74603a3K" TargetMode="External"/><Relationship Id="rId4" Type="http://schemas.openxmlformats.org/officeDocument/2006/relationships/hyperlink" Target="consultantplus://offline/ref=6E21E5855A51C5BC355A37DD1063ABF4A0E8742613DD4CF53D016EB74633E227AFDC170709D1E3F90AaEK" TargetMode="External"/><Relationship Id="rId9" Type="http://schemas.openxmlformats.org/officeDocument/2006/relationships/hyperlink" Target="consultantplus://offline/ref=6E21E5855A51C5BC355A37DD1063ABF4A0E77E2E14DF4CF53D016EB74633E227AFDC170709D1E1FD0A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1176</Words>
  <Characters>6705</Characters>
  <Application>Microsoft Office Word</Application>
  <DocSecurity>0</DocSecurity>
  <Lines>55</Lines>
  <Paragraphs>15</Paragraphs>
  <ScaleCrop>false</ScaleCrop>
  <Company>Пользователь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Spec</cp:lastModifiedBy>
  <cp:revision>9</cp:revision>
  <cp:lastPrinted>2019-11-01T10:00:00Z</cp:lastPrinted>
  <dcterms:created xsi:type="dcterms:W3CDTF">2019-10-23T06:26:00Z</dcterms:created>
  <dcterms:modified xsi:type="dcterms:W3CDTF">2019-12-17T11:08:00Z</dcterms:modified>
</cp:coreProperties>
</file>