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C3" w:rsidRPr="001E753B" w:rsidRDefault="00F616C3" w:rsidP="00DF1BF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E753B">
        <w:rPr>
          <w:rFonts w:ascii="Times New Roman" w:hAnsi="Times New Roman" w:cs="Times New Roman"/>
          <w:bCs/>
          <w:sz w:val="26"/>
          <w:szCs w:val="26"/>
        </w:rPr>
        <w:t>АДМИНИСТРАЦИЯ МУНИЦИПАЛЬНОГО ОБРАЗОВАНИЯ</w:t>
      </w:r>
    </w:p>
    <w:p w:rsidR="00F616C3" w:rsidRPr="001E753B" w:rsidRDefault="00F616C3" w:rsidP="00DF1BF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E753B">
        <w:rPr>
          <w:rFonts w:ascii="Times New Roman" w:hAnsi="Times New Roman" w:cs="Times New Roman"/>
          <w:bCs/>
          <w:sz w:val="26"/>
          <w:szCs w:val="26"/>
        </w:rPr>
        <w:t>«САСЫКОЛЬСКИЙ СЕЛЬСОВЕТ»</w:t>
      </w:r>
    </w:p>
    <w:p w:rsidR="00F616C3" w:rsidRPr="001E753B" w:rsidRDefault="00F616C3" w:rsidP="00DF1BF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E753B">
        <w:rPr>
          <w:rFonts w:ascii="Times New Roman" w:hAnsi="Times New Roman" w:cs="Times New Roman"/>
          <w:bCs/>
          <w:sz w:val="26"/>
          <w:szCs w:val="26"/>
        </w:rPr>
        <w:t>ХАРАБАЛИНСКОГО РАЙОНА АСТРАХАНСКОЙ ОБЛАСТИ</w:t>
      </w:r>
    </w:p>
    <w:p w:rsidR="00F616C3" w:rsidRPr="001E753B" w:rsidRDefault="00F616C3" w:rsidP="00DF1BF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616C3" w:rsidRPr="001E753B" w:rsidRDefault="00F616C3" w:rsidP="00DF1BF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E753B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F616C3" w:rsidRPr="001E753B" w:rsidRDefault="00F616C3" w:rsidP="00DF1BF4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616C3" w:rsidRPr="001E753B" w:rsidRDefault="00A077F6" w:rsidP="00DF1BF4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20.10.</w:t>
      </w:r>
      <w:r w:rsidR="00F616C3" w:rsidRPr="001E753B">
        <w:rPr>
          <w:rFonts w:ascii="Times New Roman" w:hAnsi="Times New Roman" w:cs="Times New Roman"/>
          <w:bCs/>
          <w:sz w:val="26"/>
          <w:szCs w:val="26"/>
        </w:rPr>
        <w:t xml:space="preserve">2016 г.                                              </w:t>
      </w:r>
      <w:r w:rsidR="00373E56" w:rsidRPr="001E753B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F616C3" w:rsidRPr="001E753B">
        <w:rPr>
          <w:rFonts w:ascii="Times New Roman" w:hAnsi="Times New Roman" w:cs="Times New Roman"/>
          <w:bCs/>
          <w:sz w:val="26"/>
          <w:szCs w:val="26"/>
        </w:rPr>
        <w:t xml:space="preserve">                               № </w:t>
      </w:r>
      <w:r w:rsidR="0042467B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4/1</w:t>
      </w:r>
      <w:r w:rsidR="00F616C3" w:rsidRPr="001E753B">
        <w:rPr>
          <w:rFonts w:ascii="Times New Roman" w:hAnsi="Times New Roman" w:cs="Times New Roman"/>
          <w:bCs/>
          <w:sz w:val="26"/>
          <w:szCs w:val="26"/>
        </w:rPr>
        <w:t xml:space="preserve"> с</w:t>
      </w:r>
      <w:proofErr w:type="gramStart"/>
      <w:r w:rsidR="00F616C3" w:rsidRPr="001E753B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="00F616C3" w:rsidRPr="001E753B">
        <w:rPr>
          <w:rFonts w:ascii="Times New Roman" w:hAnsi="Times New Roman" w:cs="Times New Roman"/>
          <w:bCs/>
          <w:sz w:val="26"/>
          <w:szCs w:val="26"/>
        </w:rPr>
        <w:t xml:space="preserve">асыколи     </w:t>
      </w:r>
    </w:p>
    <w:p w:rsidR="00F616C3" w:rsidRPr="001E753B" w:rsidRDefault="00F616C3" w:rsidP="00DF1BF4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E753B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</w:t>
      </w:r>
    </w:p>
    <w:p w:rsidR="00373E56" w:rsidRPr="001E753B" w:rsidRDefault="00C63A5B" w:rsidP="00DF1BF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53B">
        <w:rPr>
          <w:rFonts w:ascii="Times New Roman" w:hAnsi="Times New Roman" w:cs="Times New Roman"/>
          <w:color w:val="000000"/>
        </w:rPr>
        <w:t xml:space="preserve">Об основных направлениях </w:t>
      </w:r>
      <w:proofErr w:type="gramStart"/>
      <w:r w:rsidR="006863C0">
        <w:rPr>
          <w:rFonts w:ascii="Times New Roman" w:hAnsi="Times New Roman" w:cs="Times New Roman"/>
          <w:color w:val="000000"/>
        </w:rPr>
        <w:t>налоговой</w:t>
      </w:r>
      <w:proofErr w:type="gramEnd"/>
      <w:r w:rsidRPr="001E753B">
        <w:rPr>
          <w:rFonts w:ascii="Times New Roman" w:hAnsi="Times New Roman" w:cs="Times New Roman"/>
          <w:color w:val="000000"/>
        </w:rPr>
        <w:t xml:space="preserve"> </w:t>
      </w:r>
    </w:p>
    <w:p w:rsidR="00373E56" w:rsidRPr="001E753B" w:rsidRDefault="00C63A5B" w:rsidP="00DF1BF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53B">
        <w:rPr>
          <w:rFonts w:ascii="Times New Roman" w:hAnsi="Times New Roman" w:cs="Times New Roman"/>
          <w:color w:val="000000"/>
        </w:rPr>
        <w:t>политики МО «Сасыкольский сельсовет»</w:t>
      </w:r>
    </w:p>
    <w:p w:rsidR="00373E56" w:rsidRPr="001E753B" w:rsidRDefault="00C63A5B" w:rsidP="00DF1BF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53B">
        <w:rPr>
          <w:rFonts w:ascii="Times New Roman" w:hAnsi="Times New Roman" w:cs="Times New Roman"/>
          <w:color w:val="000000"/>
        </w:rPr>
        <w:t xml:space="preserve"> на 201</w:t>
      </w:r>
      <w:r w:rsidR="00373E56" w:rsidRPr="001E753B">
        <w:rPr>
          <w:rFonts w:ascii="Times New Roman" w:hAnsi="Times New Roman" w:cs="Times New Roman"/>
          <w:color w:val="000000"/>
        </w:rPr>
        <w:t>7</w:t>
      </w:r>
      <w:r w:rsidRPr="001E753B">
        <w:rPr>
          <w:rFonts w:ascii="Times New Roman" w:hAnsi="Times New Roman" w:cs="Times New Roman"/>
          <w:color w:val="000000"/>
        </w:rPr>
        <w:t xml:space="preserve"> год и на плановый период</w:t>
      </w:r>
    </w:p>
    <w:p w:rsidR="00C63A5B" w:rsidRPr="001E753B" w:rsidRDefault="00C63A5B" w:rsidP="00DF1BF4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1E753B">
        <w:rPr>
          <w:rFonts w:ascii="Times New Roman" w:hAnsi="Times New Roman" w:cs="Times New Roman"/>
          <w:color w:val="000000"/>
        </w:rPr>
        <w:t xml:space="preserve"> 201</w:t>
      </w:r>
      <w:r w:rsidR="00373E56" w:rsidRPr="001E753B">
        <w:rPr>
          <w:rFonts w:ascii="Times New Roman" w:hAnsi="Times New Roman" w:cs="Times New Roman"/>
          <w:color w:val="000000"/>
        </w:rPr>
        <w:t>8</w:t>
      </w:r>
      <w:r w:rsidRPr="001E753B">
        <w:rPr>
          <w:rFonts w:ascii="Times New Roman" w:hAnsi="Times New Roman" w:cs="Times New Roman"/>
          <w:color w:val="000000"/>
        </w:rPr>
        <w:t xml:space="preserve"> и 201</w:t>
      </w:r>
      <w:r w:rsidR="00373E56" w:rsidRPr="001E753B">
        <w:rPr>
          <w:rFonts w:ascii="Times New Roman" w:hAnsi="Times New Roman" w:cs="Times New Roman"/>
          <w:color w:val="000000"/>
        </w:rPr>
        <w:t>9</w:t>
      </w:r>
      <w:r w:rsidRPr="001E753B">
        <w:rPr>
          <w:rFonts w:ascii="Times New Roman" w:hAnsi="Times New Roman" w:cs="Times New Roman"/>
          <w:color w:val="000000"/>
        </w:rPr>
        <w:t xml:space="preserve"> годов</w:t>
      </w:r>
    </w:p>
    <w:p w:rsidR="001E753B" w:rsidRPr="001E753B" w:rsidRDefault="001E753B" w:rsidP="001E753B">
      <w:pPr>
        <w:pStyle w:val="1"/>
        <w:shd w:val="clear" w:color="auto" w:fill="auto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1E753B" w:rsidRPr="001E753B" w:rsidRDefault="001E753B" w:rsidP="001E753B">
      <w:pPr>
        <w:pStyle w:val="1"/>
        <w:shd w:val="clear" w:color="auto" w:fill="auto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6863C0" w:rsidRDefault="006863C0" w:rsidP="006863C0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proofErr w:type="gramStart"/>
      <w:r w:rsidR="00DF1BF4" w:rsidRPr="001E753B">
        <w:rPr>
          <w:rFonts w:ascii="Times New Roman" w:hAnsi="Times New Roman" w:cs="Times New Roman"/>
          <w:color w:val="000000"/>
        </w:rPr>
        <w:t>В соответствии с Бюджетным кодексом Российской Федерации, решением Совета МО «Сасыкольский сельсовет» от 30.10.2015 № 59 «Об утверждении Положения о бюджетном процессе в муниципальном образовании «Сасыкольский сельсовет» и в целях разработки проекта бюджета муниципального образования «О бюджете МО «Сасыкольский сельсовет» на 201</w:t>
      </w:r>
      <w:r>
        <w:rPr>
          <w:rFonts w:ascii="Times New Roman" w:hAnsi="Times New Roman" w:cs="Times New Roman"/>
          <w:color w:val="000000"/>
        </w:rPr>
        <w:t>7</w:t>
      </w:r>
      <w:r w:rsidR="00DF1BF4" w:rsidRPr="001E753B">
        <w:rPr>
          <w:rFonts w:ascii="Times New Roman" w:hAnsi="Times New Roman" w:cs="Times New Roman"/>
          <w:color w:val="000000"/>
        </w:rPr>
        <w:t xml:space="preserve"> год и плановый период 201</w:t>
      </w:r>
      <w:r>
        <w:rPr>
          <w:rFonts w:ascii="Times New Roman" w:hAnsi="Times New Roman" w:cs="Times New Roman"/>
          <w:color w:val="000000"/>
        </w:rPr>
        <w:t>8</w:t>
      </w:r>
      <w:r w:rsidR="00DF1BF4" w:rsidRPr="001E753B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="00DF1BF4" w:rsidRPr="001E753B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9</w:t>
      </w:r>
      <w:r w:rsidR="00DF1BF4" w:rsidRPr="001E753B">
        <w:rPr>
          <w:rFonts w:ascii="Times New Roman" w:hAnsi="Times New Roman" w:cs="Times New Roman"/>
          <w:color w:val="000000"/>
        </w:rPr>
        <w:t xml:space="preserve"> годов» администрация муниципального образования «Сасыкольский сельсовет» Администрация муниципального образо</w:t>
      </w:r>
      <w:r>
        <w:rPr>
          <w:rFonts w:ascii="Times New Roman" w:hAnsi="Times New Roman" w:cs="Times New Roman"/>
          <w:color w:val="000000"/>
        </w:rPr>
        <w:t xml:space="preserve">вания «Сасыкольский сельсовет» </w:t>
      </w:r>
      <w:proofErr w:type="gramEnd"/>
    </w:p>
    <w:p w:rsidR="00DF1BF4" w:rsidRPr="001E753B" w:rsidRDefault="00DF1BF4" w:rsidP="006863C0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1E753B">
        <w:rPr>
          <w:rFonts w:ascii="Times New Roman" w:hAnsi="Times New Roman" w:cs="Times New Roman"/>
          <w:color w:val="000000"/>
        </w:rPr>
        <w:t>ПОСТАНОВЛЯЕТ:</w:t>
      </w:r>
    </w:p>
    <w:p w:rsidR="00DF1BF4" w:rsidRPr="001E753B" w:rsidRDefault="00DF1BF4" w:rsidP="006863C0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1E753B">
        <w:rPr>
          <w:rFonts w:ascii="Times New Roman" w:hAnsi="Times New Roman" w:cs="Times New Roman"/>
          <w:color w:val="000000"/>
        </w:rPr>
        <w:t>1. Утвердить прилагаемые основные направления налоговой политики муниципального образования «Сасыкольский сельсовет»» на 201</w:t>
      </w:r>
      <w:r w:rsidR="00A077F6">
        <w:rPr>
          <w:rFonts w:ascii="Times New Roman" w:hAnsi="Times New Roman" w:cs="Times New Roman"/>
          <w:color w:val="000000"/>
        </w:rPr>
        <w:t>7</w:t>
      </w:r>
      <w:r w:rsidRPr="001E753B">
        <w:rPr>
          <w:rFonts w:ascii="Times New Roman" w:hAnsi="Times New Roman" w:cs="Times New Roman"/>
          <w:color w:val="000000"/>
        </w:rPr>
        <w:t xml:space="preserve"> год и плановый период 201</w:t>
      </w:r>
      <w:r w:rsidR="00A077F6">
        <w:rPr>
          <w:rFonts w:ascii="Times New Roman" w:hAnsi="Times New Roman" w:cs="Times New Roman"/>
          <w:color w:val="000000"/>
        </w:rPr>
        <w:t>8</w:t>
      </w:r>
      <w:r w:rsidRPr="001E753B">
        <w:rPr>
          <w:rFonts w:ascii="Times New Roman" w:hAnsi="Times New Roman" w:cs="Times New Roman"/>
          <w:color w:val="000000"/>
        </w:rPr>
        <w:t>-201</w:t>
      </w:r>
      <w:r w:rsidR="00A077F6">
        <w:rPr>
          <w:rFonts w:ascii="Times New Roman" w:hAnsi="Times New Roman" w:cs="Times New Roman"/>
          <w:color w:val="000000"/>
        </w:rPr>
        <w:t>9</w:t>
      </w:r>
      <w:r w:rsidRPr="001E753B">
        <w:rPr>
          <w:rFonts w:ascii="Times New Roman" w:hAnsi="Times New Roman" w:cs="Times New Roman"/>
          <w:color w:val="000000"/>
        </w:rPr>
        <w:t xml:space="preserve"> </w:t>
      </w:r>
      <w:r w:rsidR="00A077F6">
        <w:rPr>
          <w:rFonts w:ascii="Times New Roman" w:hAnsi="Times New Roman" w:cs="Times New Roman"/>
          <w:color w:val="000000"/>
        </w:rPr>
        <w:t xml:space="preserve"> </w:t>
      </w:r>
      <w:r w:rsidRPr="001E753B">
        <w:rPr>
          <w:rFonts w:ascii="Times New Roman" w:hAnsi="Times New Roman" w:cs="Times New Roman"/>
          <w:color w:val="000000"/>
        </w:rPr>
        <w:t>годов.</w:t>
      </w:r>
    </w:p>
    <w:p w:rsidR="006863C0" w:rsidRDefault="00DF1BF4" w:rsidP="006863C0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1E753B">
        <w:rPr>
          <w:rFonts w:ascii="Times New Roman" w:hAnsi="Times New Roman" w:cs="Times New Roman"/>
          <w:color w:val="000000"/>
        </w:rPr>
        <w:t xml:space="preserve">2. Обнародовать настоящее постановление </w:t>
      </w:r>
      <w:proofErr w:type="gramStart"/>
      <w:r w:rsidRPr="001E753B">
        <w:rPr>
          <w:rFonts w:ascii="Times New Roman" w:hAnsi="Times New Roman" w:cs="Times New Roman"/>
          <w:color w:val="000000"/>
        </w:rPr>
        <w:t>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</w:t>
      </w:r>
      <w:proofErr w:type="gramEnd"/>
      <w:r w:rsidRPr="001E753B">
        <w:rPr>
          <w:rFonts w:ascii="Times New Roman" w:hAnsi="Times New Roman" w:cs="Times New Roman"/>
          <w:color w:val="000000"/>
        </w:rPr>
        <w:t xml:space="preserve"> «Сасыкольский сельсовет» (об обнародовании нормативных правовых актов), утвержденным решением Совета МО «Сасыкольский сельсовет» </w:t>
      </w:r>
      <w:r w:rsidR="006863C0" w:rsidRPr="001E753B">
        <w:rPr>
          <w:rFonts w:ascii="Times New Roman" w:hAnsi="Times New Roman" w:cs="Times New Roman"/>
          <w:color w:val="000000"/>
        </w:rPr>
        <w:t>от 01.03.2016 г. № 78</w:t>
      </w:r>
    </w:p>
    <w:p w:rsidR="006863C0" w:rsidRDefault="00DF1BF4" w:rsidP="006863C0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1E753B">
        <w:rPr>
          <w:rFonts w:ascii="Times New Roman" w:hAnsi="Times New Roman" w:cs="Times New Roman"/>
          <w:color w:val="000000"/>
        </w:rPr>
        <w:t>3. Настоящее постановление вступает в силу со дня его обнародования</w:t>
      </w:r>
    </w:p>
    <w:p w:rsidR="006863C0" w:rsidRPr="006863C0" w:rsidRDefault="006863C0" w:rsidP="006863C0"/>
    <w:p w:rsidR="006863C0" w:rsidRDefault="006863C0" w:rsidP="006863C0"/>
    <w:p w:rsidR="006863C0" w:rsidRPr="001E753B" w:rsidRDefault="006863C0" w:rsidP="006863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</w:p>
    <w:p w:rsidR="006863C0" w:rsidRPr="001E753B" w:rsidRDefault="006863C0" w:rsidP="006863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753B">
        <w:rPr>
          <w:rFonts w:ascii="Times New Roman" w:hAnsi="Times New Roman" w:cs="Times New Roman"/>
          <w:sz w:val="26"/>
          <w:szCs w:val="26"/>
        </w:rPr>
        <w:t xml:space="preserve">И.о. главы администрации                                                   </w:t>
      </w:r>
    </w:p>
    <w:p w:rsidR="006863C0" w:rsidRPr="001E753B" w:rsidRDefault="006863C0" w:rsidP="006863C0">
      <w:pPr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1E753B">
        <w:rPr>
          <w:rFonts w:ascii="Times New Roman" w:eastAsia="Calibri" w:hAnsi="Times New Roman" w:cs="Times New Roman"/>
          <w:sz w:val="26"/>
          <w:szCs w:val="26"/>
        </w:rPr>
        <w:t>«Сасыкольский сельсовет»                                                                  А.В.Акулов</w:t>
      </w:r>
    </w:p>
    <w:p w:rsidR="006863C0" w:rsidRDefault="006863C0" w:rsidP="006863C0">
      <w:pPr>
        <w:tabs>
          <w:tab w:val="left" w:pos="2579"/>
        </w:tabs>
      </w:pPr>
    </w:p>
    <w:p w:rsidR="006863C0" w:rsidRDefault="006863C0" w:rsidP="006863C0"/>
    <w:p w:rsidR="00DF1BF4" w:rsidRPr="006863C0" w:rsidRDefault="00DF1BF4" w:rsidP="006863C0">
      <w:pPr>
        <w:sectPr w:rsidR="00DF1BF4" w:rsidRPr="006863C0" w:rsidSect="001E753B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0" w:type="auto"/>
        <w:tblLook w:val="01E0"/>
      </w:tblPr>
      <w:tblGrid>
        <w:gridCol w:w="3189"/>
        <w:gridCol w:w="1599"/>
        <w:gridCol w:w="4782"/>
      </w:tblGrid>
      <w:tr w:rsidR="00F616C3" w:rsidRPr="001E753B" w:rsidTr="00075BB5">
        <w:tc>
          <w:tcPr>
            <w:tcW w:w="3189" w:type="dxa"/>
          </w:tcPr>
          <w:p w:rsidR="00F616C3" w:rsidRPr="001E753B" w:rsidRDefault="00F616C3" w:rsidP="00DF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F616C3" w:rsidRPr="001E753B" w:rsidRDefault="00F616C3" w:rsidP="00DF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2" w:type="dxa"/>
          </w:tcPr>
          <w:p w:rsidR="00F616C3" w:rsidRPr="001E753B" w:rsidRDefault="00F616C3" w:rsidP="00DF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53B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F616C3" w:rsidRPr="001E753B" w:rsidRDefault="00F616C3" w:rsidP="00DF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53B">
              <w:rPr>
                <w:rFonts w:ascii="Times New Roman" w:hAnsi="Times New Roman" w:cs="Times New Roman"/>
                <w:sz w:val="26"/>
                <w:szCs w:val="26"/>
              </w:rPr>
              <w:t>к  постановлению администрации муниципального образования «Сасыкольский сельсовет»</w:t>
            </w:r>
          </w:p>
          <w:p w:rsidR="00F616C3" w:rsidRPr="001E753B" w:rsidRDefault="00F616C3" w:rsidP="00DF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753B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A077F6">
              <w:rPr>
                <w:rFonts w:ascii="Times New Roman" w:hAnsi="Times New Roman" w:cs="Times New Roman"/>
                <w:sz w:val="26"/>
                <w:szCs w:val="26"/>
              </w:rPr>
              <w:t>20.10.</w:t>
            </w:r>
            <w:r w:rsidRPr="001E753B">
              <w:rPr>
                <w:rFonts w:ascii="Times New Roman" w:hAnsi="Times New Roman" w:cs="Times New Roman"/>
                <w:sz w:val="26"/>
                <w:szCs w:val="26"/>
              </w:rPr>
              <w:t>2016 №</w:t>
            </w:r>
            <w:r w:rsidR="00BC0C9F" w:rsidRPr="001E75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77F6">
              <w:rPr>
                <w:rFonts w:ascii="Times New Roman" w:hAnsi="Times New Roman" w:cs="Times New Roman"/>
                <w:sz w:val="26"/>
                <w:szCs w:val="26"/>
              </w:rPr>
              <w:t>74/1</w:t>
            </w:r>
          </w:p>
          <w:p w:rsidR="00F616C3" w:rsidRPr="001E753B" w:rsidRDefault="00F616C3" w:rsidP="00DF1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16C3" w:rsidRPr="001E753B" w:rsidRDefault="00F616C3" w:rsidP="00DF1BF4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DF1BF4" w:rsidRPr="00A077F6" w:rsidRDefault="00DF1BF4" w:rsidP="00DF1B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 xml:space="preserve">Основные направления налоговой политики </w:t>
      </w:r>
      <w:r w:rsidR="006863C0" w:rsidRPr="00A077F6">
        <w:rPr>
          <w:rFonts w:ascii="Times New Roman" w:hAnsi="Times New Roman" w:cs="Times New Roman"/>
          <w:sz w:val="26"/>
          <w:szCs w:val="26"/>
        </w:rPr>
        <w:t xml:space="preserve">МО «Сасыкольский сельсовет» </w:t>
      </w:r>
      <w:r w:rsidRPr="00A077F6">
        <w:rPr>
          <w:rFonts w:ascii="Times New Roman" w:hAnsi="Times New Roman" w:cs="Times New Roman"/>
          <w:sz w:val="26"/>
          <w:szCs w:val="26"/>
        </w:rPr>
        <w:t>на 2017 год и на плановый период 2018 и 2019 годов</w:t>
      </w:r>
    </w:p>
    <w:p w:rsidR="00DF1BF4" w:rsidRPr="00A077F6" w:rsidRDefault="00DF1BF4" w:rsidP="00A077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077F6" w:rsidRPr="00A077F6" w:rsidRDefault="00A077F6" w:rsidP="00A077F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077F6">
        <w:rPr>
          <w:rFonts w:ascii="Times New Roman" w:hAnsi="Times New Roman"/>
          <w:sz w:val="26"/>
          <w:szCs w:val="26"/>
        </w:rPr>
        <w:t xml:space="preserve">        Основные направления налоговой политики муниципального образов</w:t>
      </w:r>
      <w:r w:rsidRPr="00A077F6">
        <w:rPr>
          <w:rFonts w:ascii="Times New Roman" w:hAnsi="Times New Roman"/>
          <w:sz w:val="26"/>
          <w:szCs w:val="26"/>
        </w:rPr>
        <w:t>а</w:t>
      </w:r>
      <w:r w:rsidRPr="00A077F6">
        <w:rPr>
          <w:rFonts w:ascii="Times New Roman" w:hAnsi="Times New Roman"/>
          <w:sz w:val="26"/>
          <w:szCs w:val="26"/>
        </w:rPr>
        <w:t>ния «Сасыкольский сельсовет» на 201</w:t>
      </w:r>
      <w:r>
        <w:rPr>
          <w:rFonts w:ascii="Times New Roman" w:hAnsi="Times New Roman"/>
          <w:sz w:val="26"/>
          <w:szCs w:val="26"/>
        </w:rPr>
        <w:t>7</w:t>
      </w:r>
      <w:r w:rsidRPr="00A077F6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/>
          <w:sz w:val="26"/>
          <w:szCs w:val="26"/>
        </w:rPr>
        <w:t>8</w:t>
      </w:r>
      <w:r w:rsidRPr="00A077F6">
        <w:rPr>
          <w:rFonts w:ascii="Times New Roman" w:hAnsi="Times New Roman"/>
          <w:sz w:val="26"/>
          <w:szCs w:val="26"/>
        </w:rPr>
        <w:t>-201</w:t>
      </w:r>
      <w:r>
        <w:rPr>
          <w:rFonts w:ascii="Times New Roman" w:hAnsi="Times New Roman"/>
          <w:sz w:val="26"/>
          <w:szCs w:val="26"/>
        </w:rPr>
        <w:t>9</w:t>
      </w:r>
      <w:r w:rsidRPr="00A077F6">
        <w:rPr>
          <w:rFonts w:ascii="Times New Roman" w:hAnsi="Times New Roman"/>
          <w:sz w:val="26"/>
          <w:szCs w:val="26"/>
        </w:rPr>
        <w:t xml:space="preserve"> годов (далее - налоговая политика) подготовлены в рамках составления проекта бюджета муниципального образования «Сасыкольский сельсовет»  на очередной финансовый год и плановый пер</w:t>
      </w:r>
      <w:r w:rsidRPr="00A077F6">
        <w:rPr>
          <w:rFonts w:ascii="Times New Roman" w:hAnsi="Times New Roman"/>
          <w:sz w:val="26"/>
          <w:szCs w:val="26"/>
        </w:rPr>
        <w:t>и</w:t>
      </w:r>
      <w:r w:rsidRPr="00A077F6">
        <w:rPr>
          <w:rFonts w:ascii="Times New Roman" w:hAnsi="Times New Roman"/>
          <w:sz w:val="26"/>
          <w:szCs w:val="26"/>
        </w:rPr>
        <w:t>од.</w:t>
      </w:r>
    </w:p>
    <w:p w:rsidR="00A077F6" w:rsidRPr="00A077F6" w:rsidRDefault="00A077F6" w:rsidP="00A077F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077F6">
        <w:rPr>
          <w:rFonts w:ascii="Times New Roman" w:hAnsi="Times New Roman"/>
          <w:sz w:val="26"/>
          <w:szCs w:val="26"/>
        </w:rPr>
        <w:t xml:space="preserve">        Приоритетным направлением в области налоговой политики является повышение эффективности налоговой системы, в том числе за счет улучш</w:t>
      </w:r>
      <w:r w:rsidRPr="00A077F6">
        <w:rPr>
          <w:rFonts w:ascii="Times New Roman" w:hAnsi="Times New Roman"/>
          <w:sz w:val="26"/>
          <w:szCs w:val="26"/>
        </w:rPr>
        <w:t>е</w:t>
      </w:r>
      <w:r w:rsidRPr="00A077F6">
        <w:rPr>
          <w:rFonts w:ascii="Times New Roman" w:hAnsi="Times New Roman"/>
          <w:sz w:val="26"/>
          <w:szCs w:val="26"/>
        </w:rPr>
        <w:t>ния администрирования налоговых платежей.</w:t>
      </w:r>
    </w:p>
    <w:p w:rsidR="00A077F6" w:rsidRPr="00A077F6" w:rsidRDefault="00A077F6" w:rsidP="00A077F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077F6">
        <w:rPr>
          <w:rFonts w:ascii="Times New Roman" w:hAnsi="Times New Roman"/>
          <w:sz w:val="26"/>
          <w:szCs w:val="26"/>
        </w:rPr>
        <w:t xml:space="preserve">        Основными целями налоговой политики являются сохранение бюдже</w:t>
      </w:r>
      <w:r w:rsidRPr="00A077F6">
        <w:rPr>
          <w:rFonts w:ascii="Times New Roman" w:hAnsi="Times New Roman"/>
          <w:sz w:val="26"/>
          <w:szCs w:val="26"/>
        </w:rPr>
        <w:t>т</w:t>
      </w:r>
      <w:r w:rsidRPr="00A077F6">
        <w:rPr>
          <w:rFonts w:ascii="Times New Roman" w:hAnsi="Times New Roman"/>
          <w:sz w:val="26"/>
          <w:szCs w:val="26"/>
        </w:rPr>
        <w:t>ной устойчивости, увеличение налогового потенциала города посредством стим</w:t>
      </w:r>
      <w:r w:rsidRPr="00A077F6">
        <w:rPr>
          <w:rFonts w:ascii="Times New Roman" w:hAnsi="Times New Roman"/>
          <w:sz w:val="26"/>
          <w:szCs w:val="26"/>
        </w:rPr>
        <w:t>у</w:t>
      </w:r>
      <w:r w:rsidRPr="00A077F6">
        <w:rPr>
          <w:rFonts w:ascii="Times New Roman" w:hAnsi="Times New Roman"/>
          <w:sz w:val="26"/>
          <w:szCs w:val="26"/>
        </w:rPr>
        <w:t>лирования развития новых производств, поддержки инвестиционной активности хозяйствующих субъектов, реализация мер, направленных на повыш</w:t>
      </w:r>
      <w:r w:rsidRPr="00A077F6">
        <w:rPr>
          <w:rFonts w:ascii="Times New Roman" w:hAnsi="Times New Roman"/>
          <w:sz w:val="26"/>
          <w:szCs w:val="26"/>
        </w:rPr>
        <w:t>е</w:t>
      </w:r>
      <w:r w:rsidRPr="00A077F6">
        <w:rPr>
          <w:rFonts w:ascii="Times New Roman" w:hAnsi="Times New Roman"/>
          <w:sz w:val="26"/>
          <w:szCs w:val="26"/>
        </w:rPr>
        <w:t>ние собираемости налогов и сборов, снижение масштабов уклонения от уплаты налогов.</w:t>
      </w:r>
    </w:p>
    <w:p w:rsidR="00A077F6" w:rsidRPr="00A077F6" w:rsidRDefault="00A077F6" w:rsidP="00A077F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077F6">
        <w:rPr>
          <w:rFonts w:ascii="Times New Roman" w:hAnsi="Times New Roman"/>
          <w:sz w:val="26"/>
          <w:szCs w:val="26"/>
        </w:rPr>
        <w:t xml:space="preserve">        В 201</w:t>
      </w:r>
      <w:r>
        <w:rPr>
          <w:rFonts w:ascii="Times New Roman" w:hAnsi="Times New Roman"/>
          <w:sz w:val="26"/>
          <w:szCs w:val="26"/>
        </w:rPr>
        <w:t>7</w:t>
      </w:r>
      <w:r w:rsidRPr="00A077F6">
        <w:rPr>
          <w:rFonts w:ascii="Times New Roman" w:hAnsi="Times New Roman"/>
          <w:sz w:val="26"/>
          <w:szCs w:val="26"/>
        </w:rPr>
        <w:t xml:space="preserve"> - 201</w:t>
      </w:r>
      <w:r>
        <w:rPr>
          <w:rFonts w:ascii="Times New Roman" w:hAnsi="Times New Roman"/>
          <w:sz w:val="26"/>
          <w:szCs w:val="26"/>
        </w:rPr>
        <w:t>9</w:t>
      </w:r>
      <w:r w:rsidRPr="00A077F6">
        <w:rPr>
          <w:rFonts w:ascii="Times New Roman" w:hAnsi="Times New Roman"/>
          <w:sz w:val="26"/>
          <w:szCs w:val="26"/>
        </w:rPr>
        <w:t xml:space="preserve"> годах необходимо обеспечить продолжение мероприятий, намеченных ранее на среднесрочную перспективу. Основными направлени</w:t>
      </w:r>
      <w:r w:rsidRPr="00A077F6">
        <w:rPr>
          <w:rFonts w:ascii="Times New Roman" w:hAnsi="Times New Roman"/>
          <w:sz w:val="26"/>
          <w:szCs w:val="26"/>
        </w:rPr>
        <w:t>я</w:t>
      </w:r>
      <w:r w:rsidRPr="00A077F6">
        <w:rPr>
          <w:rFonts w:ascii="Times New Roman" w:hAnsi="Times New Roman"/>
          <w:sz w:val="26"/>
          <w:szCs w:val="26"/>
        </w:rPr>
        <w:t>ми, по которым предполагается реализовывать налоговую политику, являю</w:t>
      </w:r>
      <w:r w:rsidRPr="00A077F6">
        <w:rPr>
          <w:rFonts w:ascii="Times New Roman" w:hAnsi="Times New Roman"/>
          <w:sz w:val="26"/>
          <w:szCs w:val="26"/>
        </w:rPr>
        <w:t>т</w:t>
      </w:r>
      <w:r w:rsidRPr="00A077F6">
        <w:rPr>
          <w:rFonts w:ascii="Times New Roman" w:hAnsi="Times New Roman"/>
          <w:sz w:val="26"/>
          <w:szCs w:val="26"/>
        </w:rPr>
        <w:t>ся:</w:t>
      </w:r>
    </w:p>
    <w:p w:rsidR="00A077F6" w:rsidRPr="00A077F6" w:rsidRDefault="00A077F6" w:rsidP="00A077F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077F6">
        <w:rPr>
          <w:rFonts w:ascii="Times New Roman" w:hAnsi="Times New Roman"/>
          <w:sz w:val="26"/>
          <w:szCs w:val="26"/>
        </w:rPr>
        <w:t>- 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системы, увеличения налоговых поступлений;</w:t>
      </w:r>
    </w:p>
    <w:p w:rsidR="00A077F6" w:rsidRPr="00A077F6" w:rsidRDefault="00A077F6" w:rsidP="00A077F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077F6">
        <w:rPr>
          <w:rFonts w:ascii="Times New Roman" w:hAnsi="Times New Roman"/>
          <w:sz w:val="26"/>
          <w:szCs w:val="26"/>
        </w:rPr>
        <w:t>- повышение эффективности управления муниципальной собственностью муниципального образования «Сасыкольский сельсовет»;</w:t>
      </w:r>
    </w:p>
    <w:p w:rsidR="00A077F6" w:rsidRPr="00A077F6" w:rsidRDefault="00A077F6" w:rsidP="00A077F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077F6">
        <w:rPr>
          <w:rFonts w:ascii="Times New Roman" w:hAnsi="Times New Roman"/>
          <w:sz w:val="26"/>
          <w:szCs w:val="26"/>
        </w:rPr>
        <w:t>- сокращение недоимки в бюджетную систему муниципального образования «Сасыкольский сельсовет», в том числе по региональным и местным налогам, а та</w:t>
      </w:r>
      <w:r w:rsidRPr="00A077F6">
        <w:rPr>
          <w:rFonts w:ascii="Times New Roman" w:hAnsi="Times New Roman"/>
          <w:sz w:val="26"/>
          <w:szCs w:val="26"/>
        </w:rPr>
        <w:t>к</w:t>
      </w:r>
      <w:r w:rsidRPr="00A077F6">
        <w:rPr>
          <w:rFonts w:ascii="Times New Roman" w:hAnsi="Times New Roman"/>
          <w:sz w:val="26"/>
          <w:szCs w:val="26"/>
        </w:rPr>
        <w:t>же по неналоговым доходам бюджета;</w:t>
      </w:r>
    </w:p>
    <w:p w:rsidR="00A077F6" w:rsidRPr="00A077F6" w:rsidRDefault="00A077F6" w:rsidP="00A077F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077F6">
        <w:rPr>
          <w:rFonts w:ascii="Times New Roman" w:hAnsi="Times New Roman"/>
          <w:sz w:val="26"/>
          <w:szCs w:val="26"/>
        </w:rPr>
        <w:t>- организация эффективного взаимодействия с предприятиями</w:t>
      </w:r>
      <w:r>
        <w:rPr>
          <w:rFonts w:ascii="Times New Roman" w:hAnsi="Times New Roman"/>
          <w:sz w:val="26"/>
          <w:szCs w:val="26"/>
        </w:rPr>
        <w:t xml:space="preserve"> и организациями </w:t>
      </w:r>
      <w:r w:rsidRPr="00A077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образования, индивидуальными предпринимателями</w:t>
      </w:r>
      <w:r w:rsidRPr="00A077F6">
        <w:rPr>
          <w:rFonts w:ascii="Times New Roman" w:hAnsi="Times New Roman"/>
          <w:sz w:val="26"/>
          <w:szCs w:val="26"/>
        </w:rPr>
        <w:t xml:space="preserve"> по улучшению финансово-экономического состояния, увеличению темпов пр</w:t>
      </w:r>
      <w:r w:rsidRPr="00A077F6">
        <w:rPr>
          <w:rFonts w:ascii="Times New Roman" w:hAnsi="Times New Roman"/>
          <w:sz w:val="26"/>
          <w:szCs w:val="26"/>
        </w:rPr>
        <w:t>о</w:t>
      </w:r>
      <w:r w:rsidRPr="00A077F6">
        <w:rPr>
          <w:rFonts w:ascii="Times New Roman" w:hAnsi="Times New Roman"/>
          <w:sz w:val="26"/>
          <w:szCs w:val="26"/>
        </w:rPr>
        <w:t>изводства, обеспечению роста налогооблагаемой базы;</w:t>
      </w:r>
    </w:p>
    <w:p w:rsidR="00A077F6" w:rsidRPr="00A077F6" w:rsidRDefault="00A077F6" w:rsidP="00A077F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077F6">
        <w:rPr>
          <w:rFonts w:ascii="Times New Roman" w:hAnsi="Times New Roman"/>
          <w:sz w:val="26"/>
          <w:szCs w:val="26"/>
        </w:rPr>
        <w:t>- продолжение работы по легализации заработной платы;</w:t>
      </w:r>
    </w:p>
    <w:p w:rsidR="00A077F6" w:rsidRPr="00A077F6" w:rsidRDefault="00A077F6" w:rsidP="00A077F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077F6">
        <w:rPr>
          <w:rFonts w:ascii="Times New Roman" w:hAnsi="Times New Roman"/>
          <w:sz w:val="26"/>
          <w:szCs w:val="26"/>
        </w:rPr>
        <w:t>- продолжение практики согласованных с территориальными органами федеральных органов исполнительной власти по мобилизации дох</w:t>
      </w:r>
      <w:r w:rsidRPr="00A077F6">
        <w:rPr>
          <w:rFonts w:ascii="Times New Roman" w:hAnsi="Times New Roman"/>
          <w:sz w:val="26"/>
          <w:szCs w:val="26"/>
        </w:rPr>
        <w:t>о</w:t>
      </w:r>
      <w:r w:rsidRPr="00A077F6">
        <w:rPr>
          <w:rFonts w:ascii="Times New Roman" w:hAnsi="Times New Roman"/>
          <w:sz w:val="26"/>
          <w:szCs w:val="26"/>
        </w:rPr>
        <w:t>дов.</w:t>
      </w:r>
    </w:p>
    <w:p w:rsidR="00A077F6" w:rsidRPr="00A077F6" w:rsidRDefault="00A077F6" w:rsidP="00A077F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A077F6">
        <w:rPr>
          <w:rFonts w:ascii="Times New Roman" w:hAnsi="Times New Roman"/>
          <w:sz w:val="26"/>
          <w:szCs w:val="26"/>
        </w:rPr>
        <w:t xml:space="preserve">        </w:t>
      </w:r>
    </w:p>
    <w:p w:rsidR="00A077F6" w:rsidRPr="00A077F6" w:rsidRDefault="00A077F6" w:rsidP="00A077F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077F6">
        <w:rPr>
          <w:rFonts w:ascii="Times New Roman" w:hAnsi="Times New Roman" w:cs="Times New Roman"/>
          <w:bCs/>
          <w:sz w:val="26"/>
          <w:szCs w:val="26"/>
        </w:rPr>
        <w:t>Налог на доходы физических лиц</w:t>
      </w:r>
    </w:p>
    <w:p w:rsidR="00A077F6" w:rsidRPr="00A077F6" w:rsidRDefault="00A077F6" w:rsidP="00A077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77F6" w:rsidRPr="00A077F6" w:rsidRDefault="00A077F6" w:rsidP="00A0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>Значительных изменений в налоговом законодательстве, регламент</w:t>
      </w:r>
      <w:r w:rsidRPr="00A077F6">
        <w:rPr>
          <w:rFonts w:ascii="Times New Roman" w:hAnsi="Times New Roman" w:cs="Times New Roman"/>
          <w:sz w:val="26"/>
          <w:szCs w:val="26"/>
        </w:rPr>
        <w:t>и</w:t>
      </w:r>
      <w:r w:rsidRPr="00A077F6">
        <w:rPr>
          <w:rFonts w:ascii="Times New Roman" w:hAnsi="Times New Roman" w:cs="Times New Roman"/>
          <w:sz w:val="26"/>
          <w:szCs w:val="26"/>
        </w:rPr>
        <w:t>рующем применение налога на доходы физических лиц (далее - НДФЛ), в среднесрочной перспективе не пре</w:t>
      </w:r>
      <w:r w:rsidRPr="00A077F6">
        <w:rPr>
          <w:rFonts w:ascii="Times New Roman" w:hAnsi="Times New Roman" w:cs="Times New Roman"/>
          <w:sz w:val="26"/>
          <w:szCs w:val="26"/>
        </w:rPr>
        <w:t>д</w:t>
      </w:r>
      <w:r w:rsidRPr="00A077F6">
        <w:rPr>
          <w:rFonts w:ascii="Times New Roman" w:hAnsi="Times New Roman" w:cs="Times New Roman"/>
          <w:sz w:val="26"/>
          <w:szCs w:val="26"/>
        </w:rPr>
        <w:t>видится.</w:t>
      </w:r>
    </w:p>
    <w:p w:rsidR="00A077F6" w:rsidRPr="00A077F6" w:rsidRDefault="00A077F6" w:rsidP="00A0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lastRenderedPageBreak/>
        <w:t>В целях расширения налогооблагаемой базы, увеличения поступлений НДФЛ в бюджет города будет продолжена работа по легализации заработной платы, в</w:t>
      </w:r>
      <w:r w:rsidRPr="00A077F6">
        <w:rPr>
          <w:rFonts w:ascii="Times New Roman" w:hAnsi="Times New Roman" w:cs="Times New Roman"/>
          <w:sz w:val="26"/>
          <w:szCs w:val="26"/>
        </w:rPr>
        <w:t>ы</w:t>
      </w:r>
      <w:r w:rsidRPr="00A077F6">
        <w:rPr>
          <w:rFonts w:ascii="Times New Roman" w:hAnsi="Times New Roman" w:cs="Times New Roman"/>
          <w:sz w:val="26"/>
          <w:szCs w:val="26"/>
        </w:rPr>
        <w:t>плачиваемой работодателями.</w:t>
      </w:r>
    </w:p>
    <w:p w:rsidR="00A077F6" w:rsidRPr="00A077F6" w:rsidRDefault="00A077F6" w:rsidP="00A0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>В рамках реализации поставленной задачи необходимо осуществлять мероприятия по контролю выплаты официальной заработной платы в размере не ниже среднего уровня, установленного по виду экономической деятельности, снижению задолженности по выплате заработной платы и нед</w:t>
      </w:r>
      <w:r w:rsidRPr="00A077F6">
        <w:rPr>
          <w:rFonts w:ascii="Times New Roman" w:hAnsi="Times New Roman" w:cs="Times New Roman"/>
          <w:sz w:val="26"/>
          <w:szCs w:val="26"/>
        </w:rPr>
        <w:t>о</w:t>
      </w:r>
      <w:r w:rsidRPr="00A077F6">
        <w:rPr>
          <w:rFonts w:ascii="Times New Roman" w:hAnsi="Times New Roman" w:cs="Times New Roman"/>
          <w:sz w:val="26"/>
          <w:szCs w:val="26"/>
        </w:rPr>
        <w:t>пущению задержек в перечислении НДФЛ в бюджет  города налоговыми агент</w:t>
      </w:r>
      <w:r w:rsidRPr="00A077F6">
        <w:rPr>
          <w:rFonts w:ascii="Times New Roman" w:hAnsi="Times New Roman" w:cs="Times New Roman"/>
          <w:sz w:val="26"/>
          <w:szCs w:val="26"/>
        </w:rPr>
        <w:t>а</w:t>
      </w:r>
      <w:r w:rsidRPr="00A077F6">
        <w:rPr>
          <w:rFonts w:ascii="Times New Roman" w:hAnsi="Times New Roman" w:cs="Times New Roman"/>
          <w:sz w:val="26"/>
          <w:szCs w:val="26"/>
        </w:rPr>
        <w:t>ми.</w:t>
      </w:r>
    </w:p>
    <w:p w:rsidR="00A077F6" w:rsidRDefault="00A077F6" w:rsidP="00A077F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077F6" w:rsidRDefault="00A077F6" w:rsidP="00A077F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077F6">
        <w:rPr>
          <w:rFonts w:ascii="Times New Roman" w:hAnsi="Times New Roman" w:cs="Times New Roman"/>
          <w:bCs/>
          <w:sz w:val="26"/>
          <w:szCs w:val="26"/>
        </w:rPr>
        <w:t>Имущественные налоги</w:t>
      </w:r>
    </w:p>
    <w:p w:rsidR="00A077F6" w:rsidRPr="00A077F6" w:rsidRDefault="00A077F6" w:rsidP="00A077F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> </w:t>
      </w:r>
      <w:r w:rsidRPr="00A077F6">
        <w:rPr>
          <w:rFonts w:ascii="Times New Roman" w:hAnsi="Times New Roman" w:cs="Times New Roman"/>
          <w:sz w:val="26"/>
          <w:szCs w:val="26"/>
        </w:rPr>
        <w:tab/>
        <w:t>Важным направлением налоговой политики до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077F6">
        <w:rPr>
          <w:rFonts w:ascii="Times New Roman" w:hAnsi="Times New Roman" w:cs="Times New Roman"/>
          <w:sz w:val="26"/>
          <w:szCs w:val="26"/>
        </w:rPr>
        <w:t xml:space="preserve"> года является переход к налогу на недв</w:t>
      </w:r>
      <w:r w:rsidRPr="00A077F6">
        <w:rPr>
          <w:rFonts w:ascii="Times New Roman" w:hAnsi="Times New Roman" w:cs="Times New Roman"/>
          <w:sz w:val="26"/>
          <w:szCs w:val="26"/>
        </w:rPr>
        <w:t>и</w:t>
      </w:r>
      <w:r w:rsidRPr="00A077F6">
        <w:rPr>
          <w:rFonts w:ascii="Times New Roman" w:hAnsi="Times New Roman" w:cs="Times New Roman"/>
          <w:sz w:val="26"/>
          <w:szCs w:val="26"/>
        </w:rPr>
        <w:t>жимое имущество физических лиц.</w:t>
      </w:r>
    </w:p>
    <w:p w:rsidR="00A077F6" w:rsidRPr="00A077F6" w:rsidRDefault="00A077F6" w:rsidP="00A077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77F6">
        <w:rPr>
          <w:rFonts w:ascii="Times New Roman" w:hAnsi="Times New Roman" w:cs="Times New Roman"/>
          <w:bCs/>
          <w:sz w:val="26"/>
          <w:szCs w:val="26"/>
        </w:rPr>
        <w:t xml:space="preserve">Целью введения нового налога на имущество физических лиц является </w:t>
      </w:r>
      <w:proofErr w:type="gramStart"/>
      <w:r w:rsidRPr="00A077F6">
        <w:rPr>
          <w:rFonts w:ascii="Times New Roman" w:hAnsi="Times New Roman" w:cs="Times New Roman"/>
          <w:bCs/>
          <w:sz w:val="26"/>
          <w:szCs w:val="26"/>
        </w:rPr>
        <w:t>переход</w:t>
      </w:r>
      <w:proofErr w:type="gramEnd"/>
      <w:r w:rsidRPr="00A077F6">
        <w:rPr>
          <w:rFonts w:ascii="Times New Roman" w:hAnsi="Times New Roman" w:cs="Times New Roman"/>
          <w:bCs/>
          <w:sz w:val="26"/>
          <w:szCs w:val="26"/>
        </w:rPr>
        <w:t xml:space="preserve"> к более справедливому налогообложению исходя из кадастровой стоимости имущества, как наиболее приближенной к рыночной стоимости этого имущества.</w:t>
      </w:r>
    </w:p>
    <w:p w:rsidR="00A077F6" w:rsidRPr="00A077F6" w:rsidRDefault="00A077F6" w:rsidP="00A077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77F6">
        <w:rPr>
          <w:rFonts w:ascii="Times New Roman" w:hAnsi="Times New Roman" w:cs="Times New Roman"/>
          <w:bCs/>
          <w:sz w:val="26"/>
          <w:szCs w:val="26"/>
        </w:rPr>
        <w:t>Обеспечивая равенство налогообложения и защиту социально-незащищенных категорий граждан, на федеральном уровне предусмотрены налоговые вычеты в отношении объектов жилого назначения, налоговые льготы, предоставляемые отдельным категориям налогоплательщиков, а также понижающие коэ</w:t>
      </w:r>
      <w:r w:rsidRPr="00A077F6">
        <w:rPr>
          <w:rFonts w:ascii="Times New Roman" w:hAnsi="Times New Roman" w:cs="Times New Roman"/>
          <w:bCs/>
          <w:sz w:val="26"/>
          <w:szCs w:val="26"/>
        </w:rPr>
        <w:t>ф</w:t>
      </w:r>
      <w:r w:rsidRPr="00A077F6">
        <w:rPr>
          <w:rFonts w:ascii="Times New Roman" w:hAnsi="Times New Roman" w:cs="Times New Roman"/>
          <w:bCs/>
          <w:sz w:val="26"/>
          <w:szCs w:val="26"/>
        </w:rPr>
        <w:t>фициенты, применяемые в течение первых четырех налоговых периодов после введения нового налога.</w:t>
      </w:r>
    </w:p>
    <w:p w:rsidR="00A077F6" w:rsidRPr="00A077F6" w:rsidRDefault="00A077F6" w:rsidP="00A077F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77F6">
        <w:rPr>
          <w:rFonts w:ascii="Times New Roman" w:hAnsi="Times New Roman" w:cs="Times New Roman"/>
          <w:bCs/>
          <w:sz w:val="26"/>
          <w:szCs w:val="26"/>
        </w:rPr>
        <w:t>По решению Правительства Астраханской области будет установлен порядок определения налоговой базы по налогу на имущество физических лиц, в свою очередь,  решением Совета муниципального образования «Сасыкольский сельсовет» налог будет  введен в действие на территории города, определены конкретные налоговые ставки, дополнительные налоговые льготы и налоговые выч</w:t>
      </w:r>
      <w:r w:rsidRPr="00A077F6">
        <w:rPr>
          <w:rFonts w:ascii="Times New Roman" w:hAnsi="Times New Roman" w:cs="Times New Roman"/>
          <w:bCs/>
          <w:sz w:val="26"/>
          <w:szCs w:val="26"/>
        </w:rPr>
        <w:t>е</w:t>
      </w:r>
      <w:r w:rsidRPr="00A077F6">
        <w:rPr>
          <w:rFonts w:ascii="Times New Roman" w:hAnsi="Times New Roman" w:cs="Times New Roman"/>
          <w:bCs/>
          <w:sz w:val="26"/>
          <w:szCs w:val="26"/>
        </w:rPr>
        <w:t>ты.</w:t>
      </w:r>
    </w:p>
    <w:p w:rsidR="00A077F6" w:rsidRPr="00A077F6" w:rsidRDefault="00A077F6" w:rsidP="00A0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>Ключевую роль в наполнении местного бюджета имущественными налогами играет полнота учета объектов недвижимости. Необходимо продо</w:t>
      </w:r>
      <w:r w:rsidRPr="00A077F6">
        <w:rPr>
          <w:rFonts w:ascii="Times New Roman" w:hAnsi="Times New Roman" w:cs="Times New Roman"/>
          <w:sz w:val="26"/>
          <w:szCs w:val="26"/>
        </w:rPr>
        <w:t>л</w:t>
      </w:r>
      <w:r w:rsidRPr="00A077F6">
        <w:rPr>
          <w:rFonts w:ascii="Times New Roman" w:hAnsi="Times New Roman" w:cs="Times New Roman"/>
          <w:sz w:val="26"/>
          <w:szCs w:val="26"/>
        </w:rPr>
        <w:t>жить проводимые в муниципальном образовании   мероприятия по регистрации объектов недвижимости с целью формирования актуальной налоговой базы, в том чи</w:t>
      </w:r>
      <w:r w:rsidRPr="00A077F6">
        <w:rPr>
          <w:rFonts w:ascii="Times New Roman" w:hAnsi="Times New Roman" w:cs="Times New Roman"/>
          <w:sz w:val="26"/>
          <w:szCs w:val="26"/>
        </w:rPr>
        <w:t>с</w:t>
      </w:r>
      <w:r w:rsidRPr="00A077F6">
        <w:rPr>
          <w:rFonts w:ascii="Times New Roman" w:hAnsi="Times New Roman" w:cs="Times New Roman"/>
          <w:sz w:val="26"/>
          <w:szCs w:val="26"/>
        </w:rPr>
        <w:t>ле:</w:t>
      </w: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ab/>
        <w:t>- проведение инвентаризации объектов недвижимости, включая земельные участки, расположенные на территории муниципального образов</w:t>
      </w:r>
      <w:r w:rsidRPr="00A077F6">
        <w:rPr>
          <w:rFonts w:ascii="Times New Roman" w:hAnsi="Times New Roman" w:cs="Times New Roman"/>
          <w:sz w:val="26"/>
          <w:szCs w:val="26"/>
        </w:rPr>
        <w:t>а</w:t>
      </w:r>
      <w:r w:rsidRPr="00A077F6">
        <w:rPr>
          <w:rFonts w:ascii="Times New Roman" w:hAnsi="Times New Roman" w:cs="Times New Roman"/>
          <w:sz w:val="26"/>
          <w:szCs w:val="26"/>
        </w:rPr>
        <w:t>ния «Сасыкольский сельсовет» с дальнейшей сверкой с информацией, полученной от нал</w:t>
      </w:r>
      <w:r w:rsidRPr="00A077F6">
        <w:rPr>
          <w:rFonts w:ascii="Times New Roman" w:hAnsi="Times New Roman" w:cs="Times New Roman"/>
          <w:sz w:val="26"/>
          <w:szCs w:val="26"/>
        </w:rPr>
        <w:t>о</w:t>
      </w:r>
      <w:r w:rsidRPr="00A077F6">
        <w:rPr>
          <w:rFonts w:ascii="Times New Roman" w:hAnsi="Times New Roman" w:cs="Times New Roman"/>
          <w:sz w:val="26"/>
          <w:szCs w:val="26"/>
        </w:rPr>
        <w:t>говых органов по объектам налогообложения;</w:t>
      </w: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ab/>
        <w:t>- проведение рейдов по выявлению объектов недвижимости, не вкл</w:t>
      </w:r>
      <w:r w:rsidRPr="00A077F6">
        <w:rPr>
          <w:rFonts w:ascii="Times New Roman" w:hAnsi="Times New Roman" w:cs="Times New Roman"/>
          <w:sz w:val="26"/>
          <w:szCs w:val="26"/>
        </w:rPr>
        <w:t>ю</w:t>
      </w:r>
      <w:r w:rsidRPr="00A077F6">
        <w:rPr>
          <w:rFonts w:ascii="Times New Roman" w:hAnsi="Times New Roman" w:cs="Times New Roman"/>
          <w:sz w:val="26"/>
          <w:szCs w:val="26"/>
        </w:rPr>
        <w:t>ченных в налоговый оборот;</w:t>
      </w: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ab/>
        <w:t xml:space="preserve">- проведение разъяснительной работы </w:t>
      </w:r>
      <w:proofErr w:type="gramStart"/>
      <w:r w:rsidRPr="00A077F6">
        <w:rPr>
          <w:rFonts w:ascii="Times New Roman" w:hAnsi="Times New Roman" w:cs="Times New Roman"/>
          <w:sz w:val="26"/>
          <w:szCs w:val="26"/>
        </w:rPr>
        <w:t>по побуждению к постановке на государственный кадастровый учет объектов недвижимости в соответствии с действующим законодательством</w:t>
      </w:r>
      <w:proofErr w:type="gramEnd"/>
      <w:r w:rsidRPr="00A077F6">
        <w:rPr>
          <w:rFonts w:ascii="Times New Roman" w:hAnsi="Times New Roman" w:cs="Times New Roman"/>
          <w:sz w:val="26"/>
          <w:szCs w:val="26"/>
        </w:rPr>
        <w:t>;</w:t>
      </w: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ab/>
        <w:t>- проведение работ по дополнению и/или уточнению сведений об об</w:t>
      </w:r>
      <w:r w:rsidRPr="00A077F6">
        <w:rPr>
          <w:rFonts w:ascii="Times New Roman" w:hAnsi="Times New Roman" w:cs="Times New Roman"/>
          <w:sz w:val="26"/>
          <w:szCs w:val="26"/>
        </w:rPr>
        <w:t>ъ</w:t>
      </w:r>
      <w:r w:rsidRPr="00A077F6">
        <w:rPr>
          <w:rFonts w:ascii="Times New Roman" w:hAnsi="Times New Roman" w:cs="Times New Roman"/>
          <w:sz w:val="26"/>
          <w:szCs w:val="26"/>
        </w:rPr>
        <w:t>ектах недвижимости в том числе:</w:t>
      </w: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ab/>
        <w:t xml:space="preserve">   а) установление (уточнение) категорий и/или видов разрешенного и</w:t>
      </w:r>
      <w:r w:rsidRPr="00A077F6">
        <w:rPr>
          <w:rFonts w:ascii="Times New Roman" w:hAnsi="Times New Roman" w:cs="Times New Roman"/>
          <w:sz w:val="26"/>
          <w:szCs w:val="26"/>
        </w:rPr>
        <w:t>с</w:t>
      </w:r>
      <w:r w:rsidRPr="00A077F6">
        <w:rPr>
          <w:rFonts w:ascii="Times New Roman" w:hAnsi="Times New Roman" w:cs="Times New Roman"/>
          <w:sz w:val="26"/>
          <w:szCs w:val="26"/>
        </w:rPr>
        <w:t>пользования земельных участков;</w:t>
      </w: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б) установление (уточнение) адресов местонахождения земельных участков (зданий, помещений, сооружений).</w:t>
      </w: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77F6" w:rsidRPr="00A077F6" w:rsidRDefault="00A077F6" w:rsidP="00A077F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077F6">
        <w:rPr>
          <w:rFonts w:ascii="Times New Roman" w:hAnsi="Times New Roman" w:cs="Times New Roman"/>
          <w:bCs/>
          <w:sz w:val="26"/>
          <w:szCs w:val="26"/>
        </w:rPr>
        <w:t>Единый сельскохозяйственный налог</w:t>
      </w:r>
    </w:p>
    <w:p w:rsidR="00A077F6" w:rsidRPr="00A077F6" w:rsidRDefault="00A077F6" w:rsidP="00A0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7F6" w:rsidRPr="00A077F6" w:rsidRDefault="00A077F6" w:rsidP="00A0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 xml:space="preserve">В области единого сельскохозяйственного налога необходимо ужесточить </w:t>
      </w:r>
      <w:proofErr w:type="gramStart"/>
      <w:r w:rsidRPr="00A077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077F6">
        <w:rPr>
          <w:rFonts w:ascii="Times New Roman" w:hAnsi="Times New Roman" w:cs="Times New Roman"/>
          <w:sz w:val="26"/>
          <w:szCs w:val="26"/>
        </w:rPr>
        <w:t xml:space="preserve"> с</w:t>
      </w:r>
      <w:r w:rsidRPr="00A077F6">
        <w:rPr>
          <w:rFonts w:ascii="Times New Roman" w:hAnsi="Times New Roman" w:cs="Times New Roman"/>
          <w:sz w:val="26"/>
          <w:szCs w:val="26"/>
        </w:rPr>
        <w:t>о</w:t>
      </w:r>
      <w:r w:rsidRPr="00A077F6">
        <w:rPr>
          <w:rFonts w:ascii="Times New Roman" w:hAnsi="Times New Roman" w:cs="Times New Roman"/>
          <w:sz w:val="26"/>
          <w:szCs w:val="26"/>
        </w:rPr>
        <w:t>блюдением действующего законодательства по борьбе с «теневой экономикой», повысить налоговую кул</w:t>
      </w:r>
      <w:r w:rsidRPr="00A077F6">
        <w:rPr>
          <w:rFonts w:ascii="Times New Roman" w:hAnsi="Times New Roman" w:cs="Times New Roman"/>
          <w:sz w:val="26"/>
          <w:szCs w:val="26"/>
        </w:rPr>
        <w:t>ь</w:t>
      </w:r>
      <w:r w:rsidRPr="00A077F6">
        <w:rPr>
          <w:rFonts w:ascii="Times New Roman" w:hAnsi="Times New Roman" w:cs="Times New Roman"/>
          <w:sz w:val="26"/>
          <w:szCs w:val="26"/>
        </w:rPr>
        <w:t>туру.</w:t>
      </w: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 xml:space="preserve">      </w:t>
      </w:r>
    </w:p>
    <w:p w:rsidR="00A077F6" w:rsidRPr="00A077F6" w:rsidRDefault="00A077F6" w:rsidP="00A077F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077F6">
        <w:rPr>
          <w:rFonts w:ascii="Times New Roman" w:hAnsi="Times New Roman" w:cs="Times New Roman"/>
          <w:bCs/>
          <w:sz w:val="26"/>
          <w:szCs w:val="26"/>
        </w:rPr>
        <w:t>Арендная плата</w:t>
      </w:r>
    </w:p>
    <w:p w:rsidR="00A077F6" w:rsidRPr="00A077F6" w:rsidRDefault="00A077F6" w:rsidP="00A077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>        Для увеличения сбора арендных платежей будет продолжена работа по проведению инвентаризации арендуемых участков с целью выявления случ</w:t>
      </w:r>
      <w:r w:rsidRPr="00A077F6">
        <w:rPr>
          <w:rFonts w:ascii="Times New Roman" w:hAnsi="Times New Roman" w:cs="Times New Roman"/>
          <w:sz w:val="26"/>
          <w:szCs w:val="26"/>
        </w:rPr>
        <w:t>а</w:t>
      </w:r>
      <w:r w:rsidRPr="00A077F6">
        <w:rPr>
          <w:rFonts w:ascii="Times New Roman" w:hAnsi="Times New Roman" w:cs="Times New Roman"/>
          <w:sz w:val="26"/>
          <w:szCs w:val="26"/>
        </w:rPr>
        <w:t>ев занижения ставок арендной платы и скрытия, фактически используемых участков, по заключению новых договоров на обоюдно выгодных услов</w:t>
      </w:r>
      <w:r w:rsidRPr="00A077F6">
        <w:rPr>
          <w:rFonts w:ascii="Times New Roman" w:hAnsi="Times New Roman" w:cs="Times New Roman"/>
          <w:sz w:val="26"/>
          <w:szCs w:val="26"/>
        </w:rPr>
        <w:t>и</w:t>
      </w:r>
      <w:r w:rsidRPr="00A077F6">
        <w:rPr>
          <w:rFonts w:ascii="Times New Roman" w:hAnsi="Times New Roman" w:cs="Times New Roman"/>
          <w:sz w:val="26"/>
          <w:szCs w:val="26"/>
        </w:rPr>
        <w:t>ях, не допущению образования недоимки по данным виду доходов.                                             </w:t>
      </w: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077F6" w:rsidRPr="00A077F6" w:rsidRDefault="00A077F6" w:rsidP="00A077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bCs/>
          <w:sz w:val="26"/>
          <w:szCs w:val="26"/>
        </w:rPr>
        <w:t>Администрирование налоговых и неналоговых доходов</w:t>
      </w:r>
    </w:p>
    <w:p w:rsidR="00A077F6" w:rsidRPr="00A077F6" w:rsidRDefault="00A077F6" w:rsidP="00A077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77F6" w:rsidRPr="00A077F6" w:rsidRDefault="00A077F6" w:rsidP="00A0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>В целях своевременного и полного поступления налоговых доходов в бюджет муниципального образования «Сасыкольский сельсовет», обеспечения нал</w:t>
      </w:r>
      <w:r w:rsidRPr="00A077F6">
        <w:rPr>
          <w:rFonts w:ascii="Times New Roman" w:hAnsi="Times New Roman" w:cs="Times New Roman"/>
          <w:sz w:val="26"/>
          <w:szCs w:val="26"/>
        </w:rPr>
        <w:t>о</w:t>
      </w:r>
      <w:r w:rsidRPr="00A077F6">
        <w:rPr>
          <w:rFonts w:ascii="Times New Roman" w:hAnsi="Times New Roman" w:cs="Times New Roman"/>
          <w:sz w:val="26"/>
          <w:szCs w:val="26"/>
        </w:rPr>
        <w:t>говой отдачи от вложения инвестиций в рамках налогового администрирования предполагается продолжить осущ</w:t>
      </w:r>
      <w:r w:rsidRPr="00A077F6">
        <w:rPr>
          <w:rFonts w:ascii="Times New Roman" w:hAnsi="Times New Roman" w:cs="Times New Roman"/>
          <w:sz w:val="26"/>
          <w:szCs w:val="26"/>
        </w:rPr>
        <w:t>е</w:t>
      </w:r>
      <w:r w:rsidRPr="00A077F6">
        <w:rPr>
          <w:rFonts w:ascii="Times New Roman" w:hAnsi="Times New Roman" w:cs="Times New Roman"/>
          <w:sz w:val="26"/>
          <w:szCs w:val="26"/>
        </w:rPr>
        <w:t>ствление:</w:t>
      </w: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>- мониторинга налоговых поступлений от крупнейших налогоплательщиков на территории города;</w:t>
      </w: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>- легализации «теневой» заработной платы;</w:t>
      </w: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>- мониторинга собираемости налогов в бюджет муниципального образования «Сасыкольский сельсовет»;</w:t>
      </w: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>- мониторинга нереализованного налогового потенциала на территории  МО «Сасыкольский сельсовет»;</w:t>
      </w:r>
    </w:p>
    <w:p w:rsidR="00A077F6" w:rsidRPr="00A077F6" w:rsidRDefault="00A077F6" w:rsidP="00A0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>В целях эффективного использования бюджетных средств необходимо оказывать поддержку субъектам хозяйственной деятельности только при у</w:t>
      </w:r>
      <w:r w:rsidRPr="00A077F6">
        <w:rPr>
          <w:rFonts w:ascii="Times New Roman" w:hAnsi="Times New Roman" w:cs="Times New Roman"/>
          <w:sz w:val="26"/>
          <w:szCs w:val="26"/>
        </w:rPr>
        <w:t>с</w:t>
      </w:r>
      <w:r w:rsidRPr="00A077F6">
        <w:rPr>
          <w:rFonts w:ascii="Times New Roman" w:hAnsi="Times New Roman" w:cs="Times New Roman"/>
          <w:sz w:val="26"/>
          <w:szCs w:val="26"/>
        </w:rPr>
        <w:t>ловии соответствующей налоговой отдачи.</w:t>
      </w:r>
    </w:p>
    <w:p w:rsidR="00A077F6" w:rsidRPr="00A077F6" w:rsidRDefault="00A077F6" w:rsidP="00A0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 xml:space="preserve">Необходимо установить жесткий </w:t>
      </w:r>
      <w:proofErr w:type="gramStart"/>
      <w:r w:rsidRPr="00A077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077F6">
        <w:rPr>
          <w:rFonts w:ascii="Times New Roman" w:hAnsi="Times New Roman" w:cs="Times New Roman"/>
          <w:sz w:val="26"/>
          <w:szCs w:val="26"/>
        </w:rPr>
        <w:t xml:space="preserve"> динамикой недоимки по </w:t>
      </w:r>
      <w:proofErr w:type="spellStart"/>
      <w:r w:rsidRPr="00A077F6">
        <w:rPr>
          <w:rFonts w:ascii="Times New Roman" w:hAnsi="Times New Roman" w:cs="Times New Roman"/>
          <w:sz w:val="26"/>
          <w:szCs w:val="26"/>
        </w:rPr>
        <w:t>администрируемым</w:t>
      </w:r>
      <w:proofErr w:type="spellEnd"/>
      <w:r w:rsidRPr="00A077F6">
        <w:rPr>
          <w:rFonts w:ascii="Times New Roman" w:hAnsi="Times New Roman" w:cs="Times New Roman"/>
          <w:sz w:val="26"/>
          <w:szCs w:val="26"/>
        </w:rPr>
        <w:t xml:space="preserve"> платежам и принимать все меры, предусмотренные законодательством Российской Федерации, для ее сниж</w:t>
      </w:r>
      <w:r w:rsidRPr="00A077F6">
        <w:rPr>
          <w:rFonts w:ascii="Times New Roman" w:hAnsi="Times New Roman" w:cs="Times New Roman"/>
          <w:sz w:val="26"/>
          <w:szCs w:val="26"/>
        </w:rPr>
        <w:t>е</w:t>
      </w:r>
      <w:r w:rsidRPr="00A077F6">
        <w:rPr>
          <w:rFonts w:ascii="Times New Roman" w:hAnsi="Times New Roman" w:cs="Times New Roman"/>
          <w:sz w:val="26"/>
          <w:szCs w:val="26"/>
        </w:rPr>
        <w:t>ния.</w:t>
      </w:r>
    </w:p>
    <w:p w:rsidR="00A077F6" w:rsidRPr="00A077F6" w:rsidRDefault="00A077F6" w:rsidP="00A0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>Обеспечить эффективность управления имуществом, находящимся в собственности муниципального образования «Сасыкольский сельсовет», и его раци</w:t>
      </w:r>
      <w:r w:rsidRPr="00A077F6">
        <w:rPr>
          <w:rFonts w:ascii="Times New Roman" w:hAnsi="Times New Roman" w:cs="Times New Roman"/>
          <w:sz w:val="26"/>
          <w:szCs w:val="26"/>
        </w:rPr>
        <w:t>о</w:t>
      </w:r>
      <w:r w:rsidRPr="00A077F6">
        <w:rPr>
          <w:rFonts w:ascii="Times New Roman" w:hAnsi="Times New Roman" w:cs="Times New Roman"/>
          <w:sz w:val="26"/>
          <w:szCs w:val="26"/>
        </w:rPr>
        <w:t>нальное использование.</w:t>
      </w:r>
    </w:p>
    <w:p w:rsidR="00A077F6" w:rsidRPr="00A077F6" w:rsidRDefault="00A077F6" w:rsidP="00A07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>Повышение качества механизмов использования муниципальной собственности должно привести к получению дополнительных доходов в мес</w:t>
      </w:r>
      <w:r w:rsidRPr="00A077F6">
        <w:rPr>
          <w:rFonts w:ascii="Times New Roman" w:hAnsi="Times New Roman" w:cs="Times New Roman"/>
          <w:sz w:val="26"/>
          <w:szCs w:val="26"/>
        </w:rPr>
        <w:t>т</w:t>
      </w:r>
      <w:r w:rsidRPr="00A077F6">
        <w:rPr>
          <w:rFonts w:ascii="Times New Roman" w:hAnsi="Times New Roman" w:cs="Times New Roman"/>
          <w:sz w:val="26"/>
          <w:szCs w:val="26"/>
        </w:rPr>
        <w:t>ный бюджет за счет:</w:t>
      </w: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 xml:space="preserve">- установления жесткого </w:t>
      </w:r>
      <w:proofErr w:type="gramStart"/>
      <w:r w:rsidRPr="00A077F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077F6">
        <w:rPr>
          <w:rFonts w:ascii="Times New Roman" w:hAnsi="Times New Roman" w:cs="Times New Roman"/>
          <w:sz w:val="26"/>
          <w:szCs w:val="26"/>
        </w:rPr>
        <w:t xml:space="preserve"> поступлением арендных платежей путем   активизации  контрольных   функций администратора поступлений неналог</w:t>
      </w:r>
      <w:r w:rsidRPr="00A077F6">
        <w:rPr>
          <w:rFonts w:ascii="Times New Roman" w:hAnsi="Times New Roman" w:cs="Times New Roman"/>
          <w:sz w:val="26"/>
          <w:szCs w:val="26"/>
        </w:rPr>
        <w:t>о</w:t>
      </w:r>
      <w:r w:rsidRPr="00A077F6">
        <w:rPr>
          <w:rFonts w:ascii="Times New Roman" w:hAnsi="Times New Roman" w:cs="Times New Roman"/>
          <w:sz w:val="26"/>
          <w:szCs w:val="26"/>
        </w:rPr>
        <w:t>вых доходов;</w:t>
      </w: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>- проведения работы по инвентаризации муниципального имущества;</w:t>
      </w:r>
    </w:p>
    <w:p w:rsidR="00A077F6" w:rsidRPr="00A077F6" w:rsidRDefault="00A077F6" w:rsidP="00A077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t>- осуществления продажи имущества, находящегося в городской собственн</w:t>
      </w:r>
      <w:r w:rsidRPr="00A077F6">
        <w:rPr>
          <w:rFonts w:ascii="Times New Roman" w:hAnsi="Times New Roman" w:cs="Times New Roman"/>
          <w:sz w:val="26"/>
          <w:szCs w:val="26"/>
        </w:rPr>
        <w:t>о</w:t>
      </w:r>
      <w:r w:rsidRPr="00A077F6">
        <w:rPr>
          <w:rFonts w:ascii="Times New Roman" w:hAnsi="Times New Roman" w:cs="Times New Roman"/>
          <w:sz w:val="26"/>
          <w:szCs w:val="26"/>
        </w:rPr>
        <w:t>сти, с максимальной выгодой;</w:t>
      </w:r>
    </w:p>
    <w:p w:rsidR="00F616C3" w:rsidRPr="001E753B" w:rsidRDefault="00A077F6" w:rsidP="00A077F6">
      <w:pPr>
        <w:spacing w:after="0" w:line="240" w:lineRule="auto"/>
        <w:jc w:val="both"/>
        <w:rPr>
          <w:rStyle w:val="a4"/>
          <w:sz w:val="26"/>
          <w:szCs w:val="26"/>
        </w:rPr>
      </w:pPr>
      <w:r w:rsidRPr="00A077F6">
        <w:rPr>
          <w:rFonts w:ascii="Times New Roman" w:hAnsi="Times New Roman" w:cs="Times New Roman"/>
          <w:sz w:val="26"/>
          <w:szCs w:val="26"/>
        </w:rPr>
        <w:lastRenderedPageBreak/>
        <w:t>- установления контроля за финансовой и хозяйственной деятельностью ун</w:t>
      </w:r>
      <w:r w:rsidRPr="00A077F6">
        <w:rPr>
          <w:rFonts w:ascii="Times New Roman" w:hAnsi="Times New Roman" w:cs="Times New Roman"/>
          <w:sz w:val="26"/>
          <w:szCs w:val="26"/>
        </w:rPr>
        <w:t>и</w:t>
      </w:r>
      <w:r w:rsidRPr="00A077F6">
        <w:rPr>
          <w:rFonts w:ascii="Times New Roman" w:hAnsi="Times New Roman" w:cs="Times New Roman"/>
          <w:sz w:val="26"/>
          <w:szCs w:val="26"/>
        </w:rPr>
        <w:t>тарных предприятий, полнотой и своевременностью уплаты ими налогов и сборов в бюджет</w:t>
      </w:r>
      <w:r>
        <w:rPr>
          <w:rFonts w:ascii="Times New Roman" w:hAnsi="Times New Roman" w:cs="Times New Roman"/>
          <w:sz w:val="26"/>
          <w:szCs w:val="26"/>
        </w:rPr>
        <w:t>ы разных уровней.</w:t>
      </w:r>
      <w:r w:rsidRPr="001E753B">
        <w:rPr>
          <w:rStyle w:val="a4"/>
          <w:sz w:val="26"/>
          <w:szCs w:val="26"/>
        </w:rPr>
        <w:t xml:space="preserve"> </w:t>
      </w:r>
    </w:p>
    <w:sectPr w:rsidR="00F616C3" w:rsidRPr="001E753B" w:rsidSect="00B3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445"/>
    <w:multiLevelType w:val="multilevel"/>
    <w:tmpl w:val="1E1C5F22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57EED"/>
    <w:multiLevelType w:val="hybridMultilevel"/>
    <w:tmpl w:val="A3E8643A"/>
    <w:lvl w:ilvl="0" w:tplc="C1E8861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35356ED3"/>
    <w:multiLevelType w:val="hybridMultilevel"/>
    <w:tmpl w:val="6E820846"/>
    <w:lvl w:ilvl="0" w:tplc="A12EF68A">
      <w:start w:val="1"/>
      <w:numFmt w:val="decimal"/>
      <w:lvlText w:val="%1."/>
      <w:lvlJc w:val="left"/>
      <w:pPr>
        <w:ind w:left="114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588C"/>
    <w:rsid w:val="000D4212"/>
    <w:rsid w:val="001E753B"/>
    <w:rsid w:val="00215410"/>
    <w:rsid w:val="00291D09"/>
    <w:rsid w:val="002E373D"/>
    <w:rsid w:val="00373E56"/>
    <w:rsid w:val="003D1009"/>
    <w:rsid w:val="0040588C"/>
    <w:rsid w:val="0042467B"/>
    <w:rsid w:val="004D161C"/>
    <w:rsid w:val="00605482"/>
    <w:rsid w:val="00621088"/>
    <w:rsid w:val="006863C0"/>
    <w:rsid w:val="00975751"/>
    <w:rsid w:val="00A077F6"/>
    <w:rsid w:val="00A84784"/>
    <w:rsid w:val="00B11528"/>
    <w:rsid w:val="00B326C2"/>
    <w:rsid w:val="00B632AB"/>
    <w:rsid w:val="00BC0C9F"/>
    <w:rsid w:val="00C63A5B"/>
    <w:rsid w:val="00CC23B2"/>
    <w:rsid w:val="00DF1BF4"/>
    <w:rsid w:val="00E560CB"/>
    <w:rsid w:val="00F616C3"/>
    <w:rsid w:val="00FA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4713"/>
    <w:rPr>
      <w:b/>
      <w:bCs/>
    </w:rPr>
  </w:style>
  <w:style w:type="character" w:customStyle="1" w:styleId="apple-converted-space">
    <w:name w:val="apple-converted-space"/>
    <w:basedOn w:val="a0"/>
    <w:rsid w:val="00FA4713"/>
  </w:style>
  <w:style w:type="character" w:customStyle="1" w:styleId="Exact">
    <w:name w:val="Подпись к картинке Exact"/>
    <w:basedOn w:val="a0"/>
    <w:link w:val="a5"/>
    <w:rsid w:val="00C63A5B"/>
    <w:rPr>
      <w:rFonts w:ascii="Sylfaen" w:eastAsia="Sylfaen" w:hAnsi="Sylfaen" w:cs="Sylfaen"/>
      <w:spacing w:val="6"/>
      <w:shd w:val="clear" w:color="auto" w:fill="FFFFFF"/>
    </w:rPr>
  </w:style>
  <w:style w:type="character" w:customStyle="1" w:styleId="0ptExact">
    <w:name w:val="Подпись к картинке + Полужирный;Интервал 0 pt Exact"/>
    <w:basedOn w:val="Exact"/>
    <w:rsid w:val="00C63A5B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6">
    <w:name w:val="Основной текст_"/>
    <w:basedOn w:val="a0"/>
    <w:link w:val="1"/>
    <w:rsid w:val="00C63A5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C63A5B"/>
    <w:pPr>
      <w:widowControl w:val="0"/>
      <w:shd w:val="clear" w:color="auto" w:fill="FFFFFF"/>
      <w:spacing w:after="0" w:line="322" w:lineRule="exact"/>
      <w:jc w:val="both"/>
    </w:pPr>
    <w:rPr>
      <w:rFonts w:ascii="Sylfaen" w:eastAsia="Sylfaen" w:hAnsi="Sylfaen" w:cs="Sylfaen"/>
      <w:spacing w:val="6"/>
    </w:rPr>
  </w:style>
  <w:style w:type="paragraph" w:customStyle="1" w:styleId="1">
    <w:name w:val="Основной текст1"/>
    <w:basedOn w:val="a"/>
    <w:link w:val="a6"/>
    <w:rsid w:val="00C63A5B"/>
    <w:pPr>
      <w:widowControl w:val="0"/>
      <w:shd w:val="clear" w:color="auto" w:fill="FFFFFF"/>
      <w:spacing w:after="600" w:line="322" w:lineRule="exact"/>
      <w:jc w:val="center"/>
    </w:pPr>
    <w:rPr>
      <w:rFonts w:ascii="Sylfaen" w:eastAsia="Sylfaen" w:hAnsi="Sylfaen" w:cs="Sylfaen"/>
      <w:sz w:val="26"/>
      <w:szCs w:val="26"/>
    </w:rPr>
  </w:style>
  <w:style w:type="paragraph" w:styleId="a7">
    <w:name w:val="No Spacing"/>
    <w:uiPriority w:val="1"/>
    <w:qFormat/>
    <w:rsid w:val="00A077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3</cp:revision>
  <cp:lastPrinted>2016-12-20T04:46:00Z</cp:lastPrinted>
  <dcterms:created xsi:type="dcterms:W3CDTF">2016-12-20T04:46:00Z</dcterms:created>
  <dcterms:modified xsi:type="dcterms:W3CDTF">2016-12-20T04:46:00Z</dcterms:modified>
</cp:coreProperties>
</file>