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23" w:rsidRPr="006677CD" w:rsidRDefault="00880823" w:rsidP="006677CD">
      <w:pPr>
        <w:pStyle w:val="aa"/>
        <w:rPr>
          <w:rFonts w:ascii="Times New Roman" w:hAnsi="Times New Roman"/>
          <w:sz w:val="26"/>
          <w:szCs w:val="26"/>
        </w:rPr>
      </w:pPr>
    </w:p>
    <w:p w:rsidR="006677CD" w:rsidRDefault="006677CD" w:rsidP="0066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77CD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6677CD" w:rsidRPr="006677CD" w:rsidRDefault="006677CD" w:rsidP="0066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77CD">
        <w:rPr>
          <w:rFonts w:ascii="Times New Roman" w:hAnsi="Times New Roman"/>
          <w:sz w:val="26"/>
          <w:szCs w:val="26"/>
        </w:rPr>
        <w:t xml:space="preserve">«САСЫКОЛЬКИЙ СЕЛЬСОВЕТ» </w:t>
      </w:r>
    </w:p>
    <w:p w:rsidR="006677CD" w:rsidRPr="006677CD" w:rsidRDefault="006677CD" w:rsidP="0066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77CD">
        <w:rPr>
          <w:rFonts w:ascii="Times New Roman" w:hAnsi="Times New Roman"/>
          <w:sz w:val="26"/>
          <w:szCs w:val="26"/>
        </w:rPr>
        <w:t>ХАРАБАЛИНСКОГО РАЙОНА АСТРАХАНСКОЙ ОБЛАСТИ</w:t>
      </w:r>
    </w:p>
    <w:p w:rsidR="006677CD" w:rsidRPr="006677CD" w:rsidRDefault="006677CD" w:rsidP="0066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677CD" w:rsidRPr="006677CD" w:rsidRDefault="006677CD" w:rsidP="0066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77CD">
        <w:rPr>
          <w:rFonts w:ascii="Times New Roman" w:hAnsi="Times New Roman"/>
          <w:sz w:val="26"/>
          <w:szCs w:val="26"/>
        </w:rPr>
        <w:t>ПОСТАНОВЛЕНИЕ</w:t>
      </w:r>
    </w:p>
    <w:p w:rsidR="006677CD" w:rsidRPr="006677CD" w:rsidRDefault="006677CD" w:rsidP="0066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677CD" w:rsidRPr="006677CD" w:rsidRDefault="006677CD" w:rsidP="006677C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677CD">
        <w:rPr>
          <w:rFonts w:ascii="Times New Roman" w:hAnsi="Times New Roman"/>
          <w:sz w:val="26"/>
          <w:szCs w:val="26"/>
        </w:rPr>
        <w:t>от</w:t>
      </w:r>
      <w:r w:rsidR="00C359CF">
        <w:rPr>
          <w:rFonts w:ascii="Times New Roman" w:hAnsi="Times New Roman"/>
          <w:sz w:val="26"/>
          <w:szCs w:val="26"/>
        </w:rPr>
        <w:t xml:space="preserve"> 27</w:t>
      </w:r>
      <w:r w:rsidRPr="006677CD">
        <w:rPr>
          <w:rFonts w:ascii="Times New Roman" w:hAnsi="Times New Roman"/>
          <w:sz w:val="26"/>
          <w:szCs w:val="26"/>
        </w:rPr>
        <w:t xml:space="preserve">.02.2017    г.                                                                                                    № </w:t>
      </w:r>
    </w:p>
    <w:p w:rsidR="006677CD" w:rsidRPr="006677CD" w:rsidRDefault="006677CD" w:rsidP="006677C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677CD">
        <w:rPr>
          <w:rFonts w:ascii="Times New Roman" w:hAnsi="Times New Roman"/>
          <w:sz w:val="26"/>
          <w:szCs w:val="26"/>
        </w:rPr>
        <w:t xml:space="preserve"> с. Сасыколи                                                                                                                                </w:t>
      </w:r>
    </w:p>
    <w:p w:rsidR="006677CD" w:rsidRPr="006677CD" w:rsidRDefault="006677CD" w:rsidP="006677CD">
      <w:pPr>
        <w:tabs>
          <w:tab w:val="left" w:pos="836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77CD" w:rsidRPr="006677CD" w:rsidRDefault="006677CD" w:rsidP="006677CD">
      <w:pPr>
        <w:pStyle w:val="aa"/>
        <w:tabs>
          <w:tab w:val="left" w:pos="4395"/>
        </w:tabs>
        <w:ind w:firstLine="0"/>
        <w:jc w:val="left"/>
        <w:rPr>
          <w:rFonts w:ascii="Times New Roman" w:hAnsi="Times New Roman"/>
          <w:sz w:val="26"/>
          <w:szCs w:val="26"/>
        </w:rPr>
      </w:pPr>
      <w:r w:rsidRPr="006677CD">
        <w:rPr>
          <w:rFonts w:ascii="Times New Roman" w:hAnsi="Times New Roman"/>
          <w:sz w:val="26"/>
          <w:szCs w:val="26"/>
        </w:rPr>
        <w:t xml:space="preserve">Об утверждении бюджетного прогноза </w:t>
      </w:r>
    </w:p>
    <w:p w:rsidR="006677CD" w:rsidRPr="006677CD" w:rsidRDefault="006677CD" w:rsidP="006677CD">
      <w:pPr>
        <w:pStyle w:val="aa"/>
        <w:tabs>
          <w:tab w:val="left" w:pos="4395"/>
        </w:tabs>
        <w:ind w:firstLine="0"/>
        <w:jc w:val="left"/>
        <w:rPr>
          <w:rFonts w:ascii="Times New Roman" w:hAnsi="Times New Roman"/>
          <w:sz w:val="26"/>
          <w:szCs w:val="26"/>
        </w:rPr>
      </w:pPr>
      <w:r w:rsidRPr="006677CD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6677CD" w:rsidRPr="006677CD" w:rsidRDefault="006677CD" w:rsidP="006677CD">
      <w:pPr>
        <w:pStyle w:val="aa"/>
        <w:tabs>
          <w:tab w:val="left" w:pos="4395"/>
        </w:tabs>
        <w:ind w:firstLine="0"/>
        <w:jc w:val="left"/>
        <w:rPr>
          <w:rFonts w:ascii="Times New Roman" w:hAnsi="Times New Roman"/>
          <w:sz w:val="26"/>
          <w:szCs w:val="26"/>
        </w:rPr>
      </w:pPr>
      <w:r w:rsidRPr="006677CD">
        <w:rPr>
          <w:rFonts w:ascii="Times New Roman" w:hAnsi="Times New Roman"/>
          <w:sz w:val="26"/>
          <w:szCs w:val="26"/>
        </w:rPr>
        <w:t xml:space="preserve">«Сасыкольский сельсовет» на </w:t>
      </w:r>
    </w:p>
    <w:p w:rsidR="006677CD" w:rsidRPr="006677CD" w:rsidRDefault="006677CD" w:rsidP="006677CD">
      <w:pPr>
        <w:pStyle w:val="aa"/>
        <w:tabs>
          <w:tab w:val="left" w:pos="4395"/>
        </w:tabs>
        <w:ind w:firstLine="0"/>
        <w:jc w:val="left"/>
        <w:rPr>
          <w:rFonts w:ascii="Times New Roman" w:hAnsi="Times New Roman"/>
          <w:sz w:val="26"/>
          <w:szCs w:val="26"/>
        </w:rPr>
      </w:pPr>
      <w:r w:rsidRPr="006677CD">
        <w:rPr>
          <w:rFonts w:ascii="Times New Roman" w:hAnsi="Times New Roman"/>
          <w:sz w:val="26"/>
          <w:szCs w:val="26"/>
        </w:rPr>
        <w:t>долгосрочный период до 2022 года</w:t>
      </w:r>
    </w:p>
    <w:p w:rsidR="006677CD" w:rsidRPr="006677CD" w:rsidRDefault="006677CD" w:rsidP="006677CD">
      <w:pPr>
        <w:pStyle w:val="aa"/>
        <w:rPr>
          <w:rFonts w:ascii="Times New Roman" w:hAnsi="Times New Roman"/>
          <w:sz w:val="26"/>
          <w:szCs w:val="26"/>
        </w:rPr>
      </w:pPr>
    </w:p>
    <w:p w:rsidR="006677CD" w:rsidRPr="006677CD" w:rsidRDefault="006677CD" w:rsidP="006677CD">
      <w:pPr>
        <w:pStyle w:val="aa"/>
        <w:rPr>
          <w:rFonts w:ascii="Times New Roman" w:hAnsi="Times New Roman"/>
          <w:sz w:val="26"/>
          <w:szCs w:val="26"/>
        </w:rPr>
      </w:pPr>
    </w:p>
    <w:p w:rsidR="006677CD" w:rsidRPr="006677CD" w:rsidRDefault="006677CD" w:rsidP="006677CD">
      <w:pPr>
        <w:pStyle w:val="aa"/>
        <w:tabs>
          <w:tab w:val="left" w:pos="426"/>
        </w:tabs>
        <w:ind w:firstLine="567"/>
        <w:rPr>
          <w:rFonts w:ascii="Times New Roman" w:hAnsi="Times New Roman"/>
          <w:sz w:val="26"/>
          <w:szCs w:val="26"/>
        </w:rPr>
      </w:pPr>
      <w:r w:rsidRPr="006677CD">
        <w:rPr>
          <w:rFonts w:ascii="Times New Roman" w:hAnsi="Times New Roman"/>
          <w:sz w:val="26"/>
          <w:szCs w:val="26"/>
        </w:rPr>
        <w:t>В соответствии с пунктом 10.18 Положения «О бюджетном процессе в муниципал</w:t>
      </w:r>
      <w:r w:rsidRPr="006677CD">
        <w:rPr>
          <w:rFonts w:ascii="Times New Roman" w:hAnsi="Times New Roman"/>
          <w:sz w:val="26"/>
          <w:szCs w:val="26"/>
        </w:rPr>
        <w:t>ь</w:t>
      </w:r>
      <w:r w:rsidRPr="006677CD">
        <w:rPr>
          <w:rFonts w:ascii="Times New Roman" w:hAnsi="Times New Roman"/>
          <w:sz w:val="26"/>
          <w:szCs w:val="26"/>
        </w:rPr>
        <w:t>ном образовании «Сасыкольский сельсовет» утвержденного решением Совета муниц</w:t>
      </w:r>
      <w:r w:rsidRPr="006677CD">
        <w:rPr>
          <w:rFonts w:ascii="Times New Roman" w:hAnsi="Times New Roman"/>
          <w:sz w:val="26"/>
          <w:szCs w:val="26"/>
        </w:rPr>
        <w:t>и</w:t>
      </w:r>
      <w:r w:rsidRPr="006677CD">
        <w:rPr>
          <w:rFonts w:ascii="Times New Roman" w:hAnsi="Times New Roman"/>
          <w:sz w:val="26"/>
          <w:szCs w:val="26"/>
        </w:rPr>
        <w:t>пального образования «Сасыкольский сельсовет»  от 15.07.2015 № 45/1 «Об утверждении Положения «О бюджетном процессе в муниципальном образовании «Сасыкольский сел</w:t>
      </w:r>
      <w:r w:rsidRPr="006677CD">
        <w:rPr>
          <w:rFonts w:ascii="Times New Roman" w:hAnsi="Times New Roman"/>
          <w:sz w:val="26"/>
          <w:szCs w:val="26"/>
        </w:rPr>
        <w:t>ь</w:t>
      </w:r>
      <w:r w:rsidRPr="006677CD">
        <w:rPr>
          <w:rFonts w:ascii="Times New Roman" w:hAnsi="Times New Roman"/>
          <w:sz w:val="26"/>
          <w:szCs w:val="26"/>
        </w:rPr>
        <w:t xml:space="preserve">совет», постановлением администрации муниципального образования «Сасыкольский сельсовет» от 30.09.2015 № 57/4  «Об утверждении Порядка </w:t>
      </w:r>
      <w:r w:rsidRPr="006677CD">
        <w:rPr>
          <w:rFonts w:ascii="Times New Roman" w:hAnsi="Times New Roman"/>
          <w:color w:val="000000"/>
          <w:sz w:val="26"/>
          <w:szCs w:val="26"/>
          <w:lang w:eastAsia="ru-RU" w:bidi="ru-RU"/>
        </w:rPr>
        <w:t>разработки бюджетного пр</w:t>
      </w:r>
      <w:r w:rsidRPr="006677CD">
        <w:rPr>
          <w:rFonts w:ascii="Times New Roman" w:hAnsi="Times New Roman"/>
          <w:color w:val="000000"/>
          <w:sz w:val="26"/>
          <w:szCs w:val="26"/>
          <w:lang w:eastAsia="ru-RU" w:bidi="ru-RU"/>
        </w:rPr>
        <w:t>о</w:t>
      </w:r>
      <w:r w:rsidRPr="006677CD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гноза </w:t>
      </w:r>
      <w:r w:rsidRPr="006677CD">
        <w:rPr>
          <w:rFonts w:ascii="Times New Roman" w:hAnsi="Times New Roman"/>
          <w:color w:val="000000"/>
          <w:sz w:val="26"/>
          <w:szCs w:val="26"/>
          <w:lang w:bidi="ru-RU"/>
        </w:rPr>
        <w:t>муниципального образования «Сасыкольский сельсовет» на долгосрочный период»</w:t>
      </w:r>
      <w:r w:rsidRPr="006677CD">
        <w:rPr>
          <w:rFonts w:ascii="Times New Roman" w:hAnsi="Times New Roman"/>
          <w:sz w:val="26"/>
          <w:szCs w:val="26"/>
        </w:rPr>
        <w:t xml:space="preserve"> </w:t>
      </w:r>
    </w:p>
    <w:p w:rsidR="006677CD" w:rsidRPr="006677CD" w:rsidRDefault="006677CD" w:rsidP="006677CD">
      <w:pPr>
        <w:pStyle w:val="aa"/>
        <w:tabs>
          <w:tab w:val="left" w:pos="284"/>
          <w:tab w:val="left" w:pos="567"/>
        </w:tabs>
        <w:ind w:firstLine="567"/>
        <w:rPr>
          <w:rFonts w:ascii="Times New Roman" w:hAnsi="Times New Roman"/>
          <w:sz w:val="26"/>
          <w:szCs w:val="26"/>
        </w:rPr>
      </w:pPr>
      <w:r w:rsidRPr="006677CD">
        <w:rPr>
          <w:rFonts w:ascii="Times New Roman" w:hAnsi="Times New Roman"/>
          <w:sz w:val="26"/>
          <w:szCs w:val="26"/>
        </w:rPr>
        <w:t>Администрация муниципального образования «Сасыкольский сельсовет»</w:t>
      </w:r>
    </w:p>
    <w:p w:rsidR="006677CD" w:rsidRPr="006677CD" w:rsidRDefault="006677CD" w:rsidP="006677CD">
      <w:pPr>
        <w:pStyle w:val="aa"/>
        <w:ind w:firstLine="0"/>
        <w:rPr>
          <w:rFonts w:ascii="Times New Roman" w:hAnsi="Times New Roman"/>
          <w:sz w:val="26"/>
          <w:szCs w:val="26"/>
        </w:rPr>
      </w:pPr>
      <w:r w:rsidRPr="006677CD">
        <w:rPr>
          <w:rFonts w:ascii="Times New Roman" w:hAnsi="Times New Roman"/>
          <w:sz w:val="26"/>
          <w:szCs w:val="26"/>
        </w:rPr>
        <w:t>ПОСТАНОВЛЯЕТ:</w:t>
      </w:r>
    </w:p>
    <w:p w:rsidR="006677CD" w:rsidRPr="006677CD" w:rsidRDefault="006677CD" w:rsidP="006677CD">
      <w:pPr>
        <w:pStyle w:val="aa"/>
        <w:ind w:firstLine="567"/>
        <w:rPr>
          <w:rFonts w:ascii="Times New Roman" w:hAnsi="Times New Roman"/>
          <w:sz w:val="26"/>
          <w:szCs w:val="26"/>
        </w:rPr>
      </w:pPr>
      <w:r w:rsidRPr="006677CD">
        <w:rPr>
          <w:rFonts w:ascii="Times New Roman" w:hAnsi="Times New Roman"/>
          <w:sz w:val="26"/>
          <w:szCs w:val="26"/>
        </w:rPr>
        <w:t>1.</w:t>
      </w:r>
      <w:r w:rsidRPr="006677CD">
        <w:rPr>
          <w:rFonts w:ascii="Times New Roman" w:hAnsi="Times New Roman"/>
          <w:color w:val="323131"/>
          <w:sz w:val="26"/>
          <w:szCs w:val="26"/>
        </w:rPr>
        <w:t xml:space="preserve"> Утвердить бюджетный прогноз </w:t>
      </w:r>
      <w:r w:rsidRPr="006677CD">
        <w:rPr>
          <w:rFonts w:ascii="Times New Roman" w:hAnsi="Times New Roman"/>
          <w:color w:val="000000"/>
          <w:sz w:val="26"/>
          <w:szCs w:val="26"/>
          <w:lang w:bidi="ru-RU"/>
        </w:rPr>
        <w:t>муниципального образования «Сасыкольский сел</w:t>
      </w:r>
      <w:r w:rsidRPr="006677CD">
        <w:rPr>
          <w:rFonts w:ascii="Times New Roman" w:hAnsi="Times New Roman"/>
          <w:color w:val="000000"/>
          <w:sz w:val="26"/>
          <w:szCs w:val="26"/>
          <w:lang w:bidi="ru-RU"/>
        </w:rPr>
        <w:t>ь</w:t>
      </w:r>
      <w:r w:rsidRPr="006677CD">
        <w:rPr>
          <w:rFonts w:ascii="Times New Roman" w:hAnsi="Times New Roman"/>
          <w:color w:val="000000"/>
          <w:sz w:val="26"/>
          <w:szCs w:val="26"/>
          <w:lang w:bidi="ru-RU"/>
        </w:rPr>
        <w:t>совет»» на долгосрочный период до 2022 года</w:t>
      </w:r>
      <w:r w:rsidRPr="006677CD">
        <w:rPr>
          <w:rFonts w:ascii="Times New Roman" w:hAnsi="Times New Roman"/>
          <w:sz w:val="26"/>
          <w:szCs w:val="26"/>
        </w:rPr>
        <w:t xml:space="preserve">. </w:t>
      </w:r>
    </w:p>
    <w:p w:rsidR="006677CD" w:rsidRPr="006677CD" w:rsidRDefault="006677CD" w:rsidP="006677C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677CD">
        <w:rPr>
          <w:rFonts w:ascii="Times New Roman" w:hAnsi="Times New Roman"/>
          <w:sz w:val="26"/>
          <w:szCs w:val="26"/>
        </w:rPr>
        <w:t xml:space="preserve">         2. Настоящее постановление обнародовать в соответствии с действующим Положением и разместить в информационно – телекоммуникационной сети «Интернет» на официальном сайте администрации. </w:t>
      </w:r>
    </w:p>
    <w:p w:rsidR="006677CD" w:rsidRPr="006677CD" w:rsidRDefault="006677CD" w:rsidP="006677CD">
      <w:pPr>
        <w:pStyle w:val="aa"/>
        <w:ind w:firstLine="567"/>
        <w:rPr>
          <w:rFonts w:ascii="Times New Roman" w:hAnsi="Times New Roman"/>
          <w:sz w:val="26"/>
          <w:szCs w:val="26"/>
        </w:rPr>
      </w:pPr>
      <w:r w:rsidRPr="006677CD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подписания.</w:t>
      </w:r>
    </w:p>
    <w:p w:rsidR="006677CD" w:rsidRPr="006677CD" w:rsidRDefault="006677CD" w:rsidP="006677C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677CD" w:rsidRPr="006677CD" w:rsidRDefault="006677CD" w:rsidP="006677C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677CD" w:rsidRPr="006677CD" w:rsidRDefault="006677CD" w:rsidP="006677C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77CD" w:rsidRPr="006677CD" w:rsidRDefault="006677CD" w:rsidP="006677C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77CD" w:rsidRPr="006677CD" w:rsidRDefault="006677CD" w:rsidP="006677C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677CD">
        <w:rPr>
          <w:rFonts w:ascii="Times New Roman" w:hAnsi="Times New Roman"/>
          <w:sz w:val="26"/>
          <w:szCs w:val="26"/>
        </w:rPr>
        <w:t xml:space="preserve">И.о. Главы администрации                                                </w:t>
      </w:r>
    </w:p>
    <w:p w:rsidR="006677CD" w:rsidRPr="006677CD" w:rsidRDefault="006677CD" w:rsidP="006677C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677CD">
        <w:rPr>
          <w:rFonts w:ascii="Times New Roman" w:hAnsi="Times New Roman"/>
          <w:sz w:val="26"/>
          <w:szCs w:val="26"/>
        </w:rPr>
        <w:t>МО «Сасыкольский сельсовет»                                                       А.В.Акулов</w:t>
      </w:r>
    </w:p>
    <w:p w:rsidR="006677CD" w:rsidRPr="006677CD" w:rsidRDefault="006677CD" w:rsidP="006677C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6677CD">
        <w:rPr>
          <w:rFonts w:ascii="Times New Roman" w:eastAsia="Times New Roman" w:hAnsi="Times New Roman"/>
          <w:sz w:val="26"/>
          <w:szCs w:val="26"/>
        </w:rPr>
        <w:t>   </w:t>
      </w:r>
    </w:p>
    <w:p w:rsidR="006677CD" w:rsidRPr="006020B8" w:rsidRDefault="006677CD" w:rsidP="006677CD">
      <w:pPr>
        <w:autoSpaceDE w:val="0"/>
        <w:autoSpaceDN w:val="0"/>
        <w:adjustRightInd w:val="0"/>
        <w:rPr>
          <w:sz w:val="26"/>
          <w:szCs w:val="26"/>
        </w:rPr>
      </w:pPr>
    </w:p>
    <w:p w:rsidR="00500F01" w:rsidRDefault="00284330" w:rsidP="001D48D1">
      <w:pPr>
        <w:pStyle w:val="aa"/>
        <w:tabs>
          <w:tab w:val="left" w:pos="5245"/>
        </w:tabs>
        <w:ind w:left="5245" w:hanging="5245"/>
        <w:rPr>
          <w:rFonts w:ascii="Times New Roman" w:hAnsi="Times New Roman"/>
          <w:sz w:val="28"/>
          <w:szCs w:val="28"/>
        </w:rPr>
      </w:pPr>
      <w:r w:rsidRPr="00C76C26">
        <w:rPr>
          <w:rFonts w:ascii="Times New Roman" w:hAnsi="Times New Roman"/>
          <w:sz w:val="28"/>
          <w:szCs w:val="28"/>
        </w:rPr>
        <w:t xml:space="preserve">   </w:t>
      </w:r>
      <w:r w:rsidR="004A4A70" w:rsidRPr="00C76C2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85E34" w:rsidRPr="00C76C26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E85E34">
        <w:rPr>
          <w:rFonts w:ascii="Times New Roman" w:hAnsi="Times New Roman"/>
          <w:sz w:val="28"/>
          <w:szCs w:val="28"/>
        </w:rPr>
        <w:t xml:space="preserve">  </w:t>
      </w:r>
    </w:p>
    <w:p w:rsidR="00500F01" w:rsidRDefault="00500F01" w:rsidP="001D48D1">
      <w:pPr>
        <w:pStyle w:val="aa"/>
        <w:tabs>
          <w:tab w:val="left" w:pos="5245"/>
        </w:tabs>
        <w:ind w:left="5245" w:hanging="524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417" w:type="dxa"/>
        <w:tblLook w:val="01E0"/>
      </w:tblPr>
      <w:tblGrid>
        <w:gridCol w:w="4153"/>
      </w:tblGrid>
      <w:tr w:rsidR="00F24CDA" w:rsidRPr="00A56EDE">
        <w:trPr>
          <w:trHeight w:val="895"/>
        </w:trPr>
        <w:tc>
          <w:tcPr>
            <w:tcW w:w="4153" w:type="dxa"/>
          </w:tcPr>
          <w:p w:rsidR="006677CD" w:rsidRDefault="006677CD" w:rsidP="00AA300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CD" w:rsidRDefault="006677CD" w:rsidP="00AA300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CD" w:rsidRDefault="006677CD" w:rsidP="00AA300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CD" w:rsidRDefault="006677CD" w:rsidP="00AA300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CD" w:rsidRDefault="006677CD" w:rsidP="00AA300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CD" w:rsidRDefault="006677CD" w:rsidP="00AA300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CDA" w:rsidRPr="00A56EDE" w:rsidRDefault="00F24CDA" w:rsidP="00AA300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6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F24CDA" w:rsidRDefault="00F24CDA" w:rsidP="00AA300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6ED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F24CDA" w:rsidRDefault="00F24CDA" w:rsidP="00AA300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</w:t>
            </w:r>
          </w:p>
          <w:p w:rsidR="00F24CDA" w:rsidRDefault="00AF20EA" w:rsidP="00AA300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«Сасыкольский сельсовет</w:t>
            </w:r>
            <w:r w:rsidR="00F24C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4CDA" w:rsidRPr="00A56EDE" w:rsidRDefault="00D714C2" w:rsidP="00AA300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4C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27.02.2017 г. </w:t>
            </w:r>
            <w:r w:rsidR="00F24CDA"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  <w:p w:rsidR="00F24CDA" w:rsidRPr="00A56EDE" w:rsidRDefault="00F24CDA" w:rsidP="00AA300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6E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24CDA" w:rsidRPr="00A56EDE" w:rsidRDefault="00F24CDA" w:rsidP="00F24C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24CDA" w:rsidRPr="00A56EDE" w:rsidRDefault="00F24CDA" w:rsidP="00F24C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0042" w:rsidRDefault="005F0042" w:rsidP="00F84260">
      <w:pPr>
        <w:pStyle w:val="Bodytext0"/>
        <w:shd w:val="clear" w:color="auto" w:fill="auto"/>
        <w:spacing w:before="0" w:line="240" w:lineRule="auto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Бюджетный прогноз</w:t>
      </w:r>
    </w:p>
    <w:p w:rsidR="005F0042" w:rsidRDefault="00F84260" w:rsidP="00F84260">
      <w:pPr>
        <w:pStyle w:val="Bodytext0"/>
        <w:shd w:val="clear" w:color="auto" w:fill="auto"/>
        <w:spacing w:before="0" w:line="240" w:lineRule="auto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муниципаль</w:t>
      </w:r>
      <w:r w:rsidR="00AF20EA">
        <w:rPr>
          <w:color w:val="000000"/>
          <w:sz w:val="28"/>
          <w:szCs w:val="28"/>
          <w:lang w:bidi="ru-RU"/>
        </w:rPr>
        <w:t>ного образования «Сасыкольский сельсовет</w:t>
      </w:r>
      <w:r>
        <w:rPr>
          <w:color w:val="000000"/>
          <w:sz w:val="28"/>
          <w:szCs w:val="28"/>
          <w:lang w:bidi="ru-RU"/>
        </w:rPr>
        <w:t>»</w:t>
      </w:r>
    </w:p>
    <w:p w:rsidR="00F84260" w:rsidRDefault="00F84260" w:rsidP="00F84260">
      <w:pPr>
        <w:pStyle w:val="Bodytext0"/>
        <w:shd w:val="clear" w:color="auto" w:fill="auto"/>
        <w:spacing w:before="0" w:line="240" w:lineRule="auto"/>
        <w:jc w:val="center"/>
        <w:rPr>
          <w:color w:val="000000"/>
          <w:sz w:val="28"/>
          <w:szCs w:val="28"/>
          <w:lang w:bidi="ru-RU"/>
        </w:rPr>
      </w:pPr>
      <w:r w:rsidRPr="00801C0B">
        <w:rPr>
          <w:color w:val="000000"/>
          <w:sz w:val="28"/>
          <w:szCs w:val="28"/>
          <w:lang w:bidi="ru-RU"/>
        </w:rPr>
        <w:t xml:space="preserve"> на долгосрочный период</w:t>
      </w:r>
      <w:r w:rsidR="005F0042">
        <w:rPr>
          <w:color w:val="000000"/>
          <w:sz w:val="28"/>
          <w:szCs w:val="28"/>
          <w:lang w:bidi="ru-RU"/>
        </w:rPr>
        <w:t xml:space="preserve"> до 2022 года</w:t>
      </w:r>
    </w:p>
    <w:p w:rsidR="00F84260" w:rsidRPr="00801C0B" w:rsidRDefault="00F84260" w:rsidP="00F84260">
      <w:pPr>
        <w:pStyle w:val="Bodytext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452B37" w:rsidRDefault="00452B37" w:rsidP="00F84260">
      <w:pPr>
        <w:pStyle w:val="Bodytext0"/>
        <w:shd w:val="clear" w:color="auto" w:fill="auto"/>
        <w:spacing w:before="0" w:line="240" w:lineRule="auto"/>
        <w:ind w:firstLine="7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Бюджетный прогноз муниципал</w:t>
      </w:r>
      <w:r w:rsidR="00AF20EA">
        <w:rPr>
          <w:color w:val="000000"/>
          <w:sz w:val="28"/>
          <w:szCs w:val="28"/>
          <w:lang w:bidi="ru-RU"/>
        </w:rPr>
        <w:t>ьного образования «Сасыкольский сельс</w:t>
      </w:r>
      <w:r w:rsidR="00AF20EA">
        <w:rPr>
          <w:color w:val="000000"/>
          <w:sz w:val="28"/>
          <w:szCs w:val="28"/>
          <w:lang w:bidi="ru-RU"/>
        </w:rPr>
        <w:t>о</w:t>
      </w:r>
      <w:r w:rsidR="00AF20EA">
        <w:rPr>
          <w:color w:val="000000"/>
          <w:sz w:val="28"/>
          <w:szCs w:val="28"/>
          <w:lang w:bidi="ru-RU"/>
        </w:rPr>
        <w:t>вет</w:t>
      </w:r>
      <w:r>
        <w:rPr>
          <w:color w:val="000000"/>
          <w:sz w:val="28"/>
          <w:szCs w:val="28"/>
          <w:lang w:bidi="ru-RU"/>
        </w:rPr>
        <w:t>» на долгосрочный период до 2022 года (далее – бюджетный прогноз) разраб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тан в условиях налогового и бюджетного законодательства, действующего на м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мент его составления.</w:t>
      </w:r>
    </w:p>
    <w:p w:rsidR="00452B37" w:rsidRDefault="00452B37" w:rsidP="00F84260">
      <w:pPr>
        <w:pStyle w:val="Bodytext0"/>
        <w:shd w:val="clear" w:color="auto" w:fill="auto"/>
        <w:spacing w:before="0" w:line="240" w:lineRule="auto"/>
        <w:ind w:firstLine="7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Целью долгосрочного бюджетного планирования в муниципа</w:t>
      </w:r>
      <w:r w:rsidR="00AF20EA">
        <w:rPr>
          <w:color w:val="000000"/>
          <w:sz w:val="28"/>
          <w:szCs w:val="28"/>
          <w:lang w:bidi="ru-RU"/>
        </w:rPr>
        <w:t>льном образ</w:t>
      </w:r>
      <w:r w:rsidR="00AF20EA">
        <w:rPr>
          <w:color w:val="000000"/>
          <w:sz w:val="28"/>
          <w:szCs w:val="28"/>
          <w:lang w:bidi="ru-RU"/>
        </w:rPr>
        <w:t>о</w:t>
      </w:r>
      <w:r w:rsidR="00AF20EA">
        <w:rPr>
          <w:color w:val="000000"/>
          <w:sz w:val="28"/>
          <w:szCs w:val="28"/>
          <w:lang w:bidi="ru-RU"/>
        </w:rPr>
        <w:t>вании «Сасыкольский сельсовет</w:t>
      </w:r>
      <w:r>
        <w:rPr>
          <w:color w:val="000000"/>
          <w:sz w:val="28"/>
          <w:szCs w:val="28"/>
          <w:lang w:bidi="ru-RU"/>
        </w:rPr>
        <w:t>» является обеспечение предсказуемости динамики доходов и расходов бюдже</w:t>
      </w:r>
      <w:r w:rsidR="00AF20EA">
        <w:rPr>
          <w:color w:val="000000"/>
          <w:sz w:val="28"/>
          <w:szCs w:val="28"/>
          <w:lang w:bidi="ru-RU"/>
        </w:rPr>
        <w:t>та муниципального образования «Сасыкольский сельс</w:t>
      </w:r>
      <w:r w:rsidR="00AF20EA">
        <w:rPr>
          <w:color w:val="000000"/>
          <w:sz w:val="28"/>
          <w:szCs w:val="28"/>
          <w:lang w:bidi="ru-RU"/>
        </w:rPr>
        <w:t>о</w:t>
      </w:r>
      <w:r w:rsidR="00AF20EA">
        <w:rPr>
          <w:color w:val="000000"/>
          <w:sz w:val="28"/>
          <w:szCs w:val="28"/>
          <w:lang w:bidi="ru-RU"/>
        </w:rPr>
        <w:t>вет</w:t>
      </w:r>
      <w:r>
        <w:rPr>
          <w:color w:val="000000"/>
          <w:sz w:val="28"/>
          <w:szCs w:val="28"/>
          <w:lang w:bidi="ru-RU"/>
        </w:rPr>
        <w:t>», что позвол</w:t>
      </w:r>
      <w:r w:rsidR="009F3655">
        <w:rPr>
          <w:color w:val="000000"/>
          <w:sz w:val="28"/>
          <w:szCs w:val="28"/>
          <w:lang w:bidi="ru-RU"/>
        </w:rPr>
        <w:t>ит</w:t>
      </w:r>
      <w:r>
        <w:rPr>
          <w:color w:val="000000"/>
          <w:sz w:val="28"/>
          <w:szCs w:val="28"/>
          <w:lang w:bidi="ru-RU"/>
        </w:rPr>
        <w:t xml:space="preserve"> оценивать долгосрочные тенденции изменений объема доходов и расходов, а так же вырабатывать на их основе соответствующие меры, напра</w:t>
      </w:r>
      <w:r>
        <w:rPr>
          <w:color w:val="000000"/>
          <w:sz w:val="28"/>
          <w:szCs w:val="28"/>
          <w:lang w:bidi="ru-RU"/>
        </w:rPr>
        <w:t>в</w:t>
      </w:r>
      <w:r>
        <w:rPr>
          <w:color w:val="000000"/>
          <w:sz w:val="28"/>
          <w:szCs w:val="28"/>
          <w:lang w:bidi="ru-RU"/>
        </w:rPr>
        <w:t>ленные на повышение устойчивости и эффективности функционирования бюдже</w:t>
      </w:r>
      <w:r>
        <w:rPr>
          <w:color w:val="000000"/>
          <w:sz w:val="28"/>
          <w:szCs w:val="28"/>
          <w:lang w:bidi="ru-RU"/>
        </w:rPr>
        <w:t>т</w:t>
      </w:r>
      <w:r>
        <w:rPr>
          <w:color w:val="000000"/>
          <w:sz w:val="28"/>
          <w:szCs w:val="28"/>
          <w:lang w:bidi="ru-RU"/>
        </w:rPr>
        <w:t>ной системы муниципального образо</w:t>
      </w:r>
      <w:r w:rsidR="00AF20EA">
        <w:rPr>
          <w:color w:val="000000"/>
          <w:sz w:val="28"/>
          <w:szCs w:val="28"/>
          <w:lang w:bidi="ru-RU"/>
        </w:rPr>
        <w:t>вания «Сасыкольский сельсовет</w:t>
      </w:r>
      <w:r>
        <w:rPr>
          <w:color w:val="000000"/>
          <w:sz w:val="28"/>
          <w:szCs w:val="28"/>
          <w:lang w:bidi="ru-RU"/>
        </w:rPr>
        <w:t>».</w:t>
      </w:r>
    </w:p>
    <w:p w:rsidR="00452B37" w:rsidRDefault="009C499D" w:rsidP="00F84260">
      <w:pPr>
        <w:pStyle w:val="Bodytext0"/>
        <w:shd w:val="clear" w:color="auto" w:fill="auto"/>
        <w:spacing w:before="0" w:line="240" w:lineRule="auto"/>
        <w:ind w:firstLine="7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Основная задача долгосрочного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муниципаль</w:t>
      </w:r>
      <w:r w:rsidR="00AF20EA">
        <w:rPr>
          <w:color w:val="000000"/>
          <w:sz w:val="28"/>
          <w:szCs w:val="28"/>
          <w:lang w:bidi="ru-RU"/>
        </w:rPr>
        <w:t>ного о</w:t>
      </w:r>
      <w:r w:rsidR="00AF20EA">
        <w:rPr>
          <w:color w:val="000000"/>
          <w:sz w:val="28"/>
          <w:szCs w:val="28"/>
          <w:lang w:bidi="ru-RU"/>
        </w:rPr>
        <w:t>б</w:t>
      </w:r>
      <w:r w:rsidR="00AF20EA">
        <w:rPr>
          <w:color w:val="000000"/>
          <w:sz w:val="28"/>
          <w:szCs w:val="28"/>
          <w:lang w:bidi="ru-RU"/>
        </w:rPr>
        <w:t>разования «Сасыкольский сельсовет</w:t>
      </w:r>
      <w:r>
        <w:rPr>
          <w:color w:val="000000"/>
          <w:sz w:val="28"/>
          <w:szCs w:val="28"/>
          <w:lang w:bidi="ru-RU"/>
        </w:rPr>
        <w:t>».</w:t>
      </w:r>
    </w:p>
    <w:p w:rsidR="009C499D" w:rsidRDefault="009C499D" w:rsidP="00F84260">
      <w:pPr>
        <w:pStyle w:val="Bodytext0"/>
        <w:shd w:val="clear" w:color="auto" w:fill="auto"/>
        <w:spacing w:before="0" w:line="240" w:lineRule="auto"/>
        <w:ind w:firstLine="7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Бюджетная политика муниц</w:t>
      </w:r>
      <w:r w:rsidR="00904E54"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>пального образования «</w:t>
      </w:r>
      <w:r w:rsidR="00AF20EA">
        <w:rPr>
          <w:color w:val="000000"/>
          <w:sz w:val="28"/>
          <w:szCs w:val="28"/>
          <w:lang w:bidi="ru-RU"/>
        </w:rPr>
        <w:t>Сасыкольский сельс</w:t>
      </w:r>
      <w:r w:rsidR="00AF20EA">
        <w:rPr>
          <w:color w:val="000000"/>
          <w:sz w:val="28"/>
          <w:szCs w:val="28"/>
          <w:lang w:bidi="ru-RU"/>
        </w:rPr>
        <w:t>о</w:t>
      </w:r>
      <w:r w:rsidR="00AF20EA">
        <w:rPr>
          <w:color w:val="000000"/>
          <w:sz w:val="28"/>
          <w:szCs w:val="28"/>
          <w:lang w:bidi="ru-RU"/>
        </w:rPr>
        <w:t>вет</w:t>
      </w:r>
      <w:r>
        <w:rPr>
          <w:color w:val="000000"/>
          <w:sz w:val="28"/>
          <w:szCs w:val="28"/>
          <w:lang w:bidi="ru-RU"/>
        </w:rPr>
        <w:t xml:space="preserve">»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</w:t>
      </w:r>
      <w:r w:rsidR="00904E54">
        <w:rPr>
          <w:color w:val="000000"/>
          <w:sz w:val="28"/>
          <w:szCs w:val="28"/>
          <w:lang w:bidi="ru-RU"/>
        </w:rPr>
        <w:t>жизни населения города.</w:t>
      </w:r>
    </w:p>
    <w:p w:rsidR="004D42C7" w:rsidRDefault="00904E54" w:rsidP="00F84260">
      <w:pPr>
        <w:pStyle w:val="Bodytext0"/>
        <w:shd w:val="clear" w:color="auto" w:fill="auto"/>
        <w:spacing w:before="0" w:line="240" w:lineRule="auto"/>
        <w:ind w:firstLine="7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 долгосрочный период основными направлениями работы</w:t>
      </w:r>
      <w:r w:rsidR="004D42C7">
        <w:rPr>
          <w:color w:val="000000"/>
          <w:sz w:val="28"/>
          <w:szCs w:val="28"/>
          <w:lang w:bidi="ru-RU"/>
        </w:rPr>
        <w:t xml:space="preserve"> должны стать мероприятия, обеспечивающие бюджетную устойчивость.</w:t>
      </w:r>
    </w:p>
    <w:p w:rsidR="004D42C7" w:rsidRDefault="004D42C7" w:rsidP="00F84260">
      <w:pPr>
        <w:pStyle w:val="Bodytext0"/>
        <w:shd w:val="clear" w:color="auto" w:fill="auto"/>
        <w:spacing w:before="0" w:line="240" w:lineRule="auto"/>
        <w:ind w:firstLine="7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целом долгосрочная бюджетная политика по формированию доходов бю</w:t>
      </w:r>
      <w:r>
        <w:rPr>
          <w:color w:val="000000"/>
          <w:sz w:val="28"/>
          <w:szCs w:val="28"/>
          <w:lang w:bidi="ru-RU"/>
        </w:rPr>
        <w:t>д</w:t>
      </w:r>
      <w:r>
        <w:rPr>
          <w:color w:val="000000"/>
          <w:sz w:val="28"/>
          <w:szCs w:val="28"/>
          <w:lang w:bidi="ru-RU"/>
        </w:rPr>
        <w:t>жета будет основана на следующих подходах:</w:t>
      </w:r>
    </w:p>
    <w:p w:rsidR="00904E54" w:rsidRDefault="004D42C7" w:rsidP="008B5C5F">
      <w:pPr>
        <w:pStyle w:val="Bodytext0"/>
        <w:numPr>
          <w:ilvl w:val="0"/>
          <w:numId w:val="9"/>
        </w:numPr>
        <w:shd w:val="clear" w:color="auto" w:fill="auto"/>
        <w:spacing w:before="0" w:line="240" w:lineRule="auto"/>
        <w:ind w:left="426" w:hanging="426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способствовать усилению роста экономических показателей;</w:t>
      </w:r>
    </w:p>
    <w:p w:rsidR="004D42C7" w:rsidRDefault="004D42C7" w:rsidP="008B5C5F">
      <w:pPr>
        <w:pStyle w:val="Bodytext0"/>
        <w:numPr>
          <w:ilvl w:val="0"/>
          <w:numId w:val="9"/>
        </w:numPr>
        <w:shd w:val="clear" w:color="auto" w:fill="auto"/>
        <w:spacing w:before="0" w:line="240" w:lineRule="auto"/>
        <w:ind w:left="426" w:hanging="426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усилить привлечение инвестиций и рост капитальных вложений за счет собс</w:t>
      </w:r>
      <w:r>
        <w:rPr>
          <w:color w:val="000000"/>
          <w:sz w:val="28"/>
          <w:szCs w:val="28"/>
          <w:lang w:bidi="ru-RU"/>
        </w:rPr>
        <w:t>т</w:t>
      </w:r>
      <w:r>
        <w:rPr>
          <w:color w:val="000000"/>
          <w:sz w:val="28"/>
          <w:szCs w:val="28"/>
          <w:lang w:bidi="ru-RU"/>
        </w:rPr>
        <w:t>венных источников хозяйствующих субъектов всех форм собственности и о</w:t>
      </w:r>
      <w:r>
        <w:rPr>
          <w:color w:val="000000"/>
          <w:sz w:val="28"/>
          <w:szCs w:val="28"/>
          <w:lang w:bidi="ru-RU"/>
        </w:rPr>
        <w:t>р</w:t>
      </w:r>
      <w:r>
        <w:rPr>
          <w:color w:val="000000"/>
          <w:sz w:val="28"/>
          <w:szCs w:val="28"/>
          <w:lang w:bidi="ru-RU"/>
        </w:rPr>
        <w:t>ганизационно-правовых форм;</w:t>
      </w:r>
    </w:p>
    <w:p w:rsidR="004D42C7" w:rsidRDefault="004D42C7" w:rsidP="008B5C5F">
      <w:pPr>
        <w:pStyle w:val="Bodytext0"/>
        <w:numPr>
          <w:ilvl w:val="0"/>
          <w:numId w:val="9"/>
        </w:numPr>
        <w:shd w:val="clear" w:color="auto" w:fill="auto"/>
        <w:spacing w:before="0" w:line="240" w:lineRule="auto"/>
        <w:ind w:left="426" w:hanging="426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осуществлять качество администрирования доходов </w:t>
      </w:r>
      <w:r w:rsidR="00A62141">
        <w:rPr>
          <w:color w:val="000000"/>
          <w:sz w:val="28"/>
          <w:szCs w:val="28"/>
          <w:lang w:bidi="ru-RU"/>
        </w:rPr>
        <w:t>бюджета муниципаль</w:t>
      </w:r>
      <w:r w:rsidR="00AF20EA">
        <w:rPr>
          <w:color w:val="000000"/>
          <w:sz w:val="28"/>
          <w:szCs w:val="28"/>
          <w:lang w:bidi="ru-RU"/>
        </w:rPr>
        <w:t>ного образования «Сасыкольский сельсовет</w:t>
      </w:r>
      <w:r w:rsidR="00A62141">
        <w:rPr>
          <w:color w:val="000000"/>
          <w:sz w:val="28"/>
          <w:szCs w:val="28"/>
          <w:lang w:bidi="ru-RU"/>
        </w:rPr>
        <w:t>» (далее – бюджет)</w:t>
      </w:r>
      <w:r>
        <w:rPr>
          <w:color w:val="000000"/>
          <w:sz w:val="28"/>
          <w:szCs w:val="28"/>
          <w:lang w:bidi="ru-RU"/>
        </w:rPr>
        <w:t>;</w:t>
      </w:r>
    </w:p>
    <w:p w:rsidR="004D42C7" w:rsidRDefault="004D42C7" w:rsidP="008B5C5F">
      <w:pPr>
        <w:pStyle w:val="Bodytext0"/>
        <w:numPr>
          <w:ilvl w:val="0"/>
          <w:numId w:val="9"/>
        </w:numPr>
        <w:shd w:val="clear" w:color="auto" w:fill="auto"/>
        <w:spacing w:before="0" w:line="240" w:lineRule="auto"/>
        <w:ind w:left="426" w:hanging="426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обеспечение эффективности управления муниципальной собственностью м</w:t>
      </w:r>
      <w:r>
        <w:rPr>
          <w:color w:val="000000"/>
          <w:sz w:val="28"/>
          <w:szCs w:val="28"/>
          <w:lang w:bidi="ru-RU"/>
        </w:rPr>
        <w:t>у</w:t>
      </w:r>
      <w:r>
        <w:rPr>
          <w:color w:val="000000"/>
          <w:sz w:val="28"/>
          <w:szCs w:val="28"/>
          <w:lang w:bidi="ru-RU"/>
        </w:rPr>
        <w:t>ницип</w:t>
      </w:r>
      <w:r w:rsidR="00AF20EA">
        <w:rPr>
          <w:color w:val="000000"/>
          <w:sz w:val="28"/>
          <w:szCs w:val="28"/>
          <w:lang w:bidi="ru-RU"/>
        </w:rPr>
        <w:t>ального образования «Сасыкольский сельсовет</w:t>
      </w:r>
      <w:r>
        <w:rPr>
          <w:color w:val="000000"/>
          <w:sz w:val="28"/>
          <w:szCs w:val="28"/>
          <w:lang w:bidi="ru-RU"/>
        </w:rPr>
        <w:t>»</w:t>
      </w:r>
      <w:r w:rsidR="00DE6280">
        <w:rPr>
          <w:color w:val="000000"/>
          <w:sz w:val="28"/>
          <w:szCs w:val="28"/>
          <w:lang w:bidi="ru-RU"/>
        </w:rPr>
        <w:t>.</w:t>
      </w:r>
    </w:p>
    <w:p w:rsidR="004D42C7" w:rsidRDefault="00DE6280" w:rsidP="00DE6280">
      <w:pPr>
        <w:pStyle w:val="Bodytext0"/>
        <w:shd w:val="clear" w:color="auto" w:fill="auto"/>
        <w:spacing w:before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Налоговая система</w:t>
      </w:r>
      <w:r w:rsidR="008B5C5F">
        <w:rPr>
          <w:color w:val="000000"/>
          <w:sz w:val="28"/>
          <w:szCs w:val="28"/>
          <w:lang w:bidi="ru-RU"/>
        </w:rPr>
        <w:t>, а также доходы от управления имуществом должны обеспечить достижение основной цели – формирование бюджетных доходов в об</w:t>
      </w:r>
      <w:r w:rsidR="008B5C5F">
        <w:rPr>
          <w:color w:val="000000"/>
          <w:sz w:val="28"/>
          <w:szCs w:val="28"/>
          <w:lang w:bidi="ru-RU"/>
        </w:rPr>
        <w:t>ъ</w:t>
      </w:r>
      <w:r w:rsidR="008B5C5F">
        <w:rPr>
          <w:color w:val="000000"/>
          <w:sz w:val="28"/>
          <w:szCs w:val="28"/>
          <w:lang w:bidi="ru-RU"/>
        </w:rPr>
        <w:lastRenderedPageBreak/>
        <w:t>емах, необходимых для исполнения расходных обязательств, при поддержании благоприятных условий для экономического роста и притока инвестиций.</w:t>
      </w:r>
    </w:p>
    <w:p w:rsidR="008B5C5F" w:rsidRDefault="000D7154" w:rsidP="00DE6280">
      <w:pPr>
        <w:pStyle w:val="Bodytext0"/>
        <w:shd w:val="clear" w:color="auto" w:fill="auto"/>
        <w:spacing w:before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При формировании и реализации бюджетной политики на долгосрочный период необходимо</w:t>
      </w:r>
      <w:r w:rsidR="00F9387D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исходить из решения следующих основных задач:</w:t>
      </w:r>
    </w:p>
    <w:p w:rsidR="000D7154" w:rsidRDefault="00BF3AFC" w:rsidP="00D31FB3">
      <w:pPr>
        <w:pStyle w:val="Bodytext0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</w:t>
      </w:r>
      <w:r w:rsidR="000D7154">
        <w:rPr>
          <w:color w:val="000000"/>
          <w:sz w:val="28"/>
          <w:szCs w:val="28"/>
          <w:lang w:bidi="ru-RU"/>
        </w:rPr>
        <w:t>еализация эффективной бюджетной политики, направленной на долгосро</w:t>
      </w:r>
      <w:r w:rsidR="000D7154">
        <w:rPr>
          <w:color w:val="000000"/>
          <w:sz w:val="28"/>
          <w:szCs w:val="28"/>
          <w:lang w:bidi="ru-RU"/>
        </w:rPr>
        <w:t>ч</w:t>
      </w:r>
      <w:r w:rsidR="000D7154">
        <w:rPr>
          <w:color w:val="000000"/>
          <w:sz w:val="28"/>
          <w:szCs w:val="28"/>
          <w:lang w:bidi="ru-RU"/>
        </w:rPr>
        <w:t>ную устойчивость и сбалансиро</w:t>
      </w:r>
      <w:r w:rsidR="00F9387D">
        <w:rPr>
          <w:color w:val="000000"/>
          <w:sz w:val="28"/>
          <w:szCs w:val="28"/>
          <w:lang w:bidi="ru-RU"/>
        </w:rPr>
        <w:t xml:space="preserve">ванность бюджета, укрепление </w:t>
      </w:r>
      <w:r w:rsidR="002F77B8">
        <w:rPr>
          <w:color w:val="000000"/>
          <w:sz w:val="28"/>
          <w:szCs w:val="28"/>
          <w:lang w:bidi="ru-RU"/>
        </w:rPr>
        <w:t>его</w:t>
      </w:r>
      <w:r w:rsidR="00F9387D">
        <w:rPr>
          <w:color w:val="000000"/>
          <w:sz w:val="28"/>
          <w:szCs w:val="28"/>
          <w:lang w:bidi="ru-RU"/>
        </w:rPr>
        <w:t xml:space="preserve"> доходной базы, формирование оптимальной структуры расходов</w:t>
      </w:r>
      <w:r w:rsidR="00CA3FC4">
        <w:rPr>
          <w:color w:val="000000"/>
          <w:sz w:val="28"/>
          <w:szCs w:val="28"/>
          <w:lang w:bidi="ru-RU"/>
        </w:rPr>
        <w:t>.</w:t>
      </w:r>
    </w:p>
    <w:p w:rsidR="00F9387D" w:rsidRDefault="00BF3AFC" w:rsidP="00D31FB3">
      <w:pPr>
        <w:pStyle w:val="Bodytext0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</w:t>
      </w:r>
      <w:r w:rsidR="00F9387D">
        <w:rPr>
          <w:color w:val="000000"/>
          <w:sz w:val="28"/>
          <w:szCs w:val="28"/>
          <w:lang w:bidi="ru-RU"/>
        </w:rPr>
        <w:t>существление взвешенной долговой политики, направленной на планиров</w:t>
      </w:r>
      <w:r w:rsidR="00F9387D">
        <w:rPr>
          <w:color w:val="000000"/>
          <w:sz w:val="28"/>
          <w:szCs w:val="28"/>
          <w:lang w:bidi="ru-RU"/>
        </w:rPr>
        <w:t>а</w:t>
      </w:r>
      <w:r w:rsidR="00F9387D">
        <w:rPr>
          <w:color w:val="000000"/>
          <w:sz w:val="28"/>
          <w:szCs w:val="28"/>
          <w:lang w:bidi="ru-RU"/>
        </w:rPr>
        <w:t>ние и осуществление муниципальных заимствований исходя из необходимости безусловного исполнения расходных обязательств муниципаль</w:t>
      </w:r>
      <w:r w:rsidR="00AF20EA">
        <w:rPr>
          <w:color w:val="000000"/>
          <w:sz w:val="28"/>
          <w:szCs w:val="28"/>
          <w:lang w:bidi="ru-RU"/>
        </w:rPr>
        <w:t>ного образования «Сасыкольский сельсовет</w:t>
      </w:r>
      <w:r w:rsidR="00F9387D">
        <w:rPr>
          <w:color w:val="000000"/>
          <w:sz w:val="28"/>
          <w:szCs w:val="28"/>
          <w:lang w:bidi="ru-RU"/>
        </w:rPr>
        <w:t>»</w:t>
      </w:r>
      <w:r w:rsidR="00CA3FC4">
        <w:rPr>
          <w:color w:val="000000"/>
          <w:sz w:val="28"/>
          <w:szCs w:val="28"/>
          <w:lang w:bidi="ru-RU"/>
        </w:rPr>
        <w:t>.</w:t>
      </w:r>
    </w:p>
    <w:p w:rsidR="00F9387D" w:rsidRDefault="00BF3AFC" w:rsidP="00D31FB3">
      <w:pPr>
        <w:pStyle w:val="Bodytext0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</w:t>
      </w:r>
      <w:r w:rsidR="00F9387D">
        <w:rPr>
          <w:color w:val="000000"/>
          <w:sz w:val="28"/>
          <w:szCs w:val="28"/>
          <w:lang w:bidi="ru-RU"/>
        </w:rPr>
        <w:t>овышение эффективности бюджетных расходов</w:t>
      </w:r>
      <w:r w:rsidR="005E7608">
        <w:rPr>
          <w:color w:val="000000"/>
          <w:sz w:val="28"/>
          <w:szCs w:val="28"/>
          <w:lang w:bidi="ru-RU"/>
        </w:rPr>
        <w:t>, формирование бюджетных параметров исходя из четкой приоритизации и необходимости безусловного и</w:t>
      </w:r>
      <w:r w:rsidR="005E7608">
        <w:rPr>
          <w:color w:val="000000"/>
          <w:sz w:val="28"/>
          <w:szCs w:val="28"/>
          <w:lang w:bidi="ru-RU"/>
        </w:rPr>
        <w:t>с</w:t>
      </w:r>
      <w:r w:rsidR="005E7608">
        <w:rPr>
          <w:color w:val="000000"/>
          <w:sz w:val="28"/>
          <w:szCs w:val="28"/>
          <w:lang w:bidi="ru-RU"/>
        </w:rPr>
        <w:t xml:space="preserve">полнения действующих расходных обязательств, в том числе </w:t>
      </w:r>
      <w:r w:rsidR="002F77B8">
        <w:rPr>
          <w:color w:val="000000"/>
          <w:sz w:val="28"/>
          <w:szCs w:val="28"/>
          <w:lang w:bidi="ru-RU"/>
        </w:rPr>
        <w:t>с учетом их оптим</w:t>
      </w:r>
      <w:r w:rsidR="002F77B8">
        <w:rPr>
          <w:color w:val="000000"/>
          <w:sz w:val="28"/>
          <w:szCs w:val="28"/>
          <w:lang w:bidi="ru-RU"/>
        </w:rPr>
        <w:t>и</w:t>
      </w:r>
      <w:r w:rsidR="002F77B8">
        <w:rPr>
          <w:color w:val="000000"/>
          <w:sz w:val="28"/>
          <w:szCs w:val="28"/>
          <w:lang w:bidi="ru-RU"/>
        </w:rPr>
        <w:t>зации и эффективности исполнения. Необходимо осуществлять взвешенный по</w:t>
      </w:r>
      <w:r w:rsidR="002F77B8">
        <w:rPr>
          <w:color w:val="000000"/>
          <w:sz w:val="28"/>
          <w:szCs w:val="28"/>
          <w:lang w:bidi="ru-RU"/>
        </w:rPr>
        <w:t>д</w:t>
      </w:r>
      <w:r w:rsidR="002F77B8">
        <w:rPr>
          <w:color w:val="000000"/>
          <w:sz w:val="28"/>
          <w:szCs w:val="28"/>
          <w:lang w:bidi="ru-RU"/>
        </w:rPr>
        <w:t>ход к принятию новых расходных обязательств и сокращать н</w:t>
      </w:r>
      <w:r w:rsidR="00D65AD3">
        <w:rPr>
          <w:color w:val="000000"/>
          <w:sz w:val="28"/>
          <w:szCs w:val="28"/>
          <w:lang w:bidi="ru-RU"/>
        </w:rPr>
        <w:t>еэффективные бю</w:t>
      </w:r>
      <w:r w:rsidR="00D65AD3">
        <w:rPr>
          <w:color w:val="000000"/>
          <w:sz w:val="28"/>
          <w:szCs w:val="28"/>
          <w:lang w:bidi="ru-RU"/>
        </w:rPr>
        <w:t>д</w:t>
      </w:r>
      <w:r w:rsidR="00D65AD3">
        <w:rPr>
          <w:color w:val="000000"/>
          <w:sz w:val="28"/>
          <w:szCs w:val="28"/>
          <w:lang w:bidi="ru-RU"/>
        </w:rPr>
        <w:t>жетные расходы.</w:t>
      </w:r>
    </w:p>
    <w:p w:rsidR="002F77B8" w:rsidRDefault="002F77B8" w:rsidP="00D31FB3">
      <w:pPr>
        <w:pStyle w:val="Bodytext0"/>
        <w:shd w:val="clear" w:color="auto" w:fill="auto"/>
        <w:spacing w:before="0" w:line="240" w:lineRule="auto"/>
        <w:ind w:firstLine="708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При исполнении бюджета </w:t>
      </w:r>
      <w:r w:rsidR="00D31FB3">
        <w:rPr>
          <w:color w:val="000000"/>
          <w:sz w:val="28"/>
          <w:szCs w:val="28"/>
          <w:lang w:bidi="ru-RU"/>
        </w:rPr>
        <w:t>необходимо обеспечить максимальную экономию бюджетных средств за счет их рационального использования.</w:t>
      </w:r>
    </w:p>
    <w:p w:rsidR="00D31FB3" w:rsidRDefault="00BF3AFC" w:rsidP="00D31FB3">
      <w:pPr>
        <w:pStyle w:val="Bodytext0"/>
        <w:numPr>
          <w:ilvl w:val="0"/>
          <w:numId w:val="10"/>
        </w:numPr>
        <w:shd w:val="clear" w:color="auto" w:fill="auto"/>
        <w:spacing w:before="0" w:line="240" w:lineRule="auto"/>
        <w:ind w:left="0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</w:t>
      </w:r>
      <w:r w:rsidR="00D31FB3">
        <w:rPr>
          <w:color w:val="000000"/>
          <w:sz w:val="28"/>
          <w:szCs w:val="28"/>
          <w:lang w:bidi="ru-RU"/>
        </w:rPr>
        <w:t>существление мероприятий, направленных на повышение эффективности муниципальной социально-экономической политики.</w:t>
      </w:r>
    </w:p>
    <w:p w:rsidR="00D31FB3" w:rsidRDefault="00D31FB3" w:rsidP="00AB6FCA">
      <w:pPr>
        <w:pStyle w:val="Bodytext0"/>
        <w:shd w:val="clear" w:color="auto" w:fill="auto"/>
        <w:spacing w:before="0" w:line="240" w:lineRule="auto"/>
        <w:ind w:firstLine="708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Направления и мероприятия, реализуемы</w:t>
      </w:r>
      <w:r w:rsidR="009F3655"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 xml:space="preserve"> в рамках муниц</w:t>
      </w:r>
      <w:r w:rsidR="00AB6FCA"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>пальных пр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грамм м</w:t>
      </w:r>
      <w:r w:rsidR="00A62141">
        <w:rPr>
          <w:color w:val="000000"/>
          <w:sz w:val="28"/>
          <w:szCs w:val="28"/>
          <w:lang w:bidi="ru-RU"/>
        </w:rPr>
        <w:t>униципаль</w:t>
      </w:r>
      <w:r w:rsidR="00AF20EA">
        <w:rPr>
          <w:color w:val="000000"/>
          <w:sz w:val="28"/>
          <w:szCs w:val="28"/>
          <w:lang w:bidi="ru-RU"/>
        </w:rPr>
        <w:t>ного образования «Сасыкольский сельсовет</w:t>
      </w:r>
      <w:r w:rsidR="00A62141">
        <w:rPr>
          <w:color w:val="000000"/>
          <w:sz w:val="28"/>
          <w:szCs w:val="28"/>
          <w:lang w:bidi="ru-RU"/>
        </w:rPr>
        <w:t>» (далее - муниц</w:t>
      </w:r>
      <w:r w:rsidR="00A62141">
        <w:rPr>
          <w:color w:val="000000"/>
          <w:sz w:val="28"/>
          <w:szCs w:val="28"/>
          <w:lang w:bidi="ru-RU"/>
        </w:rPr>
        <w:t>и</w:t>
      </w:r>
      <w:r w:rsidR="00A62141">
        <w:rPr>
          <w:color w:val="000000"/>
          <w:sz w:val="28"/>
          <w:szCs w:val="28"/>
          <w:lang w:bidi="ru-RU"/>
        </w:rPr>
        <w:t>пальные программы), должны иметь надежное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результатов, при обеспечении сбалансированности бюджета в долгосрочный период.</w:t>
      </w:r>
      <w:r w:rsidR="00CA3FC4">
        <w:rPr>
          <w:color w:val="000000"/>
          <w:sz w:val="28"/>
          <w:szCs w:val="28"/>
          <w:lang w:bidi="ru-RU"/>
        </w:rPr>
        <w:t xml:space="preserve"> Это потребует применения системного механизма приведения объемов финансового обеспечения муниц</w:t>
      </w:r>
      <w:r w:rsidR="00CA3FC4">
        <w:rPr>
          <w:color w:val="000000"/>
          <w:sz w:val="28"/>
          <w:szCs w:val="28"/>
          <w:lang w:bidi="ru-RU"/>
        </w:rPr>
        <w:t>и</w:t>
      </w:r>
      <w:r w:rsidR="00CA3FC4">
        <w:rPr>
          <w:color w:val="000000"/>
          <w:sz w:val="28"/>
          <w:szCs w:val="28"/>
          <w:lang w:bidi="ru-RU"/>
        </w:rPr>
        <w:t>пальных программ на весь период их действия к реальным возможностям бюджета.</w:t>
      </w:r>
    </w:p>
    <w:p w:rsidR="00CA3FC4" w:rsidRDefault="00CA3FC4" w:rsidP="00AB6FCA">
      <w:pPr>
        <w:pStyle w:val="Bodytext0"/>
        <w:shd w:val="clear" w:color="auto" w:fill="auto"/>
        <w:spacing w:before="0" w:line="240" w:lineRule="auto"/>
        <w:ind w:firstLine="708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Особое внимание должно быть уделено обоснованности механизмов реал</w:t>
      </w:r>
      <w:r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>зации муниципальных программ, их ориентации на достижение долгосрочных ц</w:t>
      </w:r>
      <w:r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>лей социально-эконом</w:t>
      </w:r>
      <w:r w:rsidR="00AF20EA">
        <w:rPr>
          <w:color w:val="000000"/>
          <w:sz w:val="28"/>
          <w:szCs w:val="28"/>
          <w:lang w:bidi="ru-RU"/>
        </w:rPr>
        <w:t>ической политики Сасыкольского сельсовета</w:t>
      </w:r>
      <w:r>
        <w:rPr>
          <w:color w:val="000000"/>
          <w:sz w:val="28"/>
          <w:szCs w:val="28"/>
          <w:lang w:bidi="ru-RU"/>
        </w:rPr>
        <w:t>.</w:t>
      </w:r>
    </w:p>
    <w:p w:rsidR="00CA3FC4" w:rsidRDefault="00BF3AFC" w:rsidP="00CA3FC4">
      <w:pPr>
        <w:pStyle w:val="Bodytext0"/>
        <w:numPr>
          <w:ilvl w:val="0"/>
          <w:numId w:val="9"/>
        </w:numPr>
        <w:shd w:val="clear" w:color="auto" w:fill="auto"/>
        <w:spacing w:before="0" w:line="240" w:lineRule="auto"/>
        <w:ind w:left="0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</w:t>
      </w:r>
      <w:r w:rsidR="00CA3FC4">
        <w:rPr>
          <w:color w:val="000000"/>
          <w:sz w:val="28"/>
          <w:szCs w:val="28"/>
          <w:lang w:bidi="ru-RU"/>
        </w:rPr>
        <w:t>овышение эффективности системы муниципального финансового контроля и внутреннего финансового контроля.</w:t>
      </w:r>
    </w:p>
    <w:p w:rsidR="00CA3FC4" w:rsidRDefault="00CA3FC4" w:rsidP="00E16AEC">
      <w:pPr>
        <w:pStyle w:val="Bodytext0"/>
        <w:shd w:val="clear" w:color="auto" w:fill="auto"/>
        <w:spacing w:before="0" w:line="240" w:lineRule="auto"/>
        <w:ind w:firstLine="708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Развитие системы муниц</w:t>
      </w:r>
      <w:r w:rsidR="007B6EAA">
        <w:rPr>
          <w:color w:val="000000"/>
          <w:sz w:val="28"/>
          <w:szCs w:val="28"/>
          <w:lang w:bidi="ru-RU"/>
        </w:rPr>
        <w:t>ипального финансового конт</w:t>
      </w:r>
      <w:r w:rsidR="00E16AEC">
        <w:rPr>
          <w:color w:val="000000"/>
          <w:sz w:val="28"/>
          <w:szCs w:val="28"/>
          <w:lang w:bidi="ru-RU"/>
        </w:rPr>
        <w:t>роля, контроля в сфере закупок, а также внутреннего и финансового контроля будет способствовать с</w:t>
      </w:r>
      <w:r w:rsidR="00E16AEC">
        <w:rPr>
          <w:color w:val="000000"/>
          <w:sz w:val="28"/>
          <w:szCs w:val="28"/>
          <w:lang w:bidi="ru-RU"/>
        </w:rPr>
        <w:t>о</w:t>
      </w:r>
      <w:r w:rsidR="00E16AEC">
        <w:rPr>
          <w:color w:val="000000"/>
          <w:sz w:val="28"/>
          <w:szCs w:val="28"/>
          <w:lang w:bidi="ru-RU"/>
        </w:rPr>
        <w:t>кращению нарушений законодательства о контрактной системе и повышению э</w:t>
      </w:r>
      <w:r w:rsidR="00E16AEC">
        <w:rPr>
          <w:color w:val="000000"/>
          <w:sz w:val="28"/>
          <w:szCs w:val="28"/>
          <w:lang w:bidi="ru-RU"/>
        </w:rPr>
        <w:t>ф</w:t>
      </w:r>
      <w:r w:rsidR="00E16AEC">
        <w:rPr>
          <w:color w:val="000000"/>
          <w:sz w:val="28"/>
          <w:szCs w:val="28"/>
          <w:lang w:bidi="ru-RU"/>
        </w:rPr>
        <w:t>фективности (результативности</w:t>
      </w:r>
      <w:r w:rsidR="00E82F0A">
        <w:rPr>
          <w:color w:val="000000"/>
          <w:sz w:val="28"/>
          <w:szCs w:val="28"/>
          <w:lang w:bidi="ru-RU"/>
        </w:rPr>
        <w:t xml:space="preserve"> и экономности</w:t>
      </w:r>
      <w:r w:rsidR="00E16AEC">
        <w:rPr>
          <w:color w:val="000000"/>
          <w:sz w:val="28"/>
          <w:szCs w:val="28"/>
          <w:lang w:bidi="ru-RU"/>
        </w:rPr>
        <w:t>) бюджетных расходов.</w:t>
      </w:r>
    </w:p>
    <w:p w:rsidR="00E82F0A" w:rsidRDefault="00E82F0A" w:rsidP="00E16AEC">
      <w:pPr>
        <w:pStyle w:val="Bodytext0"/>
        <w:shd w:val="clear" w:color="auto" w:fill="auto"/>
        <w:spacing w:before="0" w:line="240" w:lineRule="auto"/>
        <w:ind w:firstLine="708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Формирование и исполнение бюджета программно-целевым методом требует повышения эффективности системы муниципального финансового контроля и п</w:t>
      </w:r>
      <w:r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>рехода к оценке эффективности.</w:t>
      </w:r>
    </w:p>
    <w:p w:rsidR="00BF3AFC" w:rsidRDefault="00BF3AFC" w:rsidP="00BF3AFC">
      <w:pPr>
        <w:pStyle w:val="Bodytext0"/>
        <w:numPr>
          <w:ilvl w:val="0"/>
          <w:numId w:val="9"/>
        </w:numPr>
        <w:shd w:val="clear" w:color="auto" w:fill="auto"/>
        <w:spacing w:before="0" w:line="240" w:lineRule="auto"/>
        <w:ind w:left="0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</w:t>
      </w:r>
      <w:r w:rsidR="00E82F0A">
        <w:rPr>
          <w:color w:val="000000"/>
          <w:sz w:val="28"/>
          <w:szCs w:val="28"/>
          <w:lang w:bidi="ru-RU"/>
        </w:rPr>
        <w:t>беспечение открытости и прозрачности муниципальных финансов муниц</w:t>
      </w:r>
      <w:r w:rsidR="00E82F0A">
        <w:rPr>
          <w:color w:val="000000"/>
          <w:sz w:val="28"/>
          <w:szCs w:val="28"/>
          <w:lang w:bidi="ru-RU"/>
        </w:rPr>
        <w:t>и</w:t>
      </w:r>
      <w:r w:rsidR="00E82F0A">
        <w:rPr>
          <w:color w:val="000000"/>
          <w:sz w:val="28"/>
          <w:szCs w:val="28"/>
          <w:lang w:bidi="ru-RU"/>
        </w:rPr>
        <w:t>паль</w:t>
      </w:r>
      <w:r w:rsidR="00AF20EA">
        <w:rPr>
          <w:color w:val="000000"/>
          <w:sz w:val="28"/>
          <w:szCs w:val="28"/>
          <w:lang w:bidi="ru-RU"/>
        </w:rPr>
        <w:t>ного образования «Сасыкольский сельсовет</w:t>
      </w:r>
      <w:r w:rsidR="00E82F0A">
        <w:rPr>
          <w:color w:val="000000"/>
          <w:sz w:val="28"/>
          <w:szCs w:val="28"/>
          <w:lang w:bidi="ru-RU"/>
        </w:rPr>
        <w:t>»</w:t>
      </w:r>
      <w:r>
        <w:rPr>
          <w:color w:val="000000"/>
          <w:sz w:val="28"/>
          <w:szCs w:val="28"/>
          <w:lang w:bidi="ru-RU"/>
        </w:rPr>
        <w:t>.</w:t>
      </w:r>
    </w:p>
    <w:p w:rsidR="00BF3AFC" w:rsidRDefault="00BF3AFC" w:rsidP="00BF3AFC">
      <w:pPr>
        <w:pStyle w:val="Bodytext0"/>
        <w:shd w:val="clear" w:color="auto" w:fill="auto"/>
        <w:spacing w:before="0" w:line="240" w:lineRule="auto"/>
        <w:ind w:firstLine="708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условиях экономической нестабильности наиболее негативными последс</w:t>
      </w:r>
      <w:r>
        <w:rPr>
          <w:color w:val="000000"/>
          <w:sz w:val="28"/>
          <w:szCs w:val="28"/>
          <w:lang w:bidi="ru-RU"/>
        </w:rPr>
        <w:t>т</w:t>
      </w:r>
      <w:r>
        <w:rPr>
          <w:color w:val="000000"/>
          <w:sz w:val="28"/>
          <w:szCs w:val="28"/>
          <w:lang w:bidi="ru-RU"/>
        </w:rPr>
        <w:t>виями и рисками для бюджетной системы муниципального образова</w:t>
      </w:r>
      <w:r w:rsidR="00AF20EA">
        <w:rPr>
          <w:color w:val="000000"/>
          <w:sz w:val="28"/>
          <w:szCs w:val="28"/>
          <w:lang w:bidi="ru-RU"/>
        </w:rPr>
        <w:t>ния «Сас</w:t>
      </w:r>
      <w:r w:rsidR="00AF20EA">
        <w:rPr>
          <w:color w:val="000000"/>
          <w:sz w:val="28"/>
          <w:szCs w:val="28"/>
          <w:lang w:bidi="ru-RU"/>
        </w:rPr>
        <w:t>ы</w:t>
      </w:r>
      <w:r w:rsidR="00AF20EA">
        <w:rPr>
          <w:color w:val="000000"/>
          <w:sz w:val="28"/>
          <w:szCs w:val="28"/>
          <w:lang w:bidi="ru-RU"/>
        </w:rPr>
        <w:lastRenderedPageBreak/>
        <w:t>кольский сельсовет</w:t>
      </w:r>
      <w:r>
        <w:rPr>
          <w:color w:val="000000"/>
          <w:sz w:val="28"/>
          <w:szCs w:val="28"/>
          <w:lang w:bidi="ru-RU"/>
        </w:rPr>
        <w:t>» являются:</w:t>
      </w:r>
    </w:p>
    <w:p w:rsidR="00BF3AFC" w:rsidRDefault="00BF3AFC" w:rsidP="00BF3AFC">
      <w:pPr>
        <w:pStyle w:val="Bodytext0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высокий уровень дефицита бюджета;</w:t>
      </w:r>
    </w:p>
    <w:p w:rsidR="00BF3AFC" w:rsidRDefault="00BF3AFC" w:rsidP="00BF3AFC">
      <w:pPr>
        <w:pStyle w:val="Bodytext0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сокращение межбюджетных трансфертов из бюджетов других уровне</w:t>
      </w:r>
      <w:r w:rsidR="009F3655">
        <w:rPr>
          <w:color w:val="000000"/>
          <w:sz w:val="28"/>
          <w:szCs w:val="28"/>
          <w:lang w:bidi="ru-RU"/>
        </w:rPr>
        <w:t>й</w:t>
      </w:r>
      <w:r>
        <w:rPr>
          <w:color w:val="000000"/>
          <w:sz w:val="28"/>
          <w:szCs w:val="28"/>
          <w:lang w:bidi="ru-RU"/>
        </w:rPr>
        <w:t>;</w:t>
      </w:r>
    </w:p>
    <w:p w:rsidR="00BF3AFC" w:rsidRDefault="009F3655" w:rsidP="00BF3AFC">
      <w:pPr>
        <w:pStyle w:val="Bodytext0"/>
        <w:numPr>
          <w:ilvl w:val="0"/>
          <w:numId w:val="15"/>
        </w:numPr>
        <w:shd w:val="clear" w:color="auto" w:fill="auto"/>
        <w:spacing w:before="0" w:line="240" w:lineRule="auto"/>
        <w:ind w:left="0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принятие</w:t>
      </w:r>
      <w:r w:rsidR="00BF3AFC">
        <w:rPr>
          <w:color w:val="000000"/>
          <w:sz w:val="28"/>
          <w:szCs w:val="28"/>
          <w:lang w:bidi="ru-RU"/>
        </w:rPr>
        <w:t xml:space="preserve"> дополнительных расходных обязательств.</w:t>
      </w:r>
    </w:p>
    <w:p w:rsidR="00BF3AFC" w:rsidRDefault="00BF3AFC" w:rsidP="00BF3AFC">
      <w:pPr>
        <w:pStyle w:val="Bodytext0"/>
        <w:shd w:val="clear" w:color="auto" w:fill="auto"/>
        <w:spacing w:before="0" w:line="240" w:lineRule="auto"/>
        <w:ind w:left="708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Мероприятия по минимизации бюджетных рисков:</w:t>
      </w:r>
    </w:p>
    <w:p w:rsidR="00BF3AFC" w:rsidRDefault="00881FC5" w:rsidP="00BF3AFC">
      <w:pPr>
        <w:pStyle w:val="Bodytext0"/>
        <w:numPr>
          <w:ilvl w:val="0"/>
          <w:numId w:val="16"/>
        </w:numPr>
        <w:shd w:val="clear" w:color="auto" w:fill="auto"/>
        <w:spacing w:before="0" w:line="240" w:lineRule="auto"/>
        <w:ind w:left="0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повышение доходного потенциа</w:t>
      </w:r>
      <w:r w:rsidR="00AF20EA">
        <w:rPr>
          <w:color w:val="000000"/>
          <w:sz w:val="28"/>
          <w:szCs w:val="28"/>
          <w:lang w:bidi="ru-RU"/>
        </w:rPr>
        <w:t>ла муниципального образования «Сасыкол</w:t>
      </w:r>
      <w:r w:rsidR="00AF20EA">
        <w:rPr>
          <w:color w:val="000000"/>
          <w:sz w:val="28"/>
          <w:szCs w:val="28"/>
          <w:lang w:bidi="ru-RU"/>
        </w:rPr>
        <w:t>ь</w:t>
      </w:r>
      <w:r w:rsidR="00AF20EA">
        <w:rPr>
          <w:color w:val="000000"/>
          <w:sz w:val="28"/>
          <w:szCs w:val="28"/>
          <w:lang w:bidi="ru-RU"/>
        </w:rPr>
        <w:t>ский сельсовет</w:t>
      </w:r>
      <w:r>
        <w:rPr>
          <w:color w:val="000000"/>
          <w:sz w:val="28"/>
          <w:szCs w:val="28"/>
          <w:lang w:bidi="ru-RU"/>
        </w:rPr>
        <w:t>»;</w:t>
      </w:r>
    </w:p>
    <w:p w:rsidR="00881FC5" w:rsidRDefault="00881FC5" w:rsidP="00AF20EA">
      <w:pPr>
        <w:pStyle w:val="Bodytext0"/>
        <w:numPr>
          <w:ilvl w:val="0"/>
          <w:numId w:val="16"/>
        </w:numPr>
        <w:shd w:val="clear" w:color="auto" w:fill="auto"/>
        <w:spacing w:before="0" w:line="240" w:lineRule="auto"/>
        <w:ind w:left="0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максимальное наполнение доходной части бюджета для осуществле</w:t>
      </w:r>
      <w:r w:rsidR="00AF20EA">
        <w:rPr>
          <w:color w:val="000000"/>
          <w:sz w:val="28"/>
          <w:szCs w:val="28"/>
          <w:lang w:bidi="ru-RU"/>
        </w:rPr>
        <w:t>ния с</w:t>
      </w:r>
      <w:r w:rsidR="00AF20EA">
        <w:rPr>
          <w:color w:val="000000"/>
          <w:sz w:val="28"/>
          <w:szCs w:val="28"/>
          <w:lang w:bidi="ru-RU"/>
        </w:rPr>
        <w:t>о</w:t>
      </w:r>
      <w:r w:rsidR="00AF20EA">
        <w:rPr>
          <w:color w:val="000000"/>
          <w:sz w:val="28"/>
          <w:szCs w:val="28"/>
          <w:lang w:bidi="ru-RU"/>
        </w:rPr>
        <w:t>циально значимых расходов;</w:t>
      </w:r>
    </w:p>
    <w:p w:rsidR="00881FC5" w:rsidRDefault="00881FC5" w:rsidP="00BF3AFC">
      <w:pPr>
        <w:pStyle w:val="Bodytext0"/>
        <w:numPr>
          <w:ilvl w:val="0"/>
          <w:numId w:val="16"/>
        </w:numPr>
        <w:shd w:val="clear" w:color="auto" w:fill="auto"/>
        <w:spacing w:before="0" w:line="240" w:lineRule="auto"/>
        <w:ind w:left="0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активное участие в привлечении средств федерального и областного бюдж</w:t>
      </w:r>
      <w:r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>тов, в том числе рамках федеральных и областных целевых программ;</w:t>
      </w:r>
    </w:p>
    <w:p w:rsidR="00881FC5" w:rsidRDefault="00881FC5" w:rsidP="00BF3AFC">
      <w:pPr>
        <w:pStyle w:val="Bodytext0"/>
        <w:numPr>
          <w:ilvl w:val="0"/>
          <w:numId w:val="16"/>
        </w:numPr>
        <w:shd w:val="clear" w:color="auto" w:fill="auto"/>
        <w:spacing w:before="0" w:line="240" w:lineRule="auto"/>
        <w:ind w:left="0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проведение детальных проверок исполнения бюджета.</w:t>
      </w:r>
    </w:p>
    <w:p w:rsidR="00881FC5" w:rsidRDefault="00881FC5" w:rsidP="00881FC5">
      <w:pPr>
        <w:pStyle w:val="Bodytext0"/>
        <w:shd w:val="clear" w:color="auto" w:fill="auto"/>
        <w:spacing w:before="0" w:line="240" w:lineRule="auto"/>
        <w:ind w:firstLine="708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долгосрочном периоде необходимо продолжить работу по повышению к</w:t>
      </w:r>
      <w:r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>чества управления муниципальными финансами муниципального об</w:t>
      </w:r>
      <w:r w:rsidR="00AF20EA">
        <w:rPr>
          <w:color w:val="000000"/>
          <w:sz w:val="28"/>
          <w:szCs w:val="28"/>
          <w:lang w:bidi="ru-RU"/>
        </w:rPr>
        <w:t>разования «Сасыкольский сельсовет</w:t>
      </w:r>
      <w:r>
        <w:rPr>
          <w:color w:val="000000"/>
          <w:sz w:val="28"/>
          <w:szCs w:val="28"/>
          <w:lang w:bidi="ru-RU"/>
        </w:rPr>
        <w:t>» и эффективности использования бюджетных средств.</w:t>
      </w:r>
    </w:p>
    <w:p w:rsidR="00881FC5" w:rsidRDefault="00881FC5" w:rsidP="00881FC5">
      <w:pPr>
        <w:pStyle w:val="Bodytext0"/>
        <w:shd w:val="clear" w:color="auto" w:fill="auto"/>
        <w:spacing w:before="0" w:line="240" w:lineRule="auto"/>
        <w:ind w:firstLine="708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Прогноз основных характеристик бюджета муниц</w:t>
      </w:r>
      <w:r w:rsidR="00157C43"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>пального образова</w:t>
      </w:r>
      <w:r w:rsidR="00AF20EA">
        <w:rPr>
          <w:color w:val="000000"/>
          <w:sz w:val="28"/>
          <w:szCs w:val="28"/>
          <w:lang w:bidi="ru-RU"/>
        </w:rPr>
        <w:t>ния «Сасыкольский сельсовет</w:t>
      </w:r>
      <w:r>
        <w:rPr>
          <w:color w:val="000000"/>
          <w:sz w:val="28"/>
          <w:szCs w:val="28"/>
          <w:lang w:bidi="ru-RU"/>
        </w:rPr>
        <w:t>» представлен в приложении №1 к бюджетному прогн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зу.</w:t>
      </w:r>
    </w:p>
    <w:p w:rsidR="00881FC5" w:rsidRDefault="00881FC5" w:rsidP="00881FC5">
      <w:pPr>
        <w:pStyle w:val="Bodytext0"/>
        <w:shd w:val="clear" w:color="auto" w:fill="auto"/>
        <w:spacing w:before="0" w:line="240" w:lineRule="auto"/>
        <w:ind w:firstLine="708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Показатели финансового обеспеч</w:t>
      </w:r>
      <w:r w:rsidR="00157C43">
        <w:rPr>
          <w:color w:val="000000"/>
          <w:sz w:val="28"/>
          <w:szCs w:val="28"/>
          <w:lang w:bidi="ru-RU"/>
        </w:rPr>
        <w:t>е</w:t>
      </w:r>
      <w:r w:rsidR="009F3655">
        <w:rPr>
          <w:color w:val="000000"/>
          <w:sz w:val="28"/>
          <w:szCs w:val="28"/>
          <w:lang w:bidi="ru-RU"/>
        </w:rPr>
        <w:t>ния</w:t>
      </w:r>
      <w:r>
        <w:rPr>
          <w:color w:val="000000"/>
          <w:sz w:val="28"/>
          <w:szCs w:val="28"/>
          <w:lang w:bidi="ru-RU"/>
        </w:rPr>
        <w:t xml:space="preserve"> муниц</w:t>
      </w:r>
      <w:r w:rsidR="00157C43"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>пальных программ муниц</w:t>
      </w:r>
      <w:r w:rsidR="00157C43"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>па</w:t>
      </w:r>
      <w:r w:rsidR="00AF20EA">
        <w:rPr>
          <w:color w:val="000000"/>
          <w:sz w:val="28"/>
          <w:szCs w:val="28"/>
          <w:lang w:bidi="ru-RU"/>
        </w:rPr>
        <w:t>льного образования «Сасыкольский сельсовет</w:t>
      </w:r>
      <w:r>
        <w:rPr>
          <w:color w:val="000000"/>
          <w:sz w:val="28"/>
          <w:szCs w:val="28"/>
          <w:lang w:bidi="ru-RU"/>
        </w:rPr>
        <w:t xml:space="preserve">» на период их действия за счет </w:t>
      </w:r>
      <w:r w:rsidR="00157C43">
        <w:rPr>
          <w:color w:val="000000"/>
          <w:sz w:val="28"/>
          <w:szCs w:val="28"/>
          <w:lang w:bidi="ru-RU"/>
        </w:rPr>
        <w:t>средств бюджетов разных уровней представлены в приложении №2 к бюджетному прогнозу.</w:t>
      </w:r>
    </w:p>
    <w:p w:rsidR="00BF3AFC" w:rsidRPr="00BF3AFC" w:rsidRDefault="00BF3AFC" w:rsidP="00BF3AFC">
      <w:pPr>
        <w:pStyle w:val="Bodytext0"/>
        <w:shd w:val="clear" w:color="auto" w:fill="auto"/>
        <w:spacing w:before="0" w:line="240" w:lineRule="auto"/>
        <w:ind w:left="708" w:firstLine="0"/>
        <w:rPr>
          <w:color w:val="000000"/>
          <w:sz w:val="28"/>
          <w:szCs w:val="28"/>
          <w:lang w:bidi="ru-RU"/>
        </w:rPr>
      </w:pPr>
    </w:p>
    <w:p w:rsidR="00A93DFF" w:rsidRDefault="00A93DFF" w:rsidP="00F24CD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A93DFF" w:rsidRDefault="00A93DFF" w:rsidP="00F24CD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F24CDA" w:rsidRPr="00A56EDE" w:rsidRDefault="00F24CDA" w:rsidP="00F24CD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EB58A0" w:rsidRDefault="00EB58A0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157C43" w:rsidRDefault="00157C43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157C43" w:rsidRDefault="00157C43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157C43" w:rsidRDefault="00157C43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157C43" w:rsidRDefault="00157C43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157C43" w:rsidRDefault="00157C43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157C43" w:rsidRDefault="00157C43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157C43" w:rsidRDefault="00157C43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157C43" w:rsidRDefault="00157C43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8"/>
          <w:szCs w:val="28"/>
        </w:rPr>
        <w:sectPr w:rsidR="00157C43" w:rsidSect="006677CD">
          <w:headerReference w:type="default" r:id="rId7"/>
          <w:headerReference w:type="first" r:id="rId8"/>
          <w:pgSz w:w="11906" w:h="16838" w:code="9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157C43" w:rsidRDefault="00157C43" w:rsidP="00157C43">
      <w:pPr>
        <w:pStyle w:val="ConsPlusTitle"/>
        <w:widowControl/>
        <w:ind w:left="9204"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№1</w:t>
      </w:r>
    </w:p>
    <w:p w:rsidR="00157C43" w:rsidRDefault="00157C43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к бюджетному прогнозу</w:t>
      </w:r>
    </w:p>
    <w:p w:rsidR="00157C43" w:rsidRDefault="00157C43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5324EB" w:rsidRDefault="005324EB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5324EB" w:rsidRDefault="005324EB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5324EB" w:rsidRPr="005324EB" w:rsidRDefault="005324EB" w:rsidP="005324EB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5324EB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Прогноз основных характеристик бюджета муниципального образова</w:t>
      </w:r>
      <w:r w:rsidR="00AF20EA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ния «Сасыкольский сельсовет</w:t>
      </w:r>
      <w:r w:rsidRPr="005324EB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»</w:t>
      </w:r>
    </w:p>
    <w:p w:rsidR="005324EB" w:rsidRDefault="005324EB" w:rsidP="005324EB">
      <w:pPr>
        <w:pStyle w:val="ConsPlusTitle"/>
        <w:widowControl/>
        <w:ind w:firstLine="567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тыс.руб.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9"/>
        <w:gridCol w:w="4270"/>
        <w:gridCol w:w="1686"/>
        <w:gridCol w:w="1535"/>
        <w:gridCol w:w="1548"/>
        <w:gridCol w:w="1548"/>
        <w:gridCol w:w="1503"/>
        <w:gridCol w:w="1667"/>
      </w:tblGrid>
      <w:tr w:rsidR="00906919" w:rsidRPr="001709B9">
        <w:trPr>
          <w:trHeight w:val="869"/>
        </w:trPr>
        <w:tc>
          <w:tcPr>
            <w:tcW w:w="1029" w:type="dxa"/>
            <w:vAlign w:val="center"/>
          </w:tcPr>
          <w:p w:rsidR="00157C43" w:rsidRPr="00C971CB" w:rsidRDefault="00157C43" w:rsidP="00C971CB">
            <w:pPr>
              <w:pStyle w:val="ConsPlusTitle"/>
              <w:widowControl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71CB">
              <w:rPr>
                <w:rFonts w:ascii="Times New Roman" w:hAnsi="Times New Roman"/>
                <w:b w:val="0"/>
                <w:sz w:val="24"/>
                <w:szCs w:val="24"/>
              </w:rPr>
              <w:t>№ строки</w:t>
            </w:r>
          </w:p>
        </w:tc>
        <w:tc>
          <w:tcPr>
            <w:tcW w:w="4270" w:type="dxa"/>
            <w:vAlign w:val="center"/>
          </w:tcPr>
          <w:p w:rsidR="00157C43" w:rsidRPr="00C971CB" w:rsidRDefault="00157C43" w:rsidP="00C971CB">
            <w:pPr>
              <w:pStyle w:val="ConsPlusTitle"/>
              <w:widowControl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71CB">
              <w:rPr>
                <w:rFonts w:ascii="Times New Roman" w:hAnsi="Times New Roman"/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1686" w:type="dxa"/>
            <w:vAlign w:val="center"/>
          </w:tcPr>
          <w:p w:rsidR="00157C43" w:rsidRPr="00C971CB" w:rsidRDefault="00157C43" w:rsidP="00C971CB">
            <w:pPr>
              <w:pStyle w:val="ConsPlusTitle"/>
              <w:widowControl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71CB">
              <w:rPr>
                <w:rFonts w:ascii="Times New Roman" w:hAnsi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1535" w:type="dxa"/>
            <w:vAlign w:val="center"/>
          </w:tcPr>
          <w:p w:rsidR="00157C43" w:rsidRPr="00C971CB" w:rsidRDefault="00157C43" w:rsidP="00C971CB">
            <w:pPr>
              <w:ind w:firstLine="0"/>
              <w:jc w:val="center"/>
              <w:rPr>
                <w:sz w:val="24"/>
                <w:szCs w:val="24"/>
              </w:rPr>
            </w:pPr>
            <w:r w:rsidRPr="00C971C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48" w:type="dxa"/>
            <w:vAlign w:val="center"/>
          </w:tcPr>
          <w:p w:rsidR="00157C43" w:rsidRPr="00C971CB" w:rsidRDefault="00157C43" w:rsidP="00C971CB">
            <w:pPr>
              <w:ind w:firstLine="0"/>
              <w:jc w:val="center"/>
              <w:rPr>
                <w:sz w:val="24"/>
                <w:szCs w:val="24"/>
              </w:rPr>
            </w:pPr>
            <w:r w:rsidRPr="00C971C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48" w:type="dxa"/>
            <w:vAlign w:val="center"/>
          </w:tcPr>
          <w:p w:rsidR="00157C43" w:rsidRPr="00C971CB" w:rsidRDefault="00157C43" w:rsidP="00C971CB">
            <w:pPr>
              <w:ind w:firstLine="0"/>
              <w:jc w:val="center"/>
              <w:rPr>
                <w:sz w:val="24"/>
                <w:szCs w:val="24"/>
              </w:rPr>
            </w:pPr>
            <w:r w:rsidRPr="00C971C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03" w:type="dxa"/>
            <w:vAlign w:val="center"/>
          </w:tcPr>
          <w:p w:rsidR="00157C43" w:rsidRPr="00C971CB" w:rsidRDefault="00157C43" w:rsidP="00C971CB">
            <w:pPr>
              <w:ind w:firstLine="0"/>
              <w:jc w:val="center"/>
              <w:rPr>
                <w:sz w:val="24"/>
                <w:szCs w:val="24"/>
              </w:rPr>
            </w:pPr>
            <w:r w:rsidRPr="00C971C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67" w:type="dxa"/>
            <w:vAlign w:val="center"/>
          </w:tcPr>
          <w:p w:rsidR="00157C43" w:rsidRPr="00C971CB" w:rsidRDefault="00157C43" w:rsidP="00C971CB">
            <w:pPr>
              <w:ind w:firstLine="0"/>
              <w:jc w:val="center"/>
              <w:rPr>
                <w:sz w:val="24"/>
                <w:szCs w:val="24"/>
              </w:rPr>
            </w:pPr>
            <w:r w:rsidRPr="00C971C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906919" w:rsidRPr="001709B9">
        <w:trPr>
          <w:trHeight w:val="697"/>
        </w:trPr>
        <w:tc>
          <w:tcPr>
            <w:tcW w:w="1029" w:type="dxa"/>
            <w:vAlign w:val="center"/>
          </w:tcPr>
          <w:p w:rsidR="00157C43" w:rsidRPr="001709B9" w:rsidRDefault="00157C43" w:rsidP="001709B9">
            <w:pPr>
              <w:pStyle w:val="ConsPlusTitle"/>
              <w:widowControl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709B9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270" w:type="dxa"/>
          </w:tcPr>
          <w:p w:rsidR="00157C43" w:rsidRPr="001709B9" w:rsidRDefault="00157C43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709B9">
              <w:rPr>
                <w:rFonts w:ascii="Times New Roman" w:hAnsi="Times New Roman"/>
                <w:b w:val="0"/>
                <w:sz w:val="28"/>
                <w:szCs w:val="28"/>
              </w:rPr>
              <w:t>Общий объем доходов</w:t>
            </w:r>
          </w:p>
        </w:tc>
        <w:tc>
          <w:tcPr>
            <w:tcW w:w="1686" w:type="dxa"/>
          </w:tcPr>
          <w:p w:rsidR="00157C43" w:rsidRDefault="00AF20EA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8887,455</w:t>
            </w:r>
          </w:p>
          <w:p w:rsidR="00906919" w:rsidRPr="001709B9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35" w:type="dxa"/>
          </w:tcPr>
          <w:p w:rsidR="00157C43" w:rsidRDefault="00FE3C37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8889,876</w:t>
            </w:r>
          </w:p>
          <w:p w:rsidR="00906919" w:rsidRPr="001709B9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48" w:type="dxa"/>
          </w:tcPr>
          <w:p w:rsidR="00157C43" w:rsidRPr="001709B9" w:rsidRDefault="001A5F40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888</w:t>
            </w:r>
            <w:r w:rsidR="00FE3C37">
              <w:rPr>
                <w:rFonts w:ascii="Times New Roman" w:hAnsi="Times New Roman"/>
                <w:b w:val="0"/>
                <w:sz w:val="28"/>
                <w:szCs w:val="28"/>
              </w:rPr>
              <w:t>9,876</w:t>
            </w:r>
          </w:p>
        </w:tc>
        <w:tc>
          <w:tcPr>
            <w:tcW w:w="1548" w:type="dxa"/>
          </w:tcPr>
          <w:p w:rsidR="00157C43" w:rsidRPr="001709B9" w:rsidRDefault="001A5F40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888</w:t>
            </w:r>
            <w:r w:rsidR="00FE3C37">
              <w:rPr>
                <w:rFonts w:ascii="Times New Roman" w:hAnsi="Times New Roman"/>
                <w:b w:val="0"/>
                <w:sz w:val="28"/>
                <w:szCs w:val="28"/>
              </w:rPr>
              <w:t>9,876</w:t>
            </w:r>
          </w:p>
        </w:tc>
        <w:tc>
          <w:tcPr>
            <w:tcW w:w="1503" w:type="dxa"/>
          </w:tcPr>
          <w:p w:rsidR="00157C43" w:rsidRPr="001709B9" w:rsidRDefault="001A5F40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9776,200</w:t>
            </w:r>
          </w:p>
        </w:tc>
        <w:tc>
          <w:tcPr>
            <w:tcW w:w="1667" w:type="dxa"/>
          </w:tcPr>
          <w:p w:rsidR="00157C43" w:rsidRPr="001709B9" w:rsidRDefault="001A5F40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10753,82</w:t>
            </w:r>
          </w:p>
        </w:tc>
      </w:tr>
      <w:tr w:rsidR="00906919" w:rsidRPr="001709B9">
        <w:trPr>
          <w:trHeight w:val="706"/>
        </w:trPr>
        <w:tc>
          <w:tcPr>
            <w:tcW w:w="1029" w:type="dxa"/>
            <w:vAlign w:val="center"/>
          </w:tcPr>
          <w:p w:rsidR="00906919" w:rsidRPr="001709B9" w:rsidRDefault="00906919" w:rsidP="001709B9">
            <w:pPr>
              <w:pStyle w:val="ConsPlusTitle"/>
              <w:widowControl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709B9"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4270" w:type="dxa"/>
          </w:tcPr>
          <w:p w:rsidR="00906919" w:rsidRPr="001709B9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709B9">
              <w:rPr>
                <w:rFonts w:ascii="Times New Roman" w:hAnsi="Times New Roman"/>
                <w:b w:val="0"/>
                <w:sz w:val="28"/>
                <w:szCs w:val="28"/>
              </w:rPr>
              <w:t>Общий объем расходов</w:t>
            </w:r>
          </w:p>
        </w:tc>
        <w:tc>
          <w:tcPr>
            <w:tcW w:w="1686" w:type="dxa"/>
          </w:tcPr>
          <w:p w:rsidR="00906919" w:rsidRDefault="00AF20EA" w:rsidP="0060311B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8887,455</w:t>
            </w:r>
          </w:p>
          <w:p w:rsidR="00906919" w:rsidRPr="001709B9" w:rsidRDefault="00906919" w:rsidP="0060311B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35" w:type="dxa"/>
          </w:tcPr>
          <w:p w:rsidR="00906919" w:rsidRDefault="00FE3C37" w:rsidP="0060311B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8889,876</w:t>
            </w:r>
          </w:p>
          <w:p w:rsidR="00906919" w:rsidRPr="001709B9" w:rsidRDefault="00906919" w:rsidP="0060311B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48" w:type="dxa"/>
          </w:tcPr>
          <w:p w:rsidR="00906919" w:rsidRPr="001709B9" w:rsidRDefault="001A5F40" w:rsidP="0060311B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888</w:t>
            </w:r>
            <w:r w:rsidR="00FE3C37">
              <w:rPr>
                <w:rFonts w:ascii="Times New Roman" w:hAnsi="Times New Roman"/>
                <w:b w:val="0"/>
                <w:sz w:val="28"/>
                <w:szCs w:val="28"/>
              </w:rPr>
              <w:t>9,876</w:t>
            </w:r>
          </w:p>
        </w:tc>
        <w:tc>
          <w:tcPr>
            <w:tcW w:w="1548" w:type="dxa"/>
          </w:tcPr>
          <w:p w:rsidR="00906919" w:rsidRPr="001709B9" w:rsidRDefault="001A5F40" w:rsidP="0060311B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888</w:t>
            </w:r>
            <w:r w:rsidR="00FE3C37">
              <w:rPr>
                <w:rFonts w:ascii="Times New Roman" w:hAnsi="Times New Roman"/>
                <w:b w:val="0"/>
                <w:sz w:val="28"/>
                <w:szCs w:val="28"/>
              </w:rPr>
              <w:t>9,876</w:t>
            </w:r>
          </w:p>
        </w:tc>
        <w:tc>
          <w:tcPr>
            <w:tcW w:w="1503" w:type="dxa"/>
          </w:tcPr>
          <w:p w:rsidR="00906919" w:rsidRPr="001709B9" w:rsidRDefault="001A5F40" w:rsidP="0060311B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9776,200</w:t>
            </w:r>
          </w:p>
        </w:tc>
        <w:tc>
          <w:tcPr>
            <w:tcW w:w="1667" w:type="dxa"/>
          </w:tcPr>
          <w:p w:rsidR="00906919" w:rsidRPr="001709B9" w:rsidRDefault="001A5F40" w:rsidP="0060311B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10753,82</w:t>
            </w:r>
          </w:p>
        </w:tc>
      </w:tr>
      <w:tr w:rsidR="00906919" w:rsidRPr="001709B9">
        <w:trPr>
          <w:trHeight w:val="694"/>
        </w:trPr>
        <w:tc>
          <w:tcPr>
            <w:tcW w:w="1029" w:type="dxa"/>
            <w:vAlign w:val="center"/>
          </w:tcPr>
          <w:p w:rsidR="00906919" w:rsidRPr="001709B9" w:rsidRDefault="00906919" w:rsidP="001709B9">
            <w:pPr>
              <w:pStyle w:val="ConsPlusTitle"/>
              <w:widowControl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709B9"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270" w:type="dxa"/>
          </w:tcPr>
          <w:p w:rsidR="00906919" w:rsidRPr="001709B9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709B9">
              <w:rPr>
                <w:rFonts w:ascii="Times New Roman" w:hAnsi="Times New Roman"/>
                <w:b w:val="0"/>
                <w:sz w:val="28"/>
                <w:szCs w:val="28"/>
              </w:rPr>
              <w:t>Дефицит / профицит</w:t>
            </w:r>
          </w:p>
        </w:tc>
        <w:tc>
          <w:tcPr>
            <w:tcW w:w="1686" w:type="dxa"/>
          </w:tcPr>
          <w:p w:rsidR="00906919" w:rsidRPr="001709B9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906919" w:rsidRPr="001709B9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906919" w:rsidRPr="001709B9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906919" w:rsidRPr="001709B9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906919" w:rsidRPr="001709B9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667" w:type="dxa"/>
          </w:tcPr>
          <w:p w:rsidR="00906919" w:rsidRPr="001709B9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</w:tr>
      <w:tr w:rsidR="00906919" w:rsidRPr="001709B9">
        <w:trPr>
          <w:trHeight w:val="982"/>
        </w:trPr>
        <w:tc>
          <w:tcPr>
            <w:tcW w:w="1029" w:type="dxa"/>
            <w:vAlign w:val="center"/>
          </w:tcPr>
          <w:p w:rsidR="00906919" w:rsidRPr="001709B9" w:rsidRDefault="00906919" w:rsidP="001709B9">
            <w:pPr>
              <w:pStyle w:val="ConsPlusTitle"/>
              <w:widowControl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709B9"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4270" w:type="dxa"/>
          </w:tcPr>
          <w:p w:rsidR="00906919" w:rsidRPr="001709B9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709B9">
              <w:rPr>
                <w:rFonts w:ascii="Times New Roman" w:hAnsi="Times New Roman"/>
                <w:b w:val="0"/>
                <w:sz w:val="28"/>
                <w:szCs w:val="28"/>
              </w:rPr>
              <w:t>Муниципальный долг на 01 я</w:t>
            </w:r>
            <w:r w:rsidRPr="001709B9"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1709B9">
              <w:rPr>
                <w:rFonts w:ascii="Times New Roman" w:hAnsi="Times New Roman"/>
                <w:b w:val="0"/>
                <w:sz w:val="28"/>
                <w:szCs w:val="28"/>
              </w:rPr>
              <w:t>варя</w:t>
            </w:r>
          </w:p>
        </w:tc>
        <w:tc>
          <w:tcPr>
            <w:tcW w:w="1686" w:type="dxa"/>
          </w:tcPr>
          <w:p w:rsidR="00906919" w:rsidRPr="001709B9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906919" w:rsidRPr="001709B9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906919" w:rsidRPr="001709B9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906919" w:rsidRPr="001709B9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906919" w:rsidRPr="001709B9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667" w:type="dxa"/>
          </w:tcPr>
          <w:p w:rsidR="00906919" w:rsidRPr="001709B9" w:rsidRDefault="00906919" w:rsidP="001709B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</w:tr>
    </w:tbl>
    <w:p w:rsidR="00157C43" w:rsidRDefault="00157C43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CE428E" w:rsidRDefault="00CE428E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CE428E" w:rsidRDefault="00CE428E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CE428E" w:rsidRDefault="00CE428E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CE428E" w:rsidRDefault="00CE428E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CE428E" w:rsidRDefault="00CE428E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CE428E" w:rsidRDefault="00CE428E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5324EB" w:rsidRDefault="005324EB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CE428E" w:rsidRDefault="00CE428E" w:rsidP="009473DA">
      <w:pPr>
        <w:pStyle w:val="ConsPlusTitle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CE428E" w:rsidRDefault="00CE428E" w:rsidP="00CE428E">
      <w:pPr>
        <w:pStyle w:val="ConsPlusTitle"/>
        <w:widowControl/>
        <w:ind w:left="9204"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№2</w:t>
      </w:r>
    </w:p>
    <w:p w:rsidR="00CE428E" w:rsidRDefault="00CE428E" w:rsidP="00CE428E">
      <w:pPr>
        <w:pStyle w:val="ConsPlusTitle"/>
        <w:widowControl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к бюджетному прогнозу</w:t>
      </w:r>
    </w:p>
    <w:p w:rsidR="005324EB" w:rsidRDefault="005324EB" w:rsidP="00CE428E">
      <w:pPr>
        <w:pStyle w:val="ConsPlusTitle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5324EB" w:rsidRDefault="005324EB" w:rsidP="00CE428E">
      <w:pPr>
        <w:pStyle w:val="ConsPlusTitle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CE428E" w:rsidRDefault="005324EB" w:rsidP="005324EB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5324EB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Показатели финансового обеспечени</w:t>
      </w:r>
      <w:r w:rsidR="009F365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я</w:t>
      </w:r>
      <w:r w:rsidRPr="005324EB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муниципальных программ муниципаль</w:t>
      </w:r>
      <w:r w:rsidR="001A5F4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ного образования «Сасыкольский сельсовет</w:t>
      </w:r>
      <w:r w:rsidRPr="005324EB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» на период их действия за счет средств бюджетов разных уровней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9"/>
        <w:gridCol w:w="4352"/>
        <w:gridCol w:w="1545"/>
        <w:gridCol w:w="1546"/>
        <w:gridCol w:w="1559"/>
        <w:gridCol w:w="1559"/>
        <w:gridCol w:w="1513"/>
        <w:gridCol w:w="1683"/>
      </w:tblGrid>
      <w:tr w:rsidR="00906919" w:rsidRPr="00CE428E">
        <w:trPr>
          <w:trHeight w:val="972"/>
        </w:trPr>
        <w:tc>
          <w:tcPr>
            <w:tcW w:w="1029" w:type="dxa"/>
            <w:vMerge w:val="restart"/>
            <w:vAlign w:val="center"/>
          </w:tcPr>
          <w:p w:rsidR="00CE428E" w:rsidRPr="00C971CB" w:rsidRDefault="00CE428E" w:rsidP="00C971CB">
            <w:pPr>
              <w:pStyle w:val="ConsPlusTitle"/>
              <w:widowControl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71CB">
              <w:rPr>
                <w:rFonts w:ascii="Times New Roman" w:hAnsi="Times New Roman"/>
                <w:b w:val="0"/>
                <w:sz w:val="24"/>
                <w:szCs w:val="24"/>
              </w:rPr>
              <w:t>№ строки</w:t>
            </w:r>
          </w:p>
        </w:tc>
        <w:tc>
          <w:tcPr>
            <w:tcW w:w="4352" w:type="dxa"/>
            <w:vMerge w:val="restart"/>
            <w:vAlign w:val="center"/>
          </w:tcPr>
          <w:p w:rsidR="00CE428E" w:rsidRPr="00C971CB" w:rsidRDefault="00CE428E" w:rsidP="00C971CB">
            <w:pPr>
              <w:pStyle w:val="ConsPlusTitle"/>
              <w:widowControl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71CB">
              <w:rPr>
                <w:rFonts w:ascii="Times New Roman" w:hAnsi="Times New Roman"/>
                <w:b w:val="0"/>
                <w:sz w:val="24"/>
                <w:szCs w:val="24"/>
              </w:rPr>
              <w:t>Наименование муниципальной пр</w:t>
            </w:r>
            <w:r w:rsidRPr="00C971C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C971CB">
              <w:rPr>
                <w:rFonts w:ascii="Times New Roman" w:hAnsi="Times New Roman"/>
                <w:b w:val="0"/>
                <w:sz w:val="24"/>
                <w:szCs w:val="24"/>
              </w:rPr>
              <w:t>граммы</w:t>
            </w:r>
          </w:p>
        </w:tc>
        <w:tc>
          <w:tcPr>
            <w:tcW w:w="9405" w:type="dxa"/>
            <w:gridSpan w:val="6"/>
            <w:tcBorders>
              <w:bottom w:val="single" w:sz="4" w:space="0" w:color="auto"/>
            </w:tcBorders>
            <w:vAlign w:val="center"/>
          </w:tcPr>
          <w:p w:rsidR="00CE428E" w:rsidRPr="00C971CB" w:rsidRDefault="00CE428E" w:rsidP="00C971C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1CB">
              <w:rPr>
                <w:rFonts w:ascii="Times New Roman" w:hAnsi="Times New Roman"/>
                <w:sz w:val="24"/>
                <w:szCs w:val="24"/>
              </w:rPr>
              <w:t>Расходы бюджета на финансовое обеспечение реализации муниципальных программ</w:t>
            </w:r>
            <w:r w:rsidR="005324EB" w:rsidRPr="00C971CB">
              <w:rPr>
                <w:rFonts w:ascii="Times New Roman" w:hAnsi="Times New Roman"/>
                <w:sz w:val="24"/>
                <w:szCs w:val="24"/>
              </w:rPr>
              <w:t>, тыс.руб.</w:t>
            </w:r>
          </w:p>
        </w:tc>
      </w:tr>
      <w:tr w:rsidR="004D6874" w:rsidRPr="00CE428E">
        <w:trPr>
          <w:trHeight w:val="405"/>
        </w:trPr>
        <w:tc>
          <w:tcPr>
            <w:tcW w:w="1029" w:type="dxa"/>
            <w:vMerge/>
            <w:vAlign w:val="center"/>
          </w:tcPr>
          <w:p w:rsidR="00CE428E" w:rsidRPr="00C971CB" w:rsidRDefault="00CE428E" w:rsidP="00C971CB">
            <w:pPr>
              <w:pStyle w:val="ConsPlusTitle"/>
              <w:widowControl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52" w:type="dxa"/>
            <w:vMerge/>
            <w:vAlign w:val="center"/>
          </w:tcPr>
          <w:p w:rsidR="00CE428E" w:rsidRPr="00C971CB" w:rsidRDefault="00CE428E" w:rsidP="00C971CB">
            <w:pPr>
              <w:pStyle w:val="ConsPlusTitle"/>
              <w:widowControl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CE428E" w:rsidRPr="00C971CB" w:rsidRDefault="00CE428E" w:rsidP="00C971CB">
            <w:pPr>
              <w:pStyle w:val="ConsPlusTitle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71CB">
              <w:rPr>
                <w:rFonts w:ascii="Times New Roman" w:hAnsi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CE428E" w:rsidRPr="00C971CB" w:rsidRDefault="00CE428E" w:rsidP="00C971C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1C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E428E" w:rsidRPr="00C971CB" w:rsidRDefault="00CE428E" w:rsidP="00C971C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1C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E428E" w:rsidRPr="00C971CB" w:rsidRDefault="00CE428E" w:rsidP="00C971C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1C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CE428E" w:rsidRPr="00C971CB" w:rsidRDefault="00CE428E" w:rsidP="00C971C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1C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CE428E" w:rsidRPr="00C971CB" w:rsidRDefault="00CE428E" w:rsidP="00C971C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1C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4D6874" w:rsidRPr="00CE428E">
        <w:trPr>
          <w:trHeight w:val="682"/>
        </w:trPr>
        <w:tc>
          <w:tcPr>
            <w:tcW w:w="1029" w:type="dxa"/>
            <w:vAlign w:val="center"/>
          </w:tcPr>
          <w:p w:rsidR="00CE428E" w:rsidRPr="00CE428E" w:rsidRDefault="00CE428E" w:rsidP="00CE428E">
            <w:pPr>
              <w:pStyle w:val="ConsPlusTitle"/>
              <w:widowControl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E428E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352" w:type="dxa"/>
          </w:tcPr>
          <w:p w:rsidR="00CE428E" w:rsidRPr="007A0562" w:rsidRDefault="001A5F40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Создание условий для функциониров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ния Администрации муниципального образования «Сасыкольский сельсовет»</w:t>
            </w:r>
          </w:p>
        </w:tc>
        <w:tc>
          <w:tcPr>
            <w:tcW w:w="1545" w:type="dxa"/>
          </w:tcPr>
          <w:p w:rsidR="00CE428E" w:rsidRPr="00CE428E" w:rsidRDefault="001A5F40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4090,3</w:t>
            </w:r>
          </w:p>
        </w:tc>
        <w:tc>
          <w:tcPr>
            <w:tcW w:w="1546" w:type="dxa"/>
          </w:tcPr>
          <w:p w:rsidR="00CE428E" w:rsidRPr="00CE428E" w:rsidRDefault="001A5F40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4090,3</w:t>
            </w:r>
          </w:p>
        </w:tc>
        <w:tc>
          <w:tcPr>
            <w:tcW w:w="1559" w:type="dxa"/>
          </w:tcPr>
          <w:p w:rsidR="00CE428E" w:rsidRPr="00CE428E" w:rsidRDefault="001A5F40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4090,3</w:t>
            </w:r>
          </w:p>
        </w:tc>
        <w:tc>
          <w:tcPr>
            <w:tcW w:w="1559" w:type="dxa"/>
          </w:tcPr>
          <w:p w:rsidR="00CE428E" w:rsidRPr="00CE428E" w:rsidRDefault="001A5F40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4090,3</w:t>
            </w:r>
          </w:p>
        </w:tc>
        <w:tc>
          <w:tcPr>
            <w:tcW w:w="1513" w:type="dxa"/>
          </w:tcPr>
          <w:p w:rsidR="00CE428E" w:rsidRPr="00CE428E" w:rsidRDefault="007A0562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1A5F40">
              <w:rPr>
                <w:rFonts w:ascii="Times New Roman" w:hAnsi="Times New Roman"/>
                <w:b w:val="0"/>
                <w:sz w:val="28"/>
                <w:szCs w:val="28"/>
              </w:rPr>
              <w:t>499,33</w:t>
            </w:r>
          </w:p>
        </w:tc>
        <w:tc>
          <w:tcPr>
            <w:tcW w:w="1683" w:type="dxa"/>
          </w:tcPr>
          <w:p w:rsidR="00CE428E" w:rsidRPr="00CE428E" w:rsidRDefault="001A5F40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4949,26</w:t>
            </w:r>
          </w:p>
        </w:tc>
      </w:tr>
      <w:tr w:rsidR="004D6874" w:rsidRPr="00CE428E">
        <w:trPr>
          <w:trHeight w:val="706"/>
        </w:trPr>
        <w:tc>
          <w:tcPr>
            <w:tcW w:w="1029" w:type="dxa"/>
            <w:vAlign w:val="center"/>
          </w:tcPr>
          <w:p w:rsidR="00CE428E" w:rsidRPr="00CE428E" w:rsidRDefault="00CE428E" w:rsidP="00CE428E">
            <w:pPr>
              <w:pStyle w:val="ConsPlusTitle"/>
              <w:widowControl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E428E"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4352" w:type="dxa"/>
          </w:tcPr>
          <w:p w:rsidR="00CE428E" w:rsidRPr="007A0562" w:rsidRDefault="001A5F40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Создание условий для первичного 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инского учета на территориях где 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сутствуют военные комиссариаты 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министрации муниципального образ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вания «Сасыкольский сельсовет»</w:t>
            </w:r>
          </w:p>
        </w:tc>
        <w:tc>
          <w:tcPr>
            <w:tcW w:w="1545" w:type="dxa"/>
          </w:tcPr>
          <w:p w:rsidR="00CE428E" w:rsidRPr="00CE428E" w:rsidRDefault="001A5F40" w:rsidP="0090691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4D6874">
              <w:rPr>
                <w:rFonts w:ascii="Times New Roman" w:hAnsi="Times New Roman"/>
                <w:b w:val="0"/>
                <w:sz w:val="28"/>
                <w:szCs w:val="28"/>
              </w:rPr>
              <w:t>74,175</w:t>
            </w:r>
          </w:p>
        </w:tc>
        <w:tc>
          <w:tcPr>
            <w:tcW w:w="1546" w:type="dxa"/>
          </w:tcPr>
          <w:p w:rsidR="00CE428E" w:rsidRPr="00CE428E" w:rsidRDefault="001A5F40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</w:t>
            </w:r>
            <w:r w:rsidR="00FE3C37">
              <w:rPr>
                <w:rFonts w:ascii="Times New Roman" w:hAnsi="Times New Roman"/>
                <w:b w:val="0"/>
                <w:sz w:val="28"/>
                <w:szCs w:val="28"/>
              </w:rPr>
              <w:t>6,596</w:t>
            </w:r>
          </w:p>
        </w:tc>
        <w:tc>
          <w:tcPr>
            <w:tcW w:w="1559" w:type="dxa"/>
          </w:tcPr>
          <w:p w:rsidR="00CE428E" w:rsidRPr="00CE428E" w:rsidRDefault="001A5F40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</w:t>
            </w:r>
            <w:r w:rsidR="00FE3C37">
              <w:rPr>
                <w:rFonts w:ascii="Times New Roman" w:hAnsi="Times New Roman"/>
                <w:b w:val="0"/>
                <w:sz w:val="28"/>
                <w:szCs w:val="28"/>
              </w:rPr>
              <w:t>6,596</w:t>
            </w:r>
          </w:p>
        </w:tc>
        <w:tc>
          <w:tcPr>
            <w:tcW w:w="1559" w:type="dxa"/>
          </w:tcPr>
          <w:p w:rsidR="00CE428E" w:rsidRPr="00CE428E" w:rsidRDefault="004D6874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</w:t>
            </w:r>
            <w:r w:rsidR="00FE3C37">
              <w:rPr>
                <w:rFonts w:ascii="Times New Roman" w:hAnsi="Times New Roman"/>
                <w:b w:val="0"/>
                <w:sz w:val="28"/>
                <w:szCs w:val="28"/>
              </w:rPr>
              <w:t>6,596</w:t>
            </w:r>
          </w:p>
        </w:tc>
        <w:tc>
          <w:tcPr>
            <w:tcW w:w="1513" w:type="dxa"/>
          </w:tcPr>
          <w:p w:rsidR="00CE428E" w:rsidRPr="00CE428E" w:rsidRDefault="001A5F40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19</w:t>
            </w:r>
            <w:r w:rsidR="004D6874">
              <w:rPr>
                <w:rFonts w:ascii="Times New Roman" w:hAnsi="Times New Roman"/>
                <w:b w:val="0"/>
                <w:sz w:val="28"/>
                <w:szCs w:val="28"/>
              </w:rPr>
              <w:t>1,59</w:t>
            </w:r>
          </w:p>
        </w:tc>
        <w:tc>
          <w:tcPr>
            <w:tcW w:w="1683" w:type="dxa"/>
          </w:tcPr>
          <w:p w:rsidR="00CE428E" w:rsidRPr="00CE428E" w:rsidRDefault="001A5F40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21</w:t>
            </w:r>
            <w:r w:rsidR="004D6874">
              <w:rPr>
                <w:rFonts w:ascii="Times New Roman" w:hAnsi="Times New Roman"/>
                <w:b w:val="0"/>
                <w:sz w:val="28"/>
                <w:szCs w:val="28"/>
              </w:rPr>
              <w:t>0,75</w:t>
            </w:r>
          </w:p>
        </w:tc>
      </w:tr>
      <w:tr w:rsidR="004D6874" w:rsidRPr="00CE428E">
        <w:trPr>
          <w:trHeight w:val="694"/>
        </w:trPr>
        <w:tc>
          <w:tcPr>
            <w:tcW w:w="1029" w:type="dxa"/>
            <w:vAlign w:val="center"/>
          </w:tcPr>
          <w:p w:rsidR="00CE428E" w:rsidRPr="00CE428E" w:rsidRDefault="00CE428E" w:rsidP="00CE428E">
            <w:pPr>
              <w:pStyle w:val="ConsPlusTitle"/>
              <w:widowControl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E428E"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352" w:type="dxa"/>
          </w:tcPr>
          <w:p w:rsidR="00CE428E" w:rsidRPr="007A0562" w:rsidRDefault="007A0562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0562">
              <w:rPr>
                <w:rFonts w:ascii="Times New Roman" w:hAnsi="Times New Roman"/>
                <w:b w:val="0"/>
                <w:sz w:val="24"/>
                <w:szCs w:val="24"/>
              </w:rPr>
              <w:t>Развитие жилищно-коммунального х</w:t>
            </w:r>
            <w:r w:rsidRPr="007A0562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A0562">
              <w:rPr>
                <w:rFonts w:ascii="Times New Roman" w:hAnsi="Times New Roman"/>
                <w:b w:val="0"/>
                <w:sz w:val="24"/>
                <w:szCs w:val="24"/>
              </w:rPr>
              <w:t>зяйства и благоустройства муниц</w:t>
            </w:r>
            <w:r w:rsidRPr="007A0562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="001A5F40">
              <w:rPr>
                <w:rFonts w:ascii="Times New Roman" w:hAnsi="Times New Roman"/>
                <w:b w:val="0"/>
                <w:sz w:val="24"/>
                <w:szCs w:val="24"/>
              </w:rPr>
              <w:t>пального образования "Сасыкольский сельсовет</w:t>
            </w:r>
            <w:r w:rsidRPr="007A0562">
              <w:rPr>
                <w:rFonts w:ascii="Times New Roman" w:hAnsi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45" w:type="dxa"/>
          </w:tcPr>
          <w:p w:rsidR="00CE428E" w:rsidRPr="00CE428E" w:rsidRDefault="001A5F40" w:rsidP="0090691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2291,58</w:t>
            </w:r>
          </w:p>
        </w:tc>
        <w:tc>
          <w:tcPr>
            <w:tcW w:w="1546" w:type="dxa"/>
          </w:tcPr>
          <w:p w:rsidR="00CE428E" w:rsidRPr="00CE428E" w:rsidRDefault="004D6874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2291,58</w:t>
            </w:r>
          </w:p>
        </w:tc>
        <w:tc>
          <w:tcPr>
            <w:tcW w:w="1559" w:type="dxa"/>
          </w:tcPr>
          <w:p w:rsidR="00CE428E" w:rsidRPr="00CE428E" w:rsidRDefault="004D6874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2211,58</w:t>
            </w:r>
          </w:p>
        </w:tc>
        <w:tc>
          <w:tcPr>
            <w:tcW w:w="1559" w:type="dxa"/>
          </w:tcPr>
          <w:p w:rsidR="00CE428E" w:rsidRPr="00CE428E" w:rsidRDefault="004D6874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2291,58</w:t>
            </w:r>
          </w:p>
        </w:tc>
        <w:tc>
          <w:tcPr>
            <w:tcW w:w="1513" w:type="dxa"/>
          </w:tcPr>
          <w:p w:rsidR="00CE428E" w:rsidRPr="00CE428E" w:rsidRDefault="004D6874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2520,74</w:t>
            </w:r>
          </w:p>
        </w:tc>
        <w:tc>
          <w:tcPr>
            <w:tcW w:w="1683" w:type="dxa"/>
          </w:tcPr>
          <w:p w:rsidR="00CE428E" w:rsidRPr="00CE428E" w:rsidRDefault="004D6874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2772,81</w:t>
            </w:r>
          </w:p>
        </w:tc>
      </w:tr>
      <w:tr w:rsidR="004D6874" w:rsidRPr="00CE428E">
        <w:trPr>
          <w:trHeight w:val="465"/>
        </w:trPr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CE428E" w:rsidRPr="00CE428E" w:rsidRDefault="00CE428E" w:rsidP="00CE428E">
            <w:pPr>
              <w:pStyle w:val="ConsPlusTitle"/>
              <w:widowControl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E428E"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CE428E" w:rsidRPr="007A0562" w:rsidRDefault="007A0562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0562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Развитие культуры на территории </w:t>
            </w:r>
            <w:r w:rsidR="004D6874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="004D6874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="004D6874">
              <w:rPr>
                <w:rFonts w:ascii="Times New Roman" w:hAnsi="Times New Roman"/>
                <w:b w:val="0"/>
                <w:sz w:val="24"/>
                <w:szCs w:val="24"/>
              </w:rPr>
              <w:t>ниципального образования «Сасыкол</w:t>
            </w:r>
            <w:r w:rsidR="004D6874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="004D6874">
              <w:rPr>
                <w:rFonts w:ascii="Times New Roman" w:hAnsi="Times New Roman"/>
                <w:b w:val="0"/>
                <w:sz w:val="24"/>
                <w:szCs w:val="24"/>
              </w:rPr>
              <w:t>ский сельсовет»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CE428E" w:rsidRPr="00CE428E" w:rsidRDefault="004D6874" w:rsidP="00906919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2222,4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4D6874" w:rsidRPr="00CE428E" w:rsidRDefault="004D6874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2222,4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428E" w:rsidRPr="00CE428E" w:rsidRDefault="004D6874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2222,4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428E" w:rsidRPr="00CE428E" w:rsidRDefault="004D6874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2222,4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CE428E" w:rsidRPr="00CE428E" w:rsidRDefault="004D6874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2444,64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CE428E" w:rsidRPr="00CE428E" w:rsidRDefault="004D6874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2689,11</w:t>
            </w:r>
          </w:p>
        </w:tc>
      </w:tr>
      <w:tr w:rsidR="004D6874" w:rsidRPr="00CE428E">
        <w:trPr>
          <w:trHeight w:val="165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562" w:rsidRPr="00CE428E" w:rsidRDefault="007A0562" w:rsidP="007A0562">
            <w:pPr>
              <w:pStyle w:val="ConsPlusTitle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4352" w:type="dxa"/>
            <w:tcBorders>
              <w:top w:val="single" w:sz="4" w:space="0" w:color="auto"/>
              <w:bottom w:val="single" w:sz="4" w:space="0" w:color="auto"/>
            </w:tcBorders>
          </w:tcPr>
          <w:p w:rsidR="007A0562" w:rsidRPr="007A0562" w:rsidRDefault="007A0562" w:rsidP="00D714C2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0562">
              <w:rPr>
                <w:rFonts w:ascii="Times New Roman" w:hAnsi="Times New Roman"/>
                <w:b w:val="0"/>
                <w:sz w:val="24"/>
                <w:szCs w:val="24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«</w:t>
            </w:r>
            <w:r w:rsidR="00D714C2">
              <w:rPr>
                <w:rFonts w:ascii="Times New Roman" w:hAnsi="Times New Roman"/>
                <w:b w:val="0"/>
                <w:sz w:val="24"/>
                <w:szCs w:val="24"/>
              </w:rPr>
              <w:t>Сас</w:t>
            </w:r>
            <w:r w:rsidR="00D714C2"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="00D714C2">
              <w:rPr>
                <w:rFonts w:ascii="Times New Roman" w:hAnsi="Times New Roman"/>
                <w:b w:val="0"/>
                <w:sz w:val="24"/>
                <w:szCs w:val="24"/>
              </w:rPr>
              <w:t>кольский сельсовет»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7A0562" w:rsidRPr="00CE428E" w:rsidRDefault="004D6874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109,0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A0562" w:rsidRPr="00CE428E" w:rsidRDefault="004D6874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0562" w:rsidRPr="00CE428E" w:rsidRDefault="004D6874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0562" w:rsidRPr="00CE428E" w:rsidRDefault="004D6874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109,0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0562" w:rsidRPr="00CE428E" w:rsidRDefault="004D6874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119,9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7A0562" w:rsidRPr="00CE428E" w:rsidRDefault="004D6874" w:rsidP="00CE428E">
            <w:pPr>
              <w:pStyle w:val="ConsPlusTitle"/>
              <w:widowControl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131,89</w:t>
            </w:r>
          </w:p>
        </w:tc>
      </w:tr>
    </w:tbl>
    <w:p w:rsidR="00CE428E" w:rsidRPr="00210F4B" w:rsidRDefault="00C971CB" w:rsidP="00C971CB">
      <w:pPr>
        <w:pStyle w:val="ConsPlusTitle"/>
        <w:widowControl/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Верно:</w:t>
      </w:r>
    </w:p>
    <w:sectPr w:rsidR="00CE428E" w:rsidRPr="00210F4B" w:rsidSect="00157C43">
      <w:pgSz w:w="16838" w:h="11906" w:orient="landscape" w:code="9"/>
      <w:pgMar w:top="1985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5BF" w:rsidRDefault="00A615BF" w:rsidP="00880823">
      <w:pPr>
        <w:spacing w:after="0" w:line="240" w:lineRule="auto"/>
      </w:pPr>
      <w:r>
        <w:separator/>
      </w:r>
    </w:p>
  </w:endnote>
  <w:endnote w:type="continuationSeparator" w:id="1">
    <w:p w:rsidR="00A615BF" w:rsidRDefault="00A615BF" w:rsidP="0088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5BF" w:rsidRDefault="00A615BF" w:rsidP="00880823">
      <w:pPr>
        <w:spacing w:after="0" w:line="240" w:lineRule="auto"/>
      </w:pPr>
      <w:r>
        <w:separator/>
      </w:r>
    </w:p>
  </w:footnote>
  <w:footnote w:type="continuationSeparator" w:id="1">
    <w:p w:rsidR="00A615BF" w:rsidRDefault="00A615BF" w:rsidP="0088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B3" w:rsidRDefault="006B6479">
    <w:pPr>
      <w:pStyle w:val="a6"/>
      <w:jc w:val="center"/>
    </w:pPr>
    <w:fldSimple w:instr=" PAGE   \* MERGEFORMAT ">
      <w:r w:rsidR="00D714C2">
        <w:rPr>
          <w:noProof/>
        </w:rPr>
        <w:t>2</w:t>
      </w:r>
    </w:fldSimple>
  </w:p>
  <w:p w:rsidR="00B4024F" w:rsidRDefault="00B4024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42" w:rsidRDefault="004B3142" w:rsidP="004B3142">
    <w:pPr>
      <w:pStyle w:val="a6"/>
      <w:tabs>
        <w:tab w:val="clear" w:pos="9355"/>
      </w:tabs>
    </w:pPr>
    <w:r>
      <w:tab/>
    </w:r>
  </w:p>
  <w:p w:rsidR="0086681A" w:rsidRDefault="0086681A" w:rsidP="004B314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DB2"/>
    <w:multiLevelType w:val="hybridMultilevel"/>
    <w:tmpl w:val="3B8A6520"/>
    <w:lvl w:ilvl="0" w:tplc="3B6E35AA">
      <w:start w:val="1"/>
      <w:numFmt w:val="decimal"/>
      <w:lvlText w:val="%1)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>
    <w:nsid w:val="09890F65"/>
    <w:multiLevelType w:val="hybridMultilevel"/>
    <w:tmpl w:val="6DD85BD2"/>
    <w:lvl w:ilvl="0" w:tplc="F5D0B640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0B5D0EE4"/>
    <w:multiLevelType w:val="multilevel"/>
    <w:tmpl w:val="E3B09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D631DD"/>
    <w:multiLevelType w:val="hybridMultilevel"/>
    <w:tmpl w:val="64C8E56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0F2D78"/>
    <w:multiLevelType w:val="hybridMultilevel"/>
    <w:tmpl w:val="15965AC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6FA09E1"/>
    <w:multiLevelType w:val="multilevel"/>
    <w:tmpl w:val="D5E07B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F17295"/>
    <w:multiLevelType w:val="hybridMultilevel"/>
    <w:tmpl w:val="4196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85D01"/>
    <w:multiLevelType w:val="hybridMultilevel"/>
    <w:tmpl w:val="61CC31D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5757DC2"/>
    <w:multiLevelType w:val="hybridMultilevel"/>
    <w:tmpl w:val="859AD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82D77"/>
    <w:multiLevelType w:val="multilevel"/>
    <w:tmpl w:val="E5EE6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8BA266B"/>
    <w:multiLevelType w:val="hybridMultilevel"/>
    <w:tmpl w:val="1D34A0DA"/>
    <w:lvl w:ilvl="0" w:tplc="202E00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CA50FB"/>
    <w:multiLevelType w:val="multilevel"/>
    <w:tmpl w:val="D5E07B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6F139B"/>
    <w:multiLevelType w:val="hybridMultilevel"/>
    <w:tmpl w:val="A636F9B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FDA000D"/>
    <w:multiLevelType w:val="hybridMultilevel"/>
    <w:tmpl w:val="5192A56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AAD3392"/>
    <w:multiLevelType w:val="hybridMultilevel"/>
    <w:tmpl w:val="3CA87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B4F31"/>
    <w:multiLevelType w:val="hybridMultilevel"/>
    <w:tmpl w:val="B0D8D3FC"/>
    <w:lvl w:ilvl="0" w:tplc="664020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7"/>
  </w:num>
  <w:num w:numId="14">
    <w:abstractNumId w:val="12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294"/>
    <w:rsid w:val="0000532E"/>
    <w:rsid w:val="000108D5"/>
    <w:rsid w:val="00015D9F"/>
    <w:rsid w:val="00016506"/>
    <w:rsid w:val="000374FD"/>
    <w:rsid w:val="00041194"/>
    <w:rsid w:val="00043892"/>
    <w:rsid w:val="0006085D"/>
    <w:rsid w:val="0006406C"/>
    <w:rsid w:val="0007234C"/>
    <w:rsid w:val="0009015E"/>
    <w:rsid w:val="000B541B"/>
    <w:rsid w:val="000D7154"/>
    <w:rsid w:val="001039BE"/>
    <w:rsid w:val="00107153"/>
    <w:rsid w:val="0011106D"/>
    <w:rsid w:val="00125945"/>
    <w:rsid w:val="0013417F"/>
    <w:rsid w:val="00134FF5"/>
    <w:rsid w:val="00146599"/>
    <w:rsid w:val="00152479"/>
    <w:rsid w:val="00157C43"/>
    <w:rsid w:val="001709B9"/>
    <w:rsid w:val="00181205"/>
    <w:rsid w:val="0019062A"/>
    <w:rsid w:val="001A3A82"/>
    <w:rsid w:val="001A5F40"/>
    <w:rsid w:val="001D48D1"/>
    <w:rsid w:val="001E24C4"/>
    <w:rsid w:val="00207EC0"/>
    <w:rsid w:val="00210F4B"/>
    <w:rsid w:val="002178B8"/>
    <w:rsid w:val="002303F4"/>
    <w:rsid w:val="00253C17"/>
    <w:rsid w:val="002572E7"/>
    <w:rsid w:val="00282A29"/>
    <w:rsid w:val="00284330"/>
    <w:rsid w:val="00284A7A"/>
    <w:rsid w:val="00286E16"/>
    <w:rsid w:val="002A5623"/>
    <w:rsid w:val="002A5E37"/>
    <w:rsid w:val="002C4398"/>
    <w:rsid w:val="002D4966"/>
    <w:rsid w:val="002F77B8"/>
    <w:rsid w:val="003071A5"/>
    <w:rsid w:val="00313300"/>
    <w:rsid w:val="00313F6D"/>
    <w:rsid w:val="0031538F"/>
    <w:rsid w:val="00335458"/>
    <w:rsid w:val="0034310B"/>
    <w:rsid w:val="003633CC"/>
    <w:rsid w:val="00372FF2"/>
    <w:rsid w:val="00386091"/>
    <w:rsid w:val="00397BD7"/>
    <w:rsid w:val="003A68D1"/>
    <w:rsid w:val="003A729E"/>
    <w:rsid w:val="003B65D9"/>
    <w:rsid w:val="003C5CED"/>
    <w:rsid w:val="003C6F67"/>
    <w:rsid w:val="003C709E"/>
    <w:rsid w:val="003C792E"/>
    <w:rsid w:val="003D0F01"/>
    <w:rsid w:val="003D6359"/>
    <w:rsid w:val="004144E2"/>
    <w:rsid w:val="00430873"/>
    <w:rsid w:val="004358F5"/>
    <w:rsid w:val="00440665"/>
    <w:rsid w:val="00452B37"/>
    <w:rsid w:val="00456EFC"/>
    <w:rsid w:val="004A4A70"/>
    <w:rsid w:val="004B3142"/>
    <w:rsid w:val="004D42C7"/>
    <w:rsid w:val="004D6874"/>
    <w:rsid w:val="004F2135"/>
    <w:rsid w:val="00500F01"/>
    <w:rsid w:val="0051100D"/>
    <w:rsid w:val="00526D79"/>
    <w:rsid w:val="00530BAC"/>
    <w:rsid w:val="005324EB"/>
    <w:rsid w:val="00552C82"/>
    <w:rsid w:val="005949EB"/>
    <w:rsid w:val="00595964"/>
    <w:rsid w:val="005B3464"/>
    <w:rsid w:val="005B4855"/>
    <w:rsid w:val="005B4AAB"/>
    <w:rsid w:val="005B5189"/>
    <w:rsid w:val="005C6A88"/>
    <w:rsid w:val="005E426D"/>
    <w:rsid w:val="005E7608"/>
    <w:rsid w:val="005F0042"/>
    <w:rsid w:val="00601C53"/>
    <w:rsid w:val="0060311B"/>
    <w:rsid w:val="00613352"/>
    <w:rsid w:val="00655E82"/>
    <w:rsid w:val="006677CD"/>
    <w:rsid w:val="0069508D"/>
    <w:rsid w:val="006A37D5"/>
    <w:rsid w:val="006B4FCC"/>
    <w:rsid w:val="006B6479"/>
    <w:rsid w:val="006B7C67"/>
    <w:rsid w:val="006D4BEF"/>
    <w:rsid w:val="006F3122"/>
    <w:rsid w:val="0071658C"/>
    <w:rsid w:val="00717E37"/>
    <w:rsid w:val="0072022C"/>
    <w:rsid w:val="00733E6B"/>
    <w:rsid w:val="00744E66"/>
    <w:rsid w:val="007575F6"/>
    <w:rsid w:val="007642E8"/>
    <w:rsid w:val="00776728"/>
    <w:rsid w:val="00782FD3"/>
    <w:rsid w:val="00795D80"/>
    <w:rsid w:val="007A0562"/>
    <w:rsid w:val="007B6EAA"/>
    <w:rsid w:val="007C5A59"/>
    <w:rsid w:val="007D19C8"/>
    <w:rsid w:val="007D3A6D"/>
    <w:rsid w:val="007F0C0E"/>
    <w:rsid w:val="00810F1B"/>
    <w:rsid w:val="00812375"/>
    <w:rsid w:val="00823A69"/>
    <w:rsid w:val="00855D08"/>
    <w:rsid w:val="0086681A"/>
    <w:rsid w:val="00880823"/>
    <w:rsid w:val="00881FC5"/>
    <w:rsid w:val="008837ED"/>
    <w:rsid w:val="00886F07"/>
    <w:rsid w:val="0089108D"/>
    <w:rsid w:val="008B47DF"/>
    <w:rsid w:val="008B5C5F"/>
    <w:rsid w:val="008C11DE"/>
    <w:rsid w:val="008C4D68"/>
    <w:rsid w:val="008D4449"/>
    <w:rsid w:val="008E388E"/>
    <w:rsid w:val="008E7A42"/>
    <w:rsid w:val="008F4942"/>
    <w:rsid w:val="0090393A"/>
    <w:rsid w:val="00904E54"/>
    <w:rsid w:val="00906919"/>
    <w:rsid w:val="00907C6E"/>
    <w:rsid w:val="00915567"/>
    <w:rsid w:val="0094132C"/>
    <w:rsid w:val="009473DA"/>
    <w:rsid w:val="00991E10"/>
    <w:rsid w:val="009B16B6"/>
    <w:rsid w:val="009C499D"/>
    <w:rsid w:val="009D2BA8"/>
    <w:rsid w:val="009D783C"/>
    <w:rsid w:val="009E4EF5"/>
    <w:rsid w:val="009F3655"/>
    <w:rsid w:val="00A1015E"/>
    <w:rsid w:val="00A15601"/>
    <w:rsid w:val="00A44303"/>
    <w:rsid w:val="00A615BF"/>
    <w:rsid w:val="00A62141"/>
    <w:rsid w:val="00A64DC3"/>
    <w:rsid w:val="00A71821"/>
    <w:rsid w:val="00A72256"/>
    <w:rsid w:val="00A93DFF"/>
    <w:rsid w:val="00A94980"/>
    <w:rsid w:val="00AA08B5"/>
    <w:rsid w:val="00AA300C"/>
    <w:rsid w:val="00AA6CDA"/>
    <w:rsid w:val="00AB6FCA"/>
    <w:rsid w:val="00AC0303"/>
    <w:rsid w:val="00AD006B"/>
    <w:rsid w:val="00AF20EA"/>
    <w:rsid w:val="00AF698D"/>
    <w:rsid w:val="00AF7FE8"/>
    <w:rsid w:val="00B31294"/>
    <w:rsid w:val="00B33ADB"/>
    <w:rsid w:val="00B40211"/>
    <w:rsid w:val="00B4024F"/>
    <w:rsid w:val="00B42876"/>
    <w:rsid w:val="00B57DD4"/>
    <w:rsid w:val="00B86B4D"/>
    <w:rsid w:val="00B97CD7"/>
    <w:rsid w:val="00BB0C58"/>
    <w:rsid w:val="00BB25A2"/>
    <w:rsid w:val="00BD3573"/>
    <w:rsid w:val="00BD717F"/>
    <w:rsid w:val="00BE53F9"/>
    <w:rsid w:val="00BE735E"/>
    <w:rsid w:val="00BF0836"/>
    <w:rsid w:val="00BF3AFC"/>
    <w:rsid w:val="00C01BAC"/>
    <w:rsid w:val="00C359CF"/>
    <w:rsid w:val="00C76C26"/>
    <w:rsid w:val="00C971CB"/>
    <w:rsid w:val="00C9765C"/>
    <w:rsid w:val="00CA3FC4"/>
    <w:rsid w:val="00CA4C9C"/>
    <w:rsid w:val="00CC4FE7"/>
    <w:rsid w:val="00CC7E9C"/>
    <w:rsid w:val="00CD2D2C"/>
    <w:rsid w:val="00CD2FB6"/>
    <w:rsid w:val="00CE2588"/>
    <w:rsid w:val="00CE428E"/>
    <w:rsid w:val="00CF4D74"/>
    <w:rsid w:val="00CF5DDF"/>
    <w:rsid w:val="00D01081"/>
    <w:rsid w:val="00D163F2"/>
    <w:rsid w:val="00D22922"/>
    <w:rsid w:val="00D2678A"/>
    <w:rsid w:val="00D275E8"/>
    <w:rsid w:val="00D31FB3"/>
    <w:rsid w:val="00D40F04"/>
    <w:rsid w:val="00D42CB5"/>
    <w:rsid w:val="00D65AD3"/>
    <w:rsid w:val="00D660CA"/>
    <w:rsid w:val="00D67F24"/>
    <w:rsid w:val="00D714C2"/>
    <w:rsid w:val="00D72044"/>
    <w:rsid w:val="00D85F20"/>
    <w:rsid w:val="00D86819"/>
    <w:rsid w:val="00D87B1C"/>
    <w:rsid w:val="00D93CA8"/>
    <w:rsid w:val="00DA15B4"/>
    <w:rsid w:val="00DA6F2A"/>
    <w:rsid w:val="00DC3530"/>
    <w:rsid w:val="00DC3CED"/>
    <w:rsid w:val="00DD2224"/>
    <w:rsid w:val="00DD251A"/>
    <w:rsid w:val="00DE6280"/>
    <w:rsid w:val="00E060FF"/>
    <w:rsid w:val="00E06BE8"/>
    <w:rsid w:val="00E16AEC"/>
    <w:rsid w:val="00E21494"/>
    <w:rsid w:val="00E431E0"/>
    <w:rsid w:val="00E43E8C"/>
    <w:rsid w:val="00E53BEF"/>
    <w:rsid w:val="00E55943"/>
    <w:rsid w:val="00E70C10"/>
    <w:rsid w:val="00E737E3"/>
    <w:rsid w:val="00E82F0A"/>
    <w:rsid w:val="00E85E34"/>
    <w:rsid w:val="00E92EB3"/>
    <w:rsid w:val="00EB58A0"/>
    <w:rsid w:val="00EE3FF2"/>
    <w:rsid w:val="00EE6E26"/>
    <w:rsid w:val="00F01D5A"/>
    <w:rsid w:val="00F12F7F"/>
    <w:rsid w:val="00F16E1A"/>
    <w:rsid w:val="00F23549"/>
    <w:rsid w:val="00F24CDA"/>
    <w:rsid w:val="00F27090"/>
    <w:rsid w:val="00F30BCD"/>
    <w:rsid w:val="00F41CCA"/>
    <w:rsid w:val="00F4610E"/>
    <w:rsid w:val="00F53375"/>
    <w:rsid w:val="00F66E52"/>
    <w:rsid w:val="00F818C3"/>
    <w:rsid w:val="00F84260"/>
    <w:rsid w:val="00F90FA3"/>
    <w:rsid w:val="00F9387D"/>
    <w:rsid w:val="00FE2AE4"/>
    <w:rsid w:val="00FE3C37"/>
    <w:rsid w:val="00FF08D9"/>
    <w:rsid w:val="00FF126A"/>
    <w:rsid w:val="00FF1FCC"/>
    <w:rsid w:val="00FF5019"/>
    <w:rsid w:val="00FF552E"/>
    <w:rsid w:val="00FF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03"/>
    <w:pPr>
      <w:spacing w:after="200" w:line="276" w:lineRule="auto"/>
      <w:ind w:firstLine="862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F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082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880823"/>
    <w:rPr>
      <w:b/>
      <w:bCs/>
    </w:rPr>
  </w:style>
  <w:style w:type="paragraph" w:styleId="a6">
    <w:name w:val="header"/>
    <w:basedOn w:val="a"/>
    <w:link w:val="a7"/>
    <w:uiPriority w:val="99"/>
    <w:unhideWhenUsed/>
    <w:rsid w:val="0088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0823"/>
  </w:style>
  <w:style w:type="paragraph" w:styleId="a8">
    <w:name w:val="footer"/>
    <w:basedOn w:val="a"/>
    <w:link w:val="a9"/>
    <w:uiPriority w:val="99"/>
    <w:unhideWhenUsed/>
    <w:rsid w:val="0088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0823"/>
  </w:style>
  <w:style w:type="paragraph" w:styleId="aa">
    <w:name w:val="No Spacing"/>
    <w:uiPriority w:val="1"/>
    <w:qFormat/>
    <w:rsid w:val="000B541B"/>
    <w:pPr>
      <w:ind w:firstLine="862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6D4BE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D4BEF"/>
    <w:pPr>
      <w:widowControl w:val="0"/>
      <w:autoSpaceDE w:val="0"/>
      <w:autoSpaceDN w:val="0"/>
      <w:adjustRightInd w:val="0"/>
      <w:ind w:firstLine="862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6D4BEF"/>
    <w:pPr>
      <w:widowControl w:val="0"/>
      <w:autoSpaceDE w:val="0"/>
      <w:autoSpaceDN w:val="0"/>
      <w:adjustRightInd w:val="0"/>
      <w:ind w:firstLine="862"/>
      <w:jc w:val="both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9B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6B6"/>
    <w:rPr>
      <w:rFonts w:ascii="Tahoma" w:hAnsi="Tahoma" w:cs="Tahoma"/>
      <w:sz w:val="16"/>
      <w:szCs w:val="16"/>
      <w:lang w:eastAsia="en-US"/>
    </w:rPr>
  </w:style>
  <w:style w:type="paragraph" w:styleId="ad">
    <w:name w:val="Body Text Indent"/>
    <w:basedOn w:val="a"/>
    <w:link w:val="ae"/>
    <w:rsid w:val="00210F4B"/>
    <w:pPr>
      <w:spacing w:after="0" w:line="240" w:lineRule="auto"/>
      <w:ind w:firstLine="18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10F4B"/>
    <w:rPr>
      <w:rFonts w:ascii="Times New Roman" w:eastAsia="Times New Roman" w:hAnsi="Times New Roman"/>
      <w:sz w:val="28"/>
      <w:szCs w:val="24"/>
    </w:rPr>
  </w:style>
  <w:style w:type="table" w:styleId="af">
    <w:name w:val="Table Grid"/>
    <w:basedOn w:val="a1"/>
    <w:uiPriority w:val="59"/>
    <w:rsid w:val="000723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0"/>
    <w:rsid w:val="00F84260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Bodytext0">
    <w:name w:val="Body text"/>
    <w:basedOn w:val="a"/>
    <w:link w:val="Bodytext"/>
    <w:rsid w:val="00F84260"/>
    <w:pPr>
      <w:widowControl w:val="0"/>
      <w:shd w:val="clear" w:color="auto" w:fill="FFFFFF"/>
      <w:spacing w:before="780" w:after="0" w:line="0" w:lineRule="atLeast"/>
    </w:pPr>
    <w:rPr>
      <w:rFonts w:ascii="Times New Roman" w:eastAsia="Times New Roman" w:hAnsi="Times New Roman"/>
      <w:spacing w:val="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ermolenko</dc:creator>
  <cp:lastModifiedBy>Spec</cp:lastModifiedBy>
  <cp:revision>3</cp:revision>
  <cp:lastPrinted>2017-02-28T11:42:00Z</cp:lastPrinted>
  <dcterms:created xsi:type="dcterms:W3CDTF">2017-02-28T11:41:00Z</dcterms:created>
  <dcterms:modified xsi:type="dcterms:W3CDTF">2017-02-28T11:42:00Z</dcterms:modified>
</cp:coreProperties>
</file>