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7" w:rsidRPr="008908F0" w:rsidRDefault="00587E67" w:rsidP="00587E67">
      <w:pPr>
        <w:shd w:val="clear" w:color="auto" w:fill="FFFFFF"/>
        <w:suppressAutoHyphens/>
        <w:jc w:val="center"/>
        <w:rPr>
          <w:bCs/>
          <w:sz w:val="25"/>
          <w:szCs w:val="25"/>
        </w:rPr>
      </w:pPr>
    </w:p>
    <w:p w:rsidR="0008420B" w:rsidRPr="008908F0" w:rsidRDefault="0008420B" w:rsidP="00587E67">
      <w:pPr>
        <w:shd w:val="clear" w:color="auto" w:fill="FFFFFF"/>
        <w:suppressAutoHyphens/>
        <w:jc w:val="center"/>
        <w:rPr>
          <w:bCs/>
          <w:sz w:val="25"/>
          <w:szCs w:val="25"/>
        </w:rPr>
      </w:pPr>
      <w:r w:rsidRPr="008908F0">
        <w:rPr>
          <w:bCs/>
          <w:sz w:val="25"/>
          <w:szCs w:val="25"/>
        </w:rPr>
        <w:t>СОВЕТ МУНИЦИПАЛЬНОГО ОБРАЗОВАНИЯ</w:t>
      </w:r>
    </w:p>
    <w:p w:rsidR="0008420B" w:rsidRPr="008908F0" w:rsidRDefault="0008420B" w:rsidP="0008420B">
      <w:pPr>
        <w:shd w:val="clear" w:color="auto" w:fill="FFFFFF"/>
        <w:suppressAutoHyphens/>
        <w:jc w:val="center"/>
        <w:rPr>
          <w:bCs/>
          <w:sz w:val="25"/>
          <w:szCs w:val="25"/>
        </w:rPr>
      </w:pPr>
      <w:r w:rsidRPr="008908F0">
        <w:rPr>
          <w:bCs/>
          <w:sz w:val="25"/>
          <w:szCs w:val="25"/>
        </w:rPr>
        <w:t>«САСЫКОЛЬСКИЙ СЕЛЬСОВЕТ»</w:t>
      </w:r>
    </w:p>
    <w:p w:rsidR="0008420B" w:rsidRPr="008908F0" w:rsidRDefault="0008420B" w:rsidP="0008420B">
      <w:pPr>
        <w:shd w:val="clear" w:color="auto" w:fill="FFFFFF"/>
        <w:suppressAutoHyphens/>
        <w:jc w:val="center"/>
        <w:rPr>
          <w:bCs/>
          <w:sz w:val="25"/>
          <w:szCs w:val="25"/>
        </w:rPr>
      </w:pPr>
      <w:r w:rsidRPr="008908F0">
        <w:rPr>
          <w:bCs/>
          <w:sz w:val="25"/>
          <w:szCs w:val="25"/>
        </w:rPr>
        <w:t>ХАРАБАЛИНСКОГО РАЙОНА АСТРАХАНСКОЙ ОБЛАСТИ</w:t>
      </w:r>
    </w:p>
    <w:p w:rsidR="0008420B" w:rsidRPr="008908F0" w:rsidRDefault="0008420B" w:rsidP="0008420B">
      <w:pPr>
        <w:shd w:val="clear" w:color="auto" w:fill="FFFFFF"/>
        <w:suppressAutoHyphens/>
        <w:jc w:val="center"/>
        <w:rPr>
          <w:bCs/>
          <w:sz w:val="25"/>
          <w:szCs w:val="25"/>
        </w:rPr>
      </w:pPr>
      <w:r w:rsidRPr="008908F0">
        <w:rPr>
          <w:bCs/>
          <w:sz w:val="25"/>
          <w:szCs w:val="25"/>
        </w:rPr>
        <w:t>(шестого созыва)</w:t>
      </w:r>
    </w:p>
    <w:p w:rsidR="0008420B" w:rsidRPr="008908F0" w:rsidRDefault="0008420B" w:rsidP="0008420B">
      <w:pPr>
        <w:shd w:val="clear" w:color="auto" w:fill="FFFFFF"/>
        <w:suppressAutoHyphens/>
        <w:jc w:val="center"/>
        <w:rPr>
          <w:bCs/>
          <w:sz w:val="25"/>
          <w:szCs w:val="25"/>
        </w:rPr>
      </w:pPr>
    </w:p>
    <w:p w:rsidR="0008420B" w:rsidRPr="008908F0" w:rsidRDefault="0008420B" w:rsidP="0008420B">
      <w:pPr>
        <w:shd w:val="clear" w:color="auto" w:fill="FFFFFF"/>
        <w:suppressAutoHyphens/>
        <w:jc w:val="center"/>
        <w:rPr>
          <w:bCs/>
          <w:sz w:val="25"/>
          <w:szCs w:val="25"/>
        </w:rPr>
      </w:pPr>
      <w:r w:rsidRPr="008908F0">
        <w:rPr>
          <w:bCs/>
          <w:sz w:val="25"/>
          <w:szCs w:val="25"/>
        </w:rPr>
        <w:t xml:space="preserve">РЕШЕНИЕ </w:t>
      </w:r>
    </w:p>
    <w:p w:rsidR="0008420B" w:rsidRPr="008908F0" w:rsidRDefault="0008420B" w:rsidP="0008420B">
      <w:pPr>
        <w:shd w:val="clear" w:color="auto" w:fill="FFFFFF"/>
        <w:suppressAutoHyphens/>
        <w:jc w:val="center"/>
        <w:rPr>
          <w:bCs/>
          <w:sz w:val="25"/>
          <w:szCs w:val="25"/>
        </w:rPr>
      </w:pPr>
    </w:p>
    <w:p w:rsidR="00587E67" w:rsidRPr="008908F0" w:rsidRDefault="0008420B" w:rsidP="0008420B">
      <w:pPr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      от</w:t>
      </w:r>
      <w:r w:rsidR="00246FB7" w:rsidRPr="008908F0">
        <w:rPr>
          <w:sz w:val="25"/>
          <w:szCs w:val="25"/>
        </w:rPr>
        <w:t xml:space="preserve"> </w:t>
      </w:r>
      <w:r w:rsidR="00587E67" w:rsidRPr="008908F0">
        <w:rPr>
          <w:sz w:val="25"/>
          <w:szCs w:val="25"/>
        </w:rPr>
        <w:t>28.04.2020</w:t>
      </w:r>
      <w:r w:rsidR="006C1A33" w:rsidRPr="008908F0">
        <w:rPr>
          <w:sz w:val="25"/>
          <w:szCs w:val="25"/>
        </w:rPr>
        <w:t xml:space="preserve"> </w:t>
      </w:r>
    </w:p>
    <w:p w:rsidR="0008420B" w:rsidRPr="008908F0" w:rsidRDefault="00587E67" w:rsidP="0008420B">
      <w:pPr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      с. Сасыколи                           </w:t>
      </w:r>
      <w:r w:rsidR="006C1A33" w:rsidRPr="008908F0">
        <w:rPr>
          <w:sz w:val="25"/>
          <w:szCs w:val="25"/>
        </w:rPr>
        <w:t xml:space="preserve">                                                                                          </w:t>
      </w:r>
      <w:r w:rsidR="0008420B" w:rsidRPr="008908F0">
        <w:rPr>
          <w:sz w:val="25"/>
          <w:szCs w:val="25"/>
        </w:rPr>
        <w:t xml:space="preserve">№ </w:t>
      </w:r>
      <w:r w:rsidRPr="008908F0">
        <w:rPr>
          <w:sz w:val="25"/>
          <w:szCs w:val="25"/>
        </w:rPr>
        <w:t>38</w:t>
      </w:r>
    </w:p>
    <w:p w:rsidR="0008420B" w:rsidRPr="008908F0" w:rsidRDefault="0008420B" w:rsidP="0008420B">
      <w:pPr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5353"/>
        <w:gridCol w:w="1591"/>
        <w:gridCol w:w="3191"/>
      </w:tblGrid>
      <w:tr w:rsidR="0008420B" w:rsidRPr="008908F0" w:rsidTr="008908F0">
        <w:tc>
          <w:tcPr>
            <w:tcW w:w="5353" w:type="dxa"/>
          </w:tcPr>
          <w:p w:rsidR="0008420B" w:rsidRPr="008908F0" w:rsidRDefault="0008420B" w:rsidP="0008420B">
            <w:pPr>
              <w:pStyle w:val="1"/>
              <w:numPr>
                <w:ilvl w:val="0"/>
                <w:numId w:val="0"/>
              </w:numPr>
              <w:ind w:left="993" w:hanging="993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             </w:t>
            </w:r>
            <w:r w:rsidR="00340517" w:rsidRPr="008908F0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</w:t>
            </w:r>
            <w:r w:rsidRPr="008908F0">
              <w:rPr>
                <w:rFonts w:ascii="Times New Roman" w:hAnsi="Times New Roman" w:cs="Times New Roman"/>
                <w:b w:val="0"/>
                <w:sz w:val="25"/>
                <w:szCs w:val="25"/>
              </w:rPr>
              <w:t>«Об утверждении перечня муниципального имущества, подлежащего передаче из муниципальной собственности муниципального образования «Сасыкольский сельсовет» в муниципальную собственность муниципального образования «Харабалинский район»</w:t>
            </w:r>
          </w:p>
          <w:p w:rsidR="0008420B" w:rsidRPr="008908F0" w:rsidRDefault="0008420B" w:rsidP="0027416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91" w:type="dxa"/>
          </w:tcPr>
          <w:p w:rsidR="0008420B" w:rsidRPr="008908F0" w:rsidRDefault="0008420B" w:rsidP="0027416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191" w:type="dxa"/>
          </w:tcPr>
          <w:p w:rsidR="0008420B" w:rsidRPr="008908F0" w:rsidRDefault="0008420B" w:rsidP="0027416A">
            <w:pPr>
              <w:jc w:val="both"/>
              <w:rPr>
                <w:sz w:val="25"/>
                <w:szCs w:val="25"/>
              </w:rPr>
            </w:pPr>
          </w:p>
        </w:tc>
      </w:tr>
    </w:tbl>
    <w:p w:rsidR="0008420B" w:rsidRPr="008908F0" w:rsidRDefault="0008420B" w:rsidP="0008420B">
      <w:pPr>
        <w:rPr>
          <w:sz w:val="25"/>
          <w:szCs w:val="25"/>
        </w:rPr>
      </w:pPr>
    </w:p>
    <w:p w:rsidR="0008420B" w:rsidRPr="008908F0" w:rsidRDefault="0008420B" w:rsidP="00F001DC">
      <w:pPr>
        <w:spacing w:line="276" w:lineRule="auto"/>
        <w:ind w:left="426" w:right="274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   В соответствии с Федеральным законом от 06.10.2003 № 131-ФЗ «Об общих принци</w:t>
      </w:r>
      <w:r w:rsidR="00340517" w:rsidRPr="008908F0">
        <w:rPr>
          <w:sz w:val="25"/>
          <w:szCs w:val="25"/>
        </w:rPr>
        <w:t xml:space="preserve">пах </w:t>
      </w:r>
      <w:r w:rsidRPr="008908F0">
        <w:rPr>
          <w:sz w:val="25"/>
          <w:szCs w:val="25"/>
        </w:rPr>
        <w:t xml:space="preserve">организации местного самоуправления в Российской Федерации», </w:t>
      </w:r>
      <w:r w:rsidR="008047A6" w:rsidRPr="008908F0">
        <w:rPr>
          <w:sz w:val="25"/>
          <w:szCs w:val="25"/>
        </w:rPr>
        <w:t>статьей 2 Закона</w:t>
      </w:r>
      <w:r w:rsidRPr="008908F0">
        <w:rPr>
          <w:sz w:val="25"/>
          <w:szCs w:val="25"/>
        </w:rPr>
        <w:t xml:space="preserve"> Астраханской области от 02.07.2008 № 37/2008-ОЗ «Об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области», Уставом МО «Сасыкольский сельсовет», утвержденным решением Совета МО «Сасыкольский сельсовет» от 02.03.2015 № 29</w:t>
      </w:r>
      <w:r w:rsidR="00665F29" w:rsidRPr="008908F0">
        <w:rPr>
          <w:sz w:val="25"/>
          <w:szCs w:val="25"/>
        </w:rPr>
        <w:t>, решением Совета МО «Сасыкольский сельсовет» от 07.09.2011 г. № 95 «Об утверждении Положения о порядке владения, пользования и распоряжения муниципальным имуществом МО «Сасыкольский сельсовет"</w:t>
      </w:r>
    </w:p>
    <w:p w:rsidR="0008420B" w:rsidRPr="008908F0" w:rsidRDefault="0008420B" w:rsidP="00F001DC">
      <w:pPr>
        <w:ind w:firstLine="708"/>
        <w:jc w:val="both"/>
        <w:rPr>
          <w:b/>
          <w:sz w:val="25"/>
          <w:szCs w:val="25"/>
        </w:rPr>
      </w:pPr>
      <w:r w:rsidRPr="008908F0">
        <w:rPr>
          <w:b/>
          <w:sz w:val="25"/>
          <w:szCs w:val="25"/>
        </w:rPr>
        <w:t xml:space="preserve">Совет муниципального образования «Сасыкольский сельсовет» </w:t>
      </w:r>
    </w:p>
    <w:p w:rsidR="0008420B" w:rsidRPr="008908F0" w:rsidRDefault="006806F2" w:rsidP="00F001DC">
      <w:pPr>
        <w:jc w:val="both"/>
        <w:rPr>
          <w:sz w:val="25"/>
          <w:szCs w:val="25"/>
        </w:rPr>
      </w:pPr>
      <w:r w:rsidRPr="008908F0">
        <w:rPr>
          <w:b/>
          <w:bCs/>
          <w:sz w:val="25"/>
          <w:szCs w:val="25"/>
        </w:rPr>
        <w:t xml:space="preserve">                                                                       </w:t>
      </w:r>
      <w:r w:rsidR="0008420B" w:rsidRPr="008908F0">
        <w:rPr>
          <w:b/>
          <w:bCs/>
          <w:sz w:val="25"/>
          <w:szCs w:val="25"/>
        </w:rPr>
        <w:t>РЕШИЛ</w:t>
      </w:r>
      <w:r w:rsidR="0008420B" w:rsidRPr="008908F0">
        <w:rPr>
          <w:sz w:val="25"/>
          <w:szCs w:val="25"/>
        </w:rPr>
        <w:t>:</w:t>
      </w:r>
    </w:p>
    <w:p w:rsidR="0008420B" w:rsidRPr="008908F0" w:rsidRDefault="0008420B" w:rsidP="00F001DC">
      <w:pPr>
        <w:jc w:val="both"/>
        <w:rPr>
          <w:sz w:val="25"/>
          <w:szCs w:val="25"/>
        </w:rPr>
      </w:pPr>
    </w:p>
    <w:p w:rsidR="0008420B" w:rsidRPr="008908F0" w:rsidRDefault="0008420B" w:rsidP="00F001DC">
      <w:pPr>
        <w:spacing w:line="276" w:lineRule="auto"/>
        <w:ind w:left="426"/>
        <w:jc w:val="both"/>
        <w:rPr>
          <w:sz w:val="25"/>
          <w:szCs w:val="25"/>
        </w:rPr>
      </w:pPr>
      <w:bookmarkStart w:id="0" w:name="sub_1"/>
      <w:r w:rsidRPr="008908F0">
        <w:rPr>
          <w:sz w:val="25"/>
          <w:szCs w:val="25"/>
        </w:rPr>
        <w:t xml:space="preserve">      1. Утвердить перечень муниципального имущества, подлежащего передаче из муниципальной собственности муниципального образования «Сасыкольский сельсовет» в муниципальную собственность муниципального образования «Харабалинский район» согласно Приложению.</w:t>
      </w:r>
    </w:p>
    <w:p w:rsidR="006C1A33" w:rsidRPr="008908F0" w:rsidRDefault="006C1A33" w:rsidP="00F001DC">
      <w:pPr>
        <w:spacing w:line="276" w:lineRule="auto"/>
        <w:ind w:left="426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2. Решение Совета муниципального образования «Сасыкольский сельсовет» от 14.02.2020 № 28 отменить. </w:t>
      </w:r>
    </w:p>
    <w:p w:rsidR="00340517" w:rsidRPr="008908F0" w:rsidRDefault="0008420B" w:rsidP="00F001DC">
      <w:pPr>
        <w:spacing w:line="276" w:lineRule="auto"/>
        <w:ind w:right="274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</w:t>
      </w:r>
      <w:r w:rsidR="006C1A33" w:rsidRPr="008908F0">
        <w:rPr>
          <w:sz w:val="25"/>
          <w:szCs w:val="25"/>
        </w:rPr>
        <w:t xml:space="preserve">     3</w:t>
      </w:r>
      <w:r w:rsidRPr="008908F0">
        <w:rPr>
          <w:sz w:val="25"/>
          <w:szCs w:val="25"/>
        </w:rPr>
        <w:t>. Направить для согласования муниципальному образованию «Харабалинский район»</w:t>
      </w:r>
    </w:p>
    <w:p w:rsidR="00340517" w:rsidRPr="008908F0" w:rsidRDefault="00340517" w:rsidP="00F001DC">
      <w:pPr>
        <w:spacing w:line="276" w:lineRule="auto"/>
        <w:ind w:right="274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</w:t>
      </w:r>
      <w:r w:rsidR="0008420B" w:rsidRPr="008908F0">
        <w:rPr>
          <w:sz w:val="25"/>
          <w:szCs w:val="25"/>
        </w:rPr>
        <w:t xml:space="preserve"> </w:t>
      </w:r>
      <w:r w:rsidRPr="008908F0">
        <w:rPr>
          <w:sz w:val="25"/>
          <w:szCs w:val="25"/>
        </w:rPr>
        <w:t xml:space="preserve">перечень </w:t>
      </w:r>
      <w:r w:rsidR="0008420B" w:rsidRPr="008908F0">
        <w:rPr>
          <w:sz w:val="25"/>
          <w:szCs w:val="25"/>
        </w:rPr>
        <w:t xml:space="preserve">муниципального имущества муниципального образования «Сасыкольский </w:t>
      </w:r>
      <w:r w:rsidRPr="008908F0">
        <w:rPr>
          <w:sz w:val="25"/>
          <w:szCs w:val="25"/>
        </w:rPr>
        <w:t xml:space="preserve">  </w:t>
      </w:r>
    </w:p>
    <w:p w:rsidR="00340517" w:rsidRPr="008908F0" w:rsidRDefault="00340517" w:rsidP="00F001DC">
      <w:pPr>
        <w:spacing w:line="276" w:lineRule="auto"/>
        <w:ind w:right="274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сельсовет»,</w:t>
      </w:r>
      <w:r w:rsidR="0008420B" w:rsidRPr="008908F0">
        <w:rPr>
          <w:sz w:val="25"/>
          <w:szCs w:val="25"/>
        </w:rPr>
        <w:t xml:space="preserve"> подлежащего безвозмездной передаче в собственность муниципального </w:t>
      </w:r>
    </w:p>
    <w:p w:rsidR="0008420B" w:rsidRPr="008908F0" w:rsidRDefault="00340517" w:rsidP="00F001DC">
      <w:pPr>
        <w:spacing w:line="276" w:lineRule="auto"/>
        <w:ind w:right="274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образования</w:t>
      </w:r>
      <w:r w:rsidR="0008420B" w:rsidRPr="008908F0">
        <w:rPr>
          <w:sz w:val="25"/>
          <w:szCs w:val="25"/>
        </w:rPr>
        <w:t xml:space="preserve"> «Харабалинский район» согласно Приложению. </w:t>
      </w:r>
    </w:p>
    <w:p w:rsidR="00B206DF" w:rsidRPr="008908F0" w:rsidRDefault="0008420B" w:rsidP="00F001DC">
      <w:pPr>
        <w:spacing w:line="276" w:lineRule="auto"/>
        <w:jc w:val="both"/>
        <w:rPr>
          <w:sz w:val="25"/>
          <w:szCs w:val="25"/>
        </w:rPr>
      </w:pPr>
      <w:bookmarkStart w:id="1" w:name="sub_2"/>
      <w:bookmarkEnd w:id="0"/>
      <w:r w:rsidRPr="008908F0">
        <w:rPr>
          <w:sz w:val="25"/>
          <w:szCs w:val="25"/>
        </w:rPr>
        <w:t xml:space="preserve">      </w:t>
      </w:r>
      <w:r w:rsidR="00340517" w:rsidRPr="008908F0">
        <w:rPr>
          <w:sz w:val="25"/>
          <w:szCs w:val="25"/>
        </w:rPr>
        <w:t xml:space="preserve">     </w:t>
      </w:r>
      <w:r w:rsidR="006C1A33" w:rsidRPr="008908F0">
        <w:rPr>
          <w:sz w:val="25"/>
          <w:szCs w:val="25"/>
        </w:rPr>
        <w:t>4</w:t>
      </w:r>
      <w:r w:rsidRPr="008908F0">
        <w:rPr>
          <w:sz w:val="25"/>
          <w:szCs w:val="25"/>
        </w:rPr>
        <w:t xml:space="preserve">. </w:t>
      </w:r>
      <w:bookmarkStart w:id="2" w:name="sub_3"/>
      <w:bookmarkEnd w:id="1"/>
      <w:r w:rsidRPr="008908F0">
        <w:rPr>
          <w:sz w:val="25"/>
          <w:szCs w:val="25"/>
        </w:rPr>
        <w:t xml:space="preserve"> </w:t>
      </w:r>
      <w:bookmarkEnd w:id="2"/>
      <w:r w:rsidR="00B206DF" w:rsidRPr="008908F0">
        <w:rPr>
          <w:sz w:val="25"/>
          <w:szCs w:val="25"/>
        </w:rPr>
        <w:t xml:space="preserve">Контроль за исполнением настоящего решения оставляю за собой. </w:t>
      </w:r>
    </w:p>
    <w:p w:rsidR="0008420B" w:rsidRPr="008908F0" w:rsidRDefault="006C1A33" w:rsidP="00F001DC">
      <w:pPr>
        <w:spacing w:line="276" w:lineRule="auto"/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5</w:t>
      </w:r>
      <w:r w:rsidR="00B206DF" w:rsidRPr="008908F0">
        <w:rPr>
          <w:sz w:val="25"/>
          <w:szCs w:val="25"/>
        </w:rPr>
        <w:t>. Н</w:t>
      </w:r>
      <w:r w:rsidR="0008420B" w:rsidRPr="008908F0">
        <w:rPr>
          <w:sz w:val="25"/>
          <w:szCs w:val="25"/>
        </w:rPr>
        <w:t xml:space="preserve">астоящее решение вступает в силу со дня его подписания. </w:t>
      </w:r>
    </w:p>
    <w:p w:rsidR="0008420B" w:rsidRPr="008908F0" w:rsidRDefault="0008420B" w:rsidP="00F001DC">
      <w:pPr>
        <w:jc w:val="both"/>
        <w:rPr>
          <w:sz w:val="25"/>
          <w:szCs w:val="25"/>
        </w:rPr>
      </w:pPr>
    </w:p>
    <w:p w:rsidR="0008420B" w:rsidRPr="008908F0" w:rsidRDefault="00B206DF" w:rsidP="0008420B">
      <w:pPr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</w:t>
      </w:r>
      <w:r w:rsidR="00246FB7" w:rsidRPr="008908F0">
        <w:rPr>
          <w:sz w:val="25"/>
          <w:szCs w:val="25"/>
        </w:rPr>
        <w:t>Председатель</w:t>
      </w:r>
      <w:r w:rsidR="0008420B" w:rsidRPr="008908F0">
        <w:rPr>
          <w:sz w:val="25"/>
          <w:szCs w:val="25"/>
        </w:rPr>
        <w:t xml:space="preserve"> Совета </w:t>
      </w:r>
      <w:r w:rsidRPr="008908F0">
        <w:rPr>
          <w:sz w:val="25"/>
          <w:szCs w:val="25"/>
        </w:rPr>
        <w:t>МО</w:t>
      </w:r>
    </w:p>
    <w:p w:rsidR="00665F29" w:rsidRPr="008908F0" w:rsidRDefault="00B206DF" w:rsidP="0008420B">
      <w:pPr>
        <w:jc w:val="both"/>
        <w:rPr>
          <w:sz w:val="25"/>
          <w:szCs w:val="25"/>
        </w:rPr>
        <w:sectPr w:rsidR="00665F29" w:rsidRPr="008908F0" w:rsidSect="00587E67">
          <w:headerReference w:type="even" r:id="rId8"/>
          <w:headerReference w:type="default" r:id="rId9"/>
          <w:pgSz w:w="11909" w:h="16834"/>
          <w:pgMar w:top="142" w:right="569" w:bottom="692" w:left="289" w:header="284" w:footer="720" w:gutter="0"/>
          <w:pgNumType w:start="2"/>
          <w:cols w:space="60"/>
          <w:noEndnote/>
          <w:docGrid w:linePitch="272"/>
        </w:sectPr>
      </w:pPr>
      <w:r w:rsidRPr="008908F0">
        <w:rPr>
          <w:sz w:val="25"/>
          <w:szCs w:val="25"/>
        </w:rPr>
        <w:t xml:space="preserve">       </w:t>
      </w:r>
      <w:r w:rsidR="0008420B" w:rsidRPr="008908F0">
        <w:rPr>
          <w:sz w:val="25"/>
          <w:szCs w:val="25"/>
        </w:rPr>
        <w:t xml:space="preserve">«Сасыкольский сельсовет»                                                                   </w:t>
      </w:r>
      <w:r w:rsidR="006806F2" w:rsidRPr="008908F0">
        <w:rPr>
          <w:sz w:val="25"/>
          <w:szCs w:val="25"/>
        </w:rPr>
        <w:t xml:space="preserve">                </w:t>
      </w:r>
      <w:r w:rsidR="00246FB7" w:rsidRPr="008908F0">
        <w:rPr>
          <w:sz w:val="25"/>
          <w:szCs w:val="25"/>
        </w:rPr>
        <w:t>А.В. Акулов</w:t>
      </w:r>
      <w:r w:rsidR="0008420B" w:rsidRPr="008908F0">
        <w:rPr>
          <w:sz w:val="25"/>
          <w:szCs w:val="25"/>
        </w:rPr>
        <w:t xml:space="preserve">   </w:t>
      </w:r>
    </w:p>
    <w:p w:rsidR="0008420B" w:rsidRPr="008908F0" w:rsidRDefault="0008420B" w:rsidP="0008420B">
      <w:pPr>
        <w:jc w:val="both"/>
        <w:rPr>
          <w:sz w:val="25"/>
          <w:szCs w:val="25"/>
        </w:rPr>
      </w:pPr>
    </w:p>
    <w:p w:rsidR="00665F29" w:rsidRPr="008908F0" w:rsidRDefault="006806F2" w:rsidP="0008420B">
      <w:pPr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 </w:t>
      </w:r>
      <w:r w:rsidR="0008420B" w:rsidRPr="008908F0">
        <w:rPr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08420B" w:rsidRPr="008908F0" w:rsidRDefault="0008420B" w:rsidP="0008420B">
      <w:pPr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</w:t>
      </w:r>
      <w:r w:rsidR="00665F29" w:rsidRPr="008908F0">
        <w:rPr>
          <w:sz w:val="25"/>
          <w:szCs w:val="25"/>
        </w:rPr>
        <w:t xml:space="preserve">                                                                                                                                                    </w:t>
      </w:r>
      <w:r w:rsidRPr="008908F0">
        <w:rPr>
          <w:sz w:val="25"/>
          <w:szCs w:val="25"/>
        </w:rPr>
        <w:t xml:space="preserve">  Приложение к решению Совета</w:t>
      </w:r>
    </w:p>
    <w:p w:rsidR="0008420B" w:rsidRPr="008908F0" w:rsidRDefault="0008420B" w:rsidP="0008420B">
      <w:pPr>
        <w:jc w:val="both"/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МО «Сасыкольский сельсовет»</w:t>
      </w:r>
    </w:p>
    <w:p w:rsidR="0008420B" w:rsidRPr="008908F0" w:rsidRDefault="0008420B" w:rsidP="0008420B">
      <w:pPr>
        <w:tabs>
          <w:tab w:val="left" w:pos="10035"/>
        </w:tabs>
        <w:rPr>
          <w:sz w:val="25"/>
          <w:szCs w:val="25"/>
        </w:rPr>
      </w:pPr>
      <w:r w:rsidRPr="008908F0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от </w:t>
      </w:r>
      <w:r w:rsidR="008908F0">
        <w:rPr>
          <w:sz w:val="25"/>
          <w:szCs w:val="25"/>
        </w:rPr>
        <w:t xml:space="preserve">28.04.2020 </w:t>
      </w:r>
      <w:r w:rsidR="006806F2" w:rsidRPr="008908F0">
        <w:rPr>
          <w:sz w:val="25"/>
          <w:szCs w:val="25"/>
        </w:rPr>
        <w:t xml:space="preserve"> </w:t>
      </w:r>
      <w:r w:rsidRPr="008908F0">
        <w:rPr>
          <w:sz w:val="25"/>
          <w:szCs w:val="25"/>
        </w:rPr>
        <w:t xml:space="preserve">№ </w:t>
      </w:r>
      <w:r w:rsidR="006C1A33" w:rsidRPr="008908F0">
        <w:rPr>
          <w:sz w:val="25"/>
          <w:szCs w:val="25"/>
        </w:rPr>
        <w:t xml:space="preserve"> </w:t>
      </w:r>
      <w:r w:rsidR="008908F0">
        <w:rPr>
          <w:sz w:val="25"/>
          <w:szCs w:val="25"/>
        </w:rPr>
        <w:t>38</w:t>
      </w:r>
    </w:p>
    <w:p w:rsidR="0008420B" w:rsidRPr="008908F0" w:rsidRDefault="0008420B" w:rsidP="0008420B">
      <w:pPr>
        <w:tabs>
          <w:tab w:val="left" w:pos="10035"/>
        </w:tabs>
        <w:rPr>
          <w:sz w:val="25"/>
          <w:szCs w:val="25"/>
        </w:rPr>
      </w:pPr>
    </w:p>
    <w:p w:rsidR="0008420B" w:rsidRPr="008908F0" w:rsidRDefault="0008420B" w:rsidP="0008420B">
      <w:pPr>
        <w:tabs>
          <w:tab w:val="left" w:pos="10035"/>
        </w:tabs>
        <w:jc w:val="center"/>
        <w:rPr>
          <w:sz w:val="25"/>
          <w:szCs w:val="25"/>
        </w:rPr>
      </w:pPr>
      <w:r w:rsidRPr="008908F0">
        <w:rPr>
          <w:sz w:val="25"/>
          <w:szCs w:val="25"/>
        </w:rPr>
        <w:t>Перечень</w:t>
      </w:r>
    </w:p>
    <w:p w:rsidR="0008420B" w:rsidRPr="008908F0" w:rsidRDefault="0008420B" w:rsidP="0008420B">
      <w:pPr>
        <w:tabs>
          <w:tab w:val="left" w:pos="10035"/>
        </w:tabs>
        <w:jc w:val="center"/>
        <w:rPr>
          <w:sz w:val="25"/>
          <w:szCs w:val="25"/>
        </w:rPr>
      </w:pPr>
      <w:r w:rsidRPr="008908F0">
        <w:rPr>
          <w:sz w:val="25"/>
          <w:szCs w:val="25"/>
        </w:rPr>
        <w:t>муниципального имущества, подлежащего передаче из муниципальной собственности муниципального образования «Сасыкольский сельсовет» в муниципальную собственность муниципального образования «Харабалинский район»</w:t>
      </w:r>
    </w:p>
    <w:p w:rsidR="002B1724" w:rsidRPr="008908F0" w:rsidRDefault="002B1724" w:rsidP="002B1724">
      <w:pPr>
        <w:spacing w:line="322" w:lineRule="exact"/>
        <w:ind w:left="20"/>
        <w:jc w:val="center"/>
        <w:rPr>
          <w:color w:val="000000"/>
          <w:sz w:val="25"/>
          <w:szCs w:val="25"/>
          <w:lang w:bidi="ru-RU"/>
        </w:rPr>
      </w:pPr>
    </w:p>
    <w:p w:rsidR="0002314D" w:rsidRPr="008908F0" w:rsidRDefault="0002314D" w:rsidP="0002314D">
      <w:pPr>
        <w:spacing w:line="322" w:lineRule="exact"/>
        <w:ind w:left="20"/>
        <w:jc w:val="center"/>
        <w:rPr>
          <w:color w:val="000000"/>
          <w:sz w:val="25"/>
          <w:szCs w:val="25"/>
          <w:lang w:bidi="ru-RU"/>
        </w:rPr>
      </w:pPr>
      <w:r w:rsidRPr="008908F0">
        <w:rPr>
          <w:color w:val="000000"/>
          <w:sz w:val="25"/>
          <w:szCs w:val="25"/>
          <w:lang w:bidi="ru-RU"/>
        </w:rPr>
        <w:t>Автотранспортные средства, тракторы, самоходные дорожно-строительные и иные машины</w:t>
      </w:r>
    </w:p>
    <w:tbl>
      <w:tblPr>
        <w:tblW w:w="1531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9"/>
        <w:gridCol w:w="4742"/>
        <w:gridCol w:w="6371"/>
        <w:gridCol w:w="3836"/>
      </w:tblGrid>
      <w:tr w:rsidR="00917504" w:rsidRPr="008908F0" w:rsidTr="00901B8C">
        <w:trPr>
          <w:trHeight w:hRule="exact" w:val="1130"/>
        </w:trPr>
        <w:tc>
          <w:tcPr>
            <w:tcW w:w="369" w:type="dxa"/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№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74" w:lineRule="exact"/>
              <w:ind w:hanging="458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Наименование </w:t>
            </w:r>
          </w:p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74" w:lineRule="exact"/>
              <w:ind w:hanging="458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(модель, марка)</w:t>
            </w:r>
          </w:p>
        </w:tc>
        <w:tc>
          <w:tcPr>
            <w:tcW w:w="6371" w:type="dxa"/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ГРН, идентификационный номер, год выпуска, номер двигателя, шасси, кузова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Правообладатель</w:t>
            </w:r>
          </w:p>
        </w:tc>
      </w:tr>
      <w:tr w:rsidR="00917504" w:rsidRPr="008908F0" w:rsidTr="00901B8C">
        <w:trPr>
          <w:trHeight w:hRule="exact" w:val="42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74" w:lineRule="exact"/>
              <w:ind w:hanging="458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4</w:t>
            </w:r>
          </w:p>
        </w:tc>
      </w:tr>
      <w:tr w:rsidR="00917504" w:rsidRPr="008908F0" w:rsidTr="00901B8C">
        <w:trPr>
          <w:trHeight w:hRule="exact" w:val="211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8908F0" w:rsidRDefault="00917504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504" w:rsidRPr="008908F0" w:rsidRDefault="000C07FB" w:rsidP="000C07FB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  <w:lang w:val="en-US"/>
              </w:rPr>
              <w:t>LADA</w:t>
            </w:r>
            <w:r w:rsidRPr="008908F0">
              <w:rPr>
                <w:sz w:val="25"/>
                <w:szCs w:val="25"/>
              </w:rPr>
              <w:t>, 210740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504" w:rsidRPr="008908F0" w:rsidRDefault="0008420B" w:rsidP="009175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17504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0C07FB" w:rsidRPr="008908F0">
              <w:rPr>
                <w:sz w:val="25"/>
                <w:szCs w:val="25"/>
              </w:rPr>
              <w:t>С794КУ30</w:t>
            </w:r>
          </w:p>
          <w:p w:rsidR="00195AF9" w:rsidRPr="008908F0" w:rsidRDefault="0008420B" w:rsidP="009175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195AF9" w:rsidRPr="008908F0">
              <w:rPr>
                <w:sz w:val="25"/>
                <w:szCs w:val="25"/>
              </w:rPr>
              <w:t xml:space="preserve">идентификационный номер </w:t>
            </w:r>
            <w:r w:rsidR="000C07FB" w:rsidRPr="008908F0">
              <w:rPr>
                <w:sz w:val="25"/>
                <w:szCs w:val="25"/>
              </w:rPr>
              <w:t>–</w:t>
            </w:r>
            <w:r w:rsidR="00195AF9" w:rsidRPr="008908F0">
              <w:rPr>
                <w:sz w:val="25"/>
                <w:szCs w:val="25"/>
              </w:rPr>
              <w:t xml:space="preserve"> </w:t>
            </w:r>
            <w:bookmarkStart w:id="3" w:name="_GoBack"/>
            <w:bookmarkEnd w:id="3"/>
            <w:r w:rsidR="000C07FB" w:rsidRPr="008908F0">
              <w:rPr>
                <w:sz w:val="25"/>
                <w:szCs w:val="25"/>
              </w:rPr>
              <w:t>ХТА21074082796495</w:t>
            </w:r>
          </w:p>
          <w:p w:rsidR="00917504" w:rsidRPr="008908F0" w:rsidRDefault="0008420B" w:rsidP="009175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Год выпуска – 2008</w:t>
            </w:r>
          </w:p>
          <w:p w:rsidR="00917504" w:rsidRPr="008908F0" w:rsidRDefault="0008420B" w:rsidP="00917504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№ двигателя -  </w:t>
            </w:r>
            <w:r w:rsidR="008908F0">
              <w:rPr>
                <w:sz w:val="25"/>
                <w:szCs w:val="25"/>
              </w:rPr>
              <w:t xml:space="preserve">21067, </w:t>
            </w:r>
            <w:r w:rsidR="000C07FB" w:rsidRPr="008908F0">
              <w:rPr>
                <w:sz w:val="25"/>
                <w:szCs w:val="25"/>
              </w:rPr>
              <w:t>9117417</w:t>
            </w:r>
          </w:p>
          <w:p w:rsidR="00917504" w:rsidRPr="008908F0" w:rsidRDefault="0008420B" w:rsidP="00917504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№ шасси – ОТСУТСТВУЕТ</w:t>
            </w:r>
          </w:p>
          <w:p w:rsidR="00195AF9" w:rsidRPr="008908F0" w:rsidRDefault="0008420B" w:rsidP="00917504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№ кузова - ХТА21074082796495</w:t>
            </w:r>
          </w:p>
          <w:p w:rsidR="00917504" w:rsidRPr="008908F0" w:rsidRDefault="00917504" w:rsidP="00917504">
            <w:pPr>
              <w:tabs>
                <w:tab w:val="left" w:pos="6360"/>
                <w:tab w:val="left" w:pos="7320"/>
              </w:tabs>
              <w:ind w:right="1916"/>
              <w:rPr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A2A" w:rsidRPr="008908F0" w:rsidRDefault="00917A2A" w:rsidP="008047A6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917504" w:rsidRPr="008908F0" w:rsidRDefault="00917A2A" w:rsidP="008047A6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0C07FB" w:rsidRPr="008908F0" w:rsidTr="00901B8C">
        <w:trPr>
          <w:trHeight w:hRule="exact" w:val="190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0C07FB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0C07FB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ГАЗ-САЗ-35071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Государственный регистрационный знак – Р496МЕ30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идентификационный номер – ХЗЕ350710Е0012519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Год выпуска – 2014</w:t>
            </w:r>
          </w:p>
          <w:p w:rsidR="000C07FB" w:rsidRPr="008908F0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№ двигателя </w:t>
            </w:r>
            <w:r w:rsidR="000E5564" w:rsidRPr="008908F0">
              <w:rPr>
                <w:sz w:val="25"/>
                <w:szCs w:val="25"/>
              </w:rPr>
              <w:t>– Д2457Е4</w:t>
            </w:r>
            <w:r w:rsidR="000C07FB" w:rsidRPr="008908F0">
              <w:rPr>
                <w:sz w:val="25"/>
                <w:szCs w:val="25"/>
              </w:rPr>
              <w:t xml:space="preserve">  </w:t>
            </w:r>
            <w:r w:rsidR="0065450A" w:rsidRPr="008908F0">
              <w:rPr>
                <w:sz w:val="25"/>
                <w:szCs w:val="25"/>
              </w:rPr>
              <w:t>*861847</w:t>
            </w:r>
          </w:p>
          <w:p w:rsidR="000C07FB" w:rsidRPr="008908F0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№ шасси – Х96330900 Е1052829</w:t>
            </w:r>
          </w:p>
          <w:p w:rsidR="000C07FB" w:rsidRPr="008908F0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№ кузова </w:t>
            </w:r>
            <w:r w:rsidR="0065450A" w:rsidRPr="008908F0">
              <w:rPr>
                <w:sz w:val="25"/>
                <w:szCs w:val="25"/>
              </w:rPr>
              <w:t>–</w:t>
            </w:r>
            <w:r w:rsidR="000C07FB"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330700Е0224355</w:t>
            </w:r>
          </w:p>
          <w:p w:rsidR="000C07FB" w:rsidRPr="008908F0" w:rsidRDefault="0008420B" w:rsidP="009175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0C07FB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0C07FB" w:rsidRPr="008908F0" w:rsidTr="00901B8C">
        <w:trPr>
          <w:trHeight w:hRule="exact" w:val="176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ГАЗ-САЗ-39014-10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65450A" w:rsidRPr="008908F0">
              <w:rPr>
                <w:sz w:val="25"/>
                <w:szCs w:val="25"/>
              </w:rPr>
              <w:t>С570ММ30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идентификационный номер – </w:t>
            </w:r>
            <w:r w:rsidR="0065450A" w:rsidRPr="008908F0">
              <w:rPr>
                <w:sz w:val="25"/>
                <w:szCs w:val="25"/>
              </w:rPr>
              <w:t>ХЗЕ39014А</w:t>
            </w:r>
            <w:r w:rsidR="0065450A" w:rsidRPr="008908F0">
              <w:rPr>
                <w:sz w:val="25"/>
                <w:szCs w:val="25"/>
                <w:lang w:val="en-US"/>
              </w:rPr>
              <w:t>G</w:t>
            </w:r>
            <w:r w:rsidR="0065450A" w:rsidRPr="008908F0">
              <w:rPr>
                <w:sz w:val="25"/>
                <w:szCs w:val="25"/>
              </w:rPr>
              <w:t>0000305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Год выпуска – 2016</w:t>
            </w:r>
          </w:p>
          <w:p w:rsidR="000C07FB" w:rsidRPr="008908F0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 xml:space="preserve">№ двигателя -  </w:t>
            </w:r>
            <w:r w:rsidR="005704F0" w:rsidRPr="008908F0">
              <w:rPr>
                <w:sz w:val="25"/>
                <w:szCs w:val="25"/>
              </w:rPr>
              <w:t xml:space="preserve">Д2457Е4 </w:t>
            </w:r>
            <w:r w:rsidR="0065450A" w:rsidRPr="008908F0">
              <w:rPr>
                <w:sz w:val="25"/>
                <w:szCs w:val="25"/>
              </w:rPr>
              <w:t>*936235</w:t>
            </w:r>
          </w:p>
          <w:p w:rsidR="000C07FB" w:rsidRPr="008908F0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 xml:space="preserve">№ шасси – Х96330900 </w:t>
            </w:r>
            <w:r w:rsidR="0065450A" w:rsidRPr="008908F0">
              <w:rPr>
                <w:sz w:val="25"/>
                <w:szCs w:val="25"/>
                <w:lang w:val="en-US"/>
              </w:rPr>
              <w:t>G</w:t>
            </w:r>
            <w:r w:rsidR="0065450A" w:rsidRPr="008908F0">
              <w:rPr>
                <w:sz w:val="25"/>
                <w:szCs w:val="25"/>
              </w:rPr>
              <w:t>1071929</w:t>
            </w:r>
          </w:p>
          <w:p w:rsidR="000C07FB" w:rsidRPr="008908F0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№ кузова </w:t>
            </w:r>
            <w:r w:rsidR="0065450A" w:rsidRPr="008908F0">
              <w:rPr>
                <w:sz w:val="25"/>
                <w:szCs w:val="25"/>
              </w:rPr>
              <w:t>–</w:t>
            </w:r>
            <w:r w:rsidR="000C07FB"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330700</w:t>
            </w:r>
            <w:r w:rsidR="0065450A" w:rsidRPr="008908F0">
              <w:rPr>
                <w:sz w:val="25"/>
                <w:szCs w:val="25"/>
                <w:lang w:val="en-US"/>
              </w:rPr>
              <w:t>G</w:t>
            </w:r>
            <w:r w:rsidR="0065450A" w:rsidRPr="008908F0">
              <w:rPr>
                <w:sz w:val="25"/>
                <w:szCs w:val="25"/>
              </w:rPr>
              <w:t>0235641</w:t>
            </w:r>
          </w:p>
          <w:p w:rsidR="000C07FB" w:rsidRPr="008908F0" w:rsidRDefault="000C07FB" w:rsidP="009175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0C07FB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0C07FB" w:rsidRPr="008908F0" w:rsidTr="00901B8C">
        <w:trPr>
          <w:trHeight w:hRule="exact" w:val="183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КАМАЗ-532000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65450A" w:rsidRPr="008908F0">
              <w:rPr>
                <w:sz w:val="25"/>
                <w:szCs w:val="25"/>
              </w:rPr>
              <w:t>О467ВТ30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идентификационный номер – </w:t>
            </w:r>
            <w:r w:rsidR="0065450A" w:rsidRPr="008908F0">
              <w:rPr>
                <w:sz w:val="25"/>
                <w:szCs w:val="25"/>
              </w:rPr>
              <w:t>ХТС532000</w:t>
            </w:r>
            <w:r w:rsidR="0065450A" w:rsidRPr="008908F0">
              <w:rPr>
                <w:sz w:val="25"/>
                <w:szCs w:val="25"/>
                <w:lang w:val="en-US"/>
              </w:rPr>
              <w:t>S</w:t>
            </w:r>
            <w:r w:rsidR="0065450A" w:rsidRPr="008908F0">
              <w:rPr>
                <w:sz w:val="25"/>
                <w:szCs w:val="25"/>
              </w:rPr>
              <w:t>2078485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Год выпуска – 1995</w:t>
            </w:r>
          </w:p>
          <w:p w:rsidR="000C07FB" w:rsidRPr="008908F0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№ двигателя -  740.10-038163</w:t>
            </w:r>
          </w:p>
          <w:p w:rsidR="000C07FB" w:rsidRPr="008908F0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№ шасси – 2078485</w:t>
            </w:r>
          </w:p>
          <w:p w:rsidR="000C07FB" w:rsidRPr="008908F0" w:rsidRDefault="0008420B" w:rsidP="0065450A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№ кузова </w:t>
            </w:r>
            <w:r w:rsidR="0065450A" w:rsidRPr="008908F0">
              <w:rPr>
                <w:sz w:val="25"/>
                <w:szCs w:val="25"/>
              </w:rPr>
              <w:t>–</w:t>
            </w:r>
            <w:r w:rsidR="000C07FB"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КАБ.1685143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0C07FB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0C07FB" w:rsidRPr="008908F0" w:rsidTr="00901B8C">
        <w:trPr>
          <w:trHeight w:hRule="exact" w:val="190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ЭКСКАВАТОР ОДНОКОВШОВЫЙ ЭО-2202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901B8C" w:rsidRPr="008908F0">
              <w:rPr>
                <w:sz w:val="25"/>
                <w:szCs w:val="25"/>
              </w:rPr>
              <w:t>30АХ1073</w:t>
            </w:r>
          </w:p>
          <w:p w:rsidR="0065450A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 xml:space="preserve">идентификационный номер – </w:t>
            </w:r>
            <w:r w:rsidR="0065450A" w:rsidRPr="008908F0">
              <w:rPr>
                <w:sz w:val="25"/>
                <w:szCs w:val="25"/>
              </w:rPr>
              <w:t>ОТСУТСТВУЕТ</w:t>
            </w:r>
          </w:p>
          <w:p w:rsidR="000C07FB" w:rsidRPr="008908F0" w:rsidRDefault="0008420B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Год выпуска – 2016</w:t>
            </w:r>
          </w:p>
          <w:p w:rsidR="005704F0" w:rsidRPr="008908F0" w:rsidRDefault="005704F0" w:rsidP="000C07F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Заводской № машины (рамы) – 0081/808229478</w:t>
            </w:r>
          </w:p>
          <w:p w:rsidR="000C07FB" w:rsidRPr="008908F0" w:rsidRDefault="0008420B" w:rsidP="000C07FB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65450A" w:rsidRPr="008908F0">
              <w:rPr>
                <w:sz w:val="25"/>
                <w:szCs w:val="25"/>
              </w:rPr>
              <w:t>№ двигателя -  990968</w:t>
            </w:r>
          </w:p>
          <w:p w:rsidR="000C07FB" w:rsidRPr="008908F0" w:rsidRDefault="0008420B" w:rsidP="000C07F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0C07FB" w:rsidRPr="008908F0">
              <w:rPr>
                <w:sz w:val="25"/>
                <w:szCs w:val="25"/>
              </w:rPr>
              <w:t>№ шасси – ОТСУТСТВУЕТ</w:t>
            </w:r>
          </w:p>
          <w:p w:rsidR="000C07FB" w:rsidRPr="008908F0" w:rsidRDefault="0008420B" w:rsidP="00901B8C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124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</w:p>
          <w:p w:rsidR="000C07FB" w:rsidRPr="008908F0" w:rsidRDefault="000C07FB" w:rsidP="0008420B">
            <w:pPr>
              <w:widowControl/>
              <w:autoSpaceDE/>
              <w:autoSpaceDN/>
              <w:adjustRightInd/>
              <w:ind w:left="-578"/>
              <w:rPr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0C07FB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0C07FB" w:rsidRPr="008908F0" w:rsidTr="005704F0">
        <w:trPr>
          <w:trHeight w:hRule="exact" w:val="184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65450A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ЭКСКАВАТОР-ПОГРУЗЧИК </w:t>
            </w:r>
            <w:r w:rsidR="009D4D5E" w:rsidRPr="008908F0">
              <w:rPr>
                <w:sz w:val="25"/>
                <w:szCs w:val="25"/>
              </w:rPr>
              <w:t>ЭП-Ф-П НА ТРАКТОРЕ БЕЛАРУС 82.1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1B165B" w:rsidRPr="008908F0">
              <w:rPr>
                <w:sz w:val="25"/>
                <w:szCs w:val="25"/>
              </w:rPr>
              <w:t>30АР</w:t>
            </w:r>
            <w:r w:rsidR="00D102FD" w:rsidRPr="008908F0">
              <w:rPr>
                <w:sz w:val="25"/>
                <w:szCs w:val="25"/>
              </w:rPr>
              <w:t>6090</w:t>
            </w:r>
          </w:p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идентификационный номер – ОТСУТСТВУЕТ</w:t>
            </w:r>
          </w:p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Год выпуска – 2011</w:t>
            </w:r>
          </w:p>
          <w:p w:rsidR="005704F0" w:rsidRPr="008908F0" w:rsidRDefault="005704F0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Заводской № машины (рамы) – 296</w:t>
            </w:r>
          </w:p>
          <w:p w:rsidR="009D4D5E" w:rsidRPr="008908F0" w:rsidRDefault="0008420B" w:rsidP="009D4D5E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№ двигателя -  587038</w:t>
            </w:r>
          </w:p>
          <w:p w:rsidR="009D4D5E" w:rsidRPr="008908F0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№ шасси – ОТСУТСТВУЕТ</w:t>
            </w:r>
          </w:p>
          <w:p w:rsidR="000C07FB" w:rsidRPr="008908F0" w:rsidRDefault="000C07F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0C07FB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0C07FB" w:rsidRPr="008908F0" w:rsidTr="00901B8C">
        <w:trPr>
          <w:trHeight w:hRule="exact" w:val="190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9D4D5E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7FB" w:rsidRPr="008908F0" w:rsidRDefault="009D4D5E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ТРАКТОР Т-40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1B165B" w:rsidRPr="008908F0">
              <w:rPr>
                <w:sz w:val="25"/>
                <w:szCs w:val="25"/>
              </w:rPr>
              <w:t>30АО</w:t>
            </w:r>
            <w:r w:rsidR="00D102FD" w:rsidRPr="008908F0">
              <w:rPr>
                <w:sz w:val="25"/>
                <w:szCs w:val="25"/>
              </w:rPr>
              <w:t>7509</w:t>
            </w:r>
          </w:p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идентификационный номер – ОТСУТСТВУЕТ</w:t>
            </w:r>
          </w:p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Год выпуска – 1990</w:t>
            </w:r>
          </w:p>
          <w:p w:rsidR="005704F0" w:rsidRPr="008908F0" w:rsidRDefault="005704F0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Заводской № машины (рамы) – 346667</w:t>
            </w:r>
          </w:p>
          <w:p w:rsidR="009D4D5E" w:rsidRPr="008908F0" w:rsidRDefault="0008420B" w:rsidP="009D4D5E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№ двигателя -  2693611</w:t>
            </w:r>
          </w:p>
          <w:p w:rsidR="009D4D5E" w:rsidRPr="008908F0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№ шасси – ОТСУТСТВУЕТ</w:t>
            </w:r>
          </w:p>
          <w:p w:rsidR="009D4D5E" w:rsidRPr="008908F0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</w:p>
          <w:p w:rsidR="000C07FB" w:rsidRPr="008908F0" w:rsidRDefault="000C07FB" w:rsidP="0091750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0C07FB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  <w:tr w:rsidR="009D4D5E" w:rsidRPr="008908F0" w:rsidTr="005704F0">
        <w:trPr>
          <w:trHeight w:hRule="exact" w:val="191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5E" w:rsidRPr="008908F0" w:rsidRDefault="009D4D5E" w:rsidP="00917504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5E" w:rsidRPr="008908F0" w:rsidRDefault="009D4D5E" w:rsidP="00917504">
            <w:pPr>
              <w:spacing w:line="274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ТРАКТОР Д</w:t>
            </w:r>
            <w:r w:rsidR="001B165B" w:rsidRPr="008908F0">
              <w:rPr>
                <w:sz w:val="25"/>
                <w:szCs w:val="25"/>
              </w:rPr>
              <w:t>Т</w:t>
            </w:r>
            <w:r w:rsidRPr="008908F0">
              <w:rPr>
                <w:sz w:val="25"/>
                <w:szCs w:val="25"/>
              </w:rPr>
              <w:t>-75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 xml:space="preserve">Государственный регистрационный знак – </w:t>
            </w:r>
            <w:r w:rsidR="001B165B" w:rsidRPr="008908F0">
              <w:rPr>
                <w:sz w:val="25"/>
                <w:szCs w:val="25"/>
              </w:rPr>
              <w:t>30АР</w:t>
            </w:r>
            <w:r w:rsidR="00D102FD" w:rsidRPr="008908F0">
              <w:rPr>
                <w:sz w:val="25"/>
                <w:szCs w:val="25"/>
              </w:rPr>
              <w:t>7644</w:t>
            </w:r>
          </w:p>
          <w:p w:rsidR="009D4D5E" w:rsidRPr="008908F0" w:rsidRDefault="0008420B" w:rsidP="009D4D5E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идентификационный номер – ОТСУТСТВУЕТ</w:t>
            </w:r>
          </w:p>
          <w:p w:rsidR="009D4D5E" w:rsidRPr="008908F0" w:rsidRDefault="0008420B" w:rsidP="009D4D5E">
            <w:pPr>
              <w:widowControl/>
              <w:tabs>
                <w:tab w:val="center" w:pos="2966"/>
              </w:tabs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Год выпуска – 2013</w:t>
            </w:r>
          </w:p>
          <w:p w:rsidR="005704F0" w:rsidRPr="008908F0" w:rsidRDefault="005704F0" w:rsidP="009D4D5E">
            <w:pPr>
              <w:widowControl/>
              <w:tabs>
                <w:tab w:val="center" w:pos="2966"/>
              </w:tabs>
              <w:autoSpaceDE/>
              <w:autoSpaceDN/>
              <w:adjustRightInd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Заводской № машины (рамы) – 737844</w:t>
            </w:r>
          </w:p>
          <w:p w:rsidR="009D4D5E" w:rsidRPr="008908F0" w:rsidRDefault="0008420B" w:rsidP="009D4D5E">
            <w:pPr>
              <w:widowControl/>
              <w:tabs>
                <w:tab w:val="left" w:pos="5518"/>
                <w:tab w:val="left" w:pos="6360"/>
                <w:tab w:val="left" w:pos="7320"/>
              </w:tabs>
              <w:autoSpaceDE/>
              <w:autoSpaceDN/>
              <w:adjustRightInd/>
              <w:ind w:right="415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№ двигателя -  768716</w:t>
            </w:r>
          </w:p>
          <w:p w:rsidR="009D4D5E" w:rsidRPr="008908F0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  <w:r w:rsidR="009D4D5E" w:rsidRPr="008908F0">
              <w:rPr>
                <w:sz w:val="25"/>
                <w:szCs w:val="25"/>
              </w:rPr>
              <w:t>№ шасси – ОТСУТСТВУЕТ</w:t>
            </w:r>
          </w:p>
          <w:p w:rsidR="009D4D5E" w:rsidRPr="008908F0" w:rsidRDefault="0008420B" w:rsidP="009D4D5E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916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</w:t>
            </w:r>
          </w:p>
          <w:p w:rsidR="009D4D5E" w:rsidRPr="008908F0" w:rsidRDefault="009D4D5E" w:rsidP="009D4D5E">
            <w:pPr>
              <w:ind w:firstLine="720"/>
              <w:rPr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5B" w:rsidRPr="008908F0" w:rsidRDefault="001B165B" w:rsidP="001B165B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МУП ЖКХ МО </w:t>
            </w:r>
          </w:p>
          <w:p w:rsidR="009D4D5E" w:rsidRPr="008908F0" w:rsidRDefault="001B165B" w:rsidP="001B165B">
            <w:pPr>
              <w:widowControl/>
              <w:tabs>
                <w:tab w:val="left" w:pos="6360"/>
                <w:tab w:val="left" w:pos="7320"/>
              </w:tabs>
              <w:autoSpaceDE/>
              <w:autoSpaceDN/>
              <w:adjustRightInd/>
              <w:ind w:right="132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</w:tr>
    </w:tbl>
    <w:p w:rsidR="002B1724" w:rsidRPr="008908F0" w:rsidRDefault="002B1724" w:rsidP="002B1724">
      <w:pPr>
        <w:tabs>
          <w:tab w:val="left" w:pos="6360"/>
          <w:tab w:val="left" w:pos="7320"/>
        </w:tabs>
        <w:ind w:right="1047"/>
        <w:rPr>
          <w:sz w:val="25"/>
          <w:szCs w:val="25"/>
        </w:rPr>
      </w:pPr>
    </w:p>
    <w:p w:rsidR="00025B73" w:rsidRPr="008908F0" w:rsidRDefault="00025B73" w:rsidP="002B1724">
      <w:pPr>
        <w:tabs>
          <w:tab w:val="left" w:pos="6360"/>
          <w:tab w:val="left" w:pos="7320"/>
        </w:tabs>
        <w:ind w:right="1047"/>
        <w:rPr>
          <w:sz w:val="25"/>
          <w:szCs w:val="25"/>
        </w:rPr>
      </w:pPr>
    </w:p>
    <w:p w:rsidR="00025B73" w:rsidRPr="008908F0" w:rsidRDefault="00025B73" w:rsidP="002B1724">
      <w:pPr>
        <w:tabs>
          <w:tab w:val="left" w:pos="6360"/>
          <w:tab w:val="left" w:pos="7320"/>
        </w:tabs>
        <w:ind w:right="1047"/>
        <w:rPr>
          <w:sz w:val="25"/>
          <w:szCs w:val="25"/>
        </w:rPr>
      </w:pPr>
    </w:p>
    <w:p w:rsidR="009B54EF" w:rsidRPr="008908F0" w:rsidRDefault="009B54EF" w:rsidP="00025B73">
      <w:pPr>
        <w:outlineLvl w:val="1"/>
        <w:rPr>
          <w:sz w:val="25"/>
          <w:szCs w:val="25"/>
        </w:rPr>
      </w:pPr>
    </w:p>
    <w:p w:rsidR="00DA7547" w:rsidRPr="008908F0" w:rsidRDefault="00DA7547" w:rsidP="0008420B">
      <w:pPr>
        <w:jc w:val="center"/>
        <w:outlineLvl w:val="1"/>
        <w:rPr>
          <w:sz w:val="25"/>
          <w:szCs w:val="25"/>
        </w:rPr>
      </w:pPr>
    </w:p>
    <w:p w:rsidR="00DA7547" w:rsidRPr="008908F0" w:rsidRDefault="00DA7547" w:rsidP="0008420B">
      <w:pPr>
        <w:jc w:val="center"/>
        <w:outlineLvl w:val="1"/>
        <w:rPr>
          <w:sz w:val="25"/>
          <w:szCs w:val="25"/>
        </w:rPr>
      </w:pPr>
    </w:p>
    <w:p w:rsidR="00DA7547" w:rsidRPr="008908F0" w:rsidRDefault="00DA7547" w:rsidP="0008420B">
      <w:pPr>
        <w:jc w:val="center"/>
        <w:outlineLvl w:val="1"/>
        <w:rPr>
          <w:sz w:val="25"/>
          <w:szCs w:val="25"/>
        </w:rPr>
      </w:pPr>
    </w:p>
    <w:p w:rsidR="0008420B" w:rsidRPr="008908F0" w:rsidRDefault="0008420B" w:rsidP="0008420B">
      <w:pPr>
        <w:jc w:val="center"/>
        <w:outlineLvl w:val="1"/>
        <w:rPr>
          <w:sz w:val="25"/>
          <w:szCs w:val="25"/>
        </w:rPr>
      </w:pPr>
      <w:r w:rsidRPr="008908F0">
        <w:rPr>
          <w:sz w:val="25"/>
          <w:szCs w:val="25"/>
        </w:rPr>
        <w:t xml:space="preserve">Недвижимое имущество, передаваемое в качестве самостоятельных объектов прав  </w:t>
      </w:r>
    </w:p>
    <w:p w:rsidR="0008420B" w:rsidRPr="008908F0" w:rsidRDefault="0008420B" w:rsidP="0008420B">
      <w:pPr>
        <w:jc w:val="center"/>
        <w:rPr>
          <w:sz w:val="25"/>
          <w:szCs w:val="25"/>
        </w:rPr>
      </w:pPr>
    </w:p>
    <w:tbl>
      <w:tblPr>
        <w:tblW w:w="1546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43"/>
        <w:gridCol w:w="2537"/>
        <w:gridCol w:w="2268"/>
        <w:gridCol w:w="1719"/>
        <w:gridCol w:w="2090"/>
        <w:gridCol w:w="3987"/>
      </w:tblGrid>
      <w:tr w:rsidR="0008420B" w:rsidRPr="008908F0" w:rsidTr="009B54EF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Место 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нахождения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Кадастровый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 (или) 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инвентарный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Индивидуализирующие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характеристики 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имущества &lt;*&gt;</w:t>
            </w:r>
          </w:p>
        </w:tc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ind w:left="-110" w:firstLine="1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Правообладатель</w:t>
            </w:r>
          </w:p>
        </w:tc>
      </w:tr>
      <w:tr w:rsidR="0008420B" w:rsidRPr="008908F0" w:rsidTr="009B54EF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кол-во</w:t>
            </w:r>
          </w:p>
        </w:tc>
        <w:tc>
          <w:tcPr>
            <w:tcW w:w="3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420B" w:rsidRPr="008908F0" w:rsidTr="009B54E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08420B" w:rsidRPr="008908F0" w:rsidTr="009B54EF">
        <w:trPr>
          <w:cantSplit/>
          <w:trHeight w:val="15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Разводящие сети водопровода                         с. Сасыколи Харабалинского района Астраханской области,   </w:t>
            </w:r>
            <w:r w:rsidRPr="008908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 этап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Астраханская область, Харабалинский район, село Сасыколи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30:10:000000:1020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м.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12732</w:t>
            </w:r>
          </w:p>
        </w:tc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муниципального образования</w:t>
            </w:r>
          </w:p>
          <w:p w:rsidR="0008420B" w:rsidRPr="008908F0" w:rsidRDefault="0008420B" w:rsidP="0027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 «Сасыкольский сельсовет»</w:t>
            </w:r>
          </w:p>
        </w:tc>
      </w:tr>
    </w:tbl>
    <w:p w:rsidR="0008420B" w:rsidRPr="008908F0" w:rsidRDefault="0008420B" w:rsidP="00025B73">
      <w:pPr>
        <w:tabs>
          <w:tab w:val="left" w:pos="10035"/>
        </w:tabs>
        <w:jc w:val="center"/>
        <w:rPr>
          <w:sz w:val="25"/>
          <w:szCs w:val="25"/>
        </w:rPr>
      </w:pPr>
    </w:p>
    <w:p w:rsidR="00025B73" w:rsidRPr="008908F0" w:rsidRDefault="00025B73" w:rsidP="00025B73">
      <w:pPr>
        <w:jc w:val="center"/>
        <w:outlineLvl w:val="1"/>
        <w:rPr>
          <w:sz w:val="25"/>
          <w:szCs w:val="25"/>
        </w:rPr>
      </w:pPr>
    </w:p>
    <w:p w:rsidR="009B54EF" w:rsidRPr="008908F0" w:rsidRDefault="003C435D" w:rsidP="00025B73">
      <w:pPr>
        <w:jc w:val="center"/>
        <w:outlineLvl w:val="1"/>
        <w:rPr>
          <w:sz w:val="25"/>
          <w:szCs w:val="25"/>
        </w:rPr>
      </w:pPr>
      <w:r w:rsidRPr="008908F0">
        <w:rPr>
          <w:sz w:val="25"/>
          <w:szCs w:val="25"/>
        </w:rPr>
        <w:t xml:space="preserve">Иное имущество </w:t>
      </w:r>
    </w:p>
    <w:p w:rsidR="009B54EF" w:rsidRPr="008908F0" w:rsidRDefault="009B54EF" w:rsidP="009B54EF">
      <w:pPr>
        <w:jc w:val="center"/>
        <w:rPr>
          <w:sz w:val="25"/>
          <w:szCs w:val="25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2454"/>
        <w:gridCol w:w="2410"/>
        <w:gridCol w:w="2268"/>
        <w:gridCol w:w="1701"/>
        <w:gridCol w:w="3260"/>
        <w:gridCol w:w="2835"/>
      </w:tblGrid>
      <w:tr w:rsidR="00025B73" w:rsidRPr="008908F0" w:rsidTr="00025B73">
        <w:trPr>
          <w:cantSplit/>
          <w:trHeight w:val="3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Инвентарный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Единицы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Правообладатель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Иные   </w:t>
            </w:r>
            <w:r w:rsidRPr="008908F0">
              <w:rPr>
                <w:rFonts w:ascii="Times New Roman" w:hAnsi="Times New Roman" w:cs="Times New Roman"/>
                <w:sz w:val="25"/>
                <w:szCs w:val="25"/>
              </w:rPr>
              <w:br/>
              <w:t>сведения</w:t>
            </w:r>
          </w:p>
        </w:tc>
      </w:tr>
      <w:tr w:rsidR="00025B73" w:rsidRPr="008908F0" w:rsidTr="00025B73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025B73" w:rsidRPr="008908F0" w:rsidTr="00F97B2C">
        <w:trPr>
          <w:cantSplit/>
          <w:trHeight w:val="4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Насосная станция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9B54EF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F97B2C">
        <w:trPr>
          <w:cantSplit/>
          <w:trHeight w:val="46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Трансформатор сварочный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9B54EF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</w:t>
            </w:r>
            <w:r w:rsidR="009B54EF" w:rsidRPr="008908F0">
              <w:rPr>
                <w:sz w:val="25"/>
                <w:szCs w:val="25"/>
              </w:rPr>
              <w:t xml:space="preserve"> МО </w:t>
            </w:r>
          </w:p>
          <w:p w:rsidR="009B54EF" w:rsidRPr="008908F0" w:rsidRDefault="009B54EF" w:rsidP="009B54EF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F97B2C">
        <w:trPr>
          <w:cantSplit/>
          <w:trHeight w:val="4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Трансформатор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025B7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</w:t>
            </w:r>
            <w:r w:rsidR="00025B73" w:rsidRPr="008908F0">
              <w:rPr>
                <w:sz w:val="25"/>
                <w:szCs w:val="25"/>
              </w:rPr>
              <w:t xml:space="preserve"> МО</w:t>
            </w:r>
          </w:p>
          <w:p w:rsidR="009B54EF" w:rsidRPr="008908F0" w:rsidRDefault="00025B73" w:rsidP="00025B73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Токарный станок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  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5D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Гидромолот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5D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Стыковой аппарат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</w:t>
            </w:r>
            <w:r w:rsidR="00025B73" w:rsidRPr="008908F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5D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F97B2C">
        <w:trPr>
          <w:cantSplit/>
          <w:trHeight w:val="4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9B54EF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F97B2C">
            <w:pPr>
              <w:pStyle w:val="ConsPlusCell"/>
              <w:widowControl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Повысительная нас. станция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B54EF" w:rsidRPr="008908F0" w:rsidRDefault="00025B73" w:rsidP="00025B73">
            <w:pPr>
              <w:ind w:firstLine="720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 0051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5D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tabs>
                <w:tab w:val="left" w:pos="5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ab/>
              <w:t>Котел Д-200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5D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Теплосеть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5D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3C435D" w:rsidP="003C435D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Насос К-100-65-200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Форсунка БП-001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B54EF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Кассовый аппарат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9B54EF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4EF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25B73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Котельная БПК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025B73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25B73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Здание БПК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025B73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25B73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Компьютер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025B73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25B73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Компьютер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025B73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25B73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Компьютер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025B73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25B73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Компьютер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025B73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025B73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73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A7547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 xml:space="preserve">Косилка роторная </w:t>
            </w:r>
            <w:r w:rsidRPr="008908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Z-178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0061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A7547" w:rsidRPr="008908F0" w:rsidTr="00025B73">
        <w:trPr>
          <w:cantSplit/>
          <w:trHeight w:val="1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Грейдер СД-105А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0057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025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9B5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>Администрация МО</w:t>
            </w:r>
          </w:p>
          <w:p w:rsidR="00DA7547" w:rsidRPr="008908F0" w:rsidRDefault="00DA7547" w:rsidP="00DA7547">
            <w:pPr>
              <w:spacing w:line="210" w:lineRule="exact"/>
              <w:jc w:val="center"/>
              <w:rPr>
                <w:sz w:val="25"/>
                <w:szCs w:val="25"/>
              </w:rPr>
            </w:pPr>
            <w:r w:rsidRPr="008908F0">
              <w:rPr>
                <w:sz w:val="25"/>
                <w:szCs w:val="25"/>
              </w:rPr>
              <w:t xml:space="preserve"> «Сасыкольский сельсовет»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547" w:rsidRPr="008908F0" w:rsidRDefault="00DA7547" w:rsidP="00DA7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908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08420B" w:rsidRPr="008908F0" w:rsidRDefault="0008420B" w:rsidP="0008420B">
      <w:pPr>
        <w:tabs>
          <w:tab w:val="left" w:pos="10035"/>
        </w:tabs>
        <w:rPr>
          <w:sz w:val="25"/>
          <w:szCs w:val="25"/>
        </w:rPr>
      </w:pPr>
    </w:p>
    <w:p w:rsidR="0008420B" w:rsidRPr="008908F0" w:rsidRDefault="0008420B" w:rsidP="0008420B">
      <w:pPr>
        <w:tabs>
          <w:tab w:val="left" w:pos="10035"/>
        </w:tabs>
        <w:rPr>
          <w:sz w:val="25"/>
          <w:szCs w:val="25"/>
        </w:rPr>
      </w:pPr>
    </w:p>
    <w:p w:rsidR="00DA7547" w:rsidRPr="008908F0" w:rsidRDefault="00DA7547" w:rsidP="00F97B2C">
      <w:pPr>
        <w:tabs>
          <w:tab w:val="left" w:pos="10035"/>
        </w:tabs>
        <w:rPr>
          <w:sz w:val="25"/>
          <w:szCs w:val="25"/>
        </w:rPr>
      </w:pPr>
      <w:r w:rsidRPr="008908F0">
        <w:rPr>
          <w:sz w:val="25"/>
          <w:szCs w:val="25"/>
        </w:rPr>
        <w:t xml:space="preserve"> </w:t>
      </w:r>
    </w:p>
    <w:p w:rsidR="0008420B" w:rsidRPr="008908F0" w:rsidRDefault="0008420B" w:rsidP="00F97B2C">
      <w:pPr>
        <w:tabs>
          <w:tab w:val="left" w:pos="10035"/>
        </w:tabs>
        <w:rPr>
          <w:sz w:val="25"/>
          <w:szCs w:val="25"/>
        </w:rPr>
      </w:pPr>
      <w:r w:rsidRPr="008908F0">
        <w:rPr>
          <w:sz w:val="25"/>
          <w:szCs w:val="25"/>
        </w:rPr>
        <w:t>Верно:</w:t>
      </w:r>
    </w:p>
    <w:sectPr w:rsidR="0008420B" w:rsidRPr="008908F0" w:rsidSect="006806F2">
      <w:pgSz w:w="16834" w:h="11909" w:orient="landscape"/>
      <w:pgMar w:top="284" w:right="692" w:bottom="142" w:left="692" w:header="283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17" w:rsidRDefault="000E2D17">
      <w:r>
        <w:separator/>
      </w:r>
    </w:p>
  </w:endnote>
  <w:endnote w:type="continuationSeparator" w:id="1">
    <w:p w:rsidR="000E2D17" w:rsidRDefault="000E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17" w:rsidRDefault="000E2D17">
      <w:r>
        <w:separator/>
      </w:r>
    </w:p>
  </w:footnote>
  <w:footnote w:type="continuationSeparator" w:id="1">
    <w:p w:rsidR="000E2D17" w:rsidRDefault="000E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06" w:rsidRDefault="0072105A" w:rsidP="00D736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8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806" w:rsidRDefault="009158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06" w:rsidRDefault="00915806" w:rsidP="00D73631">
    <w:pPr>
      <w:pStyle w:val="a3"/>
      <w:framePr w:wrap="around" w:vAnchor="text" w:hAnchor="margin" w:xAlign="center" w:y="1"/>
      <w:rPr>
        <w:rStyle w:val="a4"/>
      </w:rPr>
    </w:pPr>
  </w:p>
  <w:p w:rsidR="00915806" w:rsidRDefault="00915806" w:rsidP="00B87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456E"/>
    <w:multiLevelType w:val="multilevel"/>
    <w:tmpl w:val="5F56CF8C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2C"/>
    <w:rsid w:val="00004493"/>
    <w:rsid w:val="00014EE6"/>
    <w:rsid w:val="0002314D"/>
    <w:rsid w:val="000234A5"/>
    <w:rsid w:val="00024629"/>
    <w:rsid w:val="00025B73"/>
    <w:rsid w:val="0003115E"/>
    <w:rsid w:val="0005009D"/>
    <w:rsid w:val="000640DB"/>
    <w:rsid w:val="0008420B"/>
    <w:rsid w:val="000968E9"/>
    <w:rsid w:val="000C07FB"/>
    <w:rsid w:val="000D0126"/>
    <w:rsid w:val="000E2D17"/>
    <w:rsid w:val="000E5564"/>
    <w:rsid w:val="00117E38"/>
    <w:rsid w:val="001268DC"/>
    <w:rsid w:val="001478CE"/>
    <w:rsid w:val="00195AF9"/>
    <w:rsid w:val="001B165B"/>
    <w:rsid w:val="001B59FB"/>
    <w:rsid w:val="001C4602"/>
    <w:rsid w:val="001E1592"/>
    <w:rsid w:val="001F6150"/>
    <w:rsid w:val="00212E00"/>
    <w:rsid w:val="00217AB3"/>
    <w:rsid w:val="00234471"/>
    <w:rsid w:val="00246FB7"/>
    <w:rsid w:val="002831C8"/>
    <w:rsid w:val="00294191"/>
    <w:rsid w:val="002A58B3"/>
    <w:rsid w:val="002B1724"/>
    <w:rsid w:val="002D4675"/>
    <w:rsid w:val="003247D9"/>
    <w:rsid w:val="003302F6"/>
    <w:rsid w:val="00340517"/>
    <w:rsid w:val="003806AC"/>
    <w:rsid w:val="003A4FD4"/>
    <w:rsid w:val="003B62B9"/>
    <w:rsid w:val="003C31D8"/>
    <w:rsid w:val="003C435D"/>
    <w:rsid w:val="003C535F"/>
    <w:rsid w:val="0041250E"/>
    <w:rsid w:val="004202BC"/>
    <w:rsid w:val="00440EEB"/>
    <w:rsid w:val="00521377"/>
    <w:rsid w:val="005704F0"/>
    <w:rsid w:val="00584C25"/>
    <w:rsid w:val="00587E67"/>
    <w:rsid w:val="005A516B"/>
    <w:rsid w:val="005C20B0"/>
    <w:rsid w:val="005E29D2"/>
    <w:rsid w:val="00601449"/>
    <w:rsid w:val="0065450A"/>
    <w:rsid w:val="00656859"/>
    <w:rsid w:val="00665F29"/>
    <w:rsid w:val="00671D0F"/>
    <w:rsid w:val="006806F2"/>
    <w:rsid w:val="006939D8"/>
    <w:rsid w:val="006C1A33"/>
    <w:rsid w:val="006E2754"/>
    <w:rsid w:val="0072105A"/>
    <w:rsid w:val="007D7E35"/>
    <w:rsid w:val="007E2B88"/>
    <w:rsid w:val="007F2081"/>
    <w:rsid w:val="00803B3C"/>
    <w:rsid w:val="008047A6"/>
    <w:rsid w:val="00863847"/>
    <w:rsid w:val="0087682C"/>
    <w:rsid w:val="008908F0"/>
    <w:rsid w:val="00891A58"/>
    <w:rsid w:val="008970C7"/>
    <w:rsid w:val="008B6BC6"/>
    <w:rsid w:val="008D7D5C"/>
    <w:rsid w:val="008F6657"/>
    <w:rsid w:val="00901B8C"/>
    <w:rsid w:val="00915806"/>
    <w:rsid w:val="00917504"/>
    <w:rsid w:val="00917A2A"/>
    <w:rsid w:val="00952294"/>
    <w:rsid w:val="009B54EF"/>
    <w:rsid w:val="009D38FD"/>
    <w:rsid w:val="009D4D5E"/>
    <w:rsid w:val="00A15727"/>
    <w:rsid w:val="00A90540"/>
    <w:rsid w:val="00A942AF"/>
    <w:rsid w:val="00AC378B"/>
    <w:rsid w:val="00AF31C1"/>
    <w:rsid w:val="00B00ABE"/>
    <w:rsid w:val="00B05ED2"/>
    <w:rsid w:val="00B12B81"/>
    <w:rsid w:val="00B206DF"/>
    <w:rsid w:val="00B74BB7"/>
    <w:rsid w:val="00B81872"/>
    <w:rsid w:val="00B872AC"/>
    <w:rsid w:val="00BD202C"/>
    <w:rsid w:val="00BD68CD"/>
    <w:rsid w:val="00BE622E"/>
    <w:rsid w:val="00C339DE"/>
    <w:rsid w:val="00C42AD1"/>
    <w:rsid w:val="00CB1F5A"/>
    <w:rsid w:val="00CB38F9"/>
    <w:rsid w:val="00D01384"/>
    <w:rsid w:val="00D04331"/>
    <w:rsid w:val="00D06239"/>
    <w:rsid w:val="00D102FD"/>
    <w:rsid w:val="00D32D1A"/>
    <w:rsid w:val="00D70481"/>
    <w:rsid w:val="00D73631"/>
    <w:rsid w:val="00DA7547"/>
    <w:rsid w:val="00DD7C69"/>
    <w:rsid w:val="00DF642A"/>
    <w:rsid w:val="00E57D2E"/>
    <w:rsid w:val="00EC0135"/>
    <w:rsid w:val="00F001DC"/>
    <w:rsid w:val="00F13B82"/>
    <w:rsid w:val="00F44E78"/>
    <w:rsid w:val="00F61036"/>
    <w:rsid w:val="00F712EB"/>
    <w:rsid w:val="00F97B2C"/>
    <w:rsid w:val="00FC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B8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420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420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420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420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420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420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420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8420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420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1A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A58"/>
  </w:style>
  <w:style w:type="table" w:styleId="a5">
    <w:name w:val="Table Grid"/>
    <w:basedOn w:val="a1"/>
    <w:rsid w:val="003C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C31D8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84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420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42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842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42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842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420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420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842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8420B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66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3571-3D02-451F-809C-C05AFB9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АМОХР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</dc:creator>
  <cp:lastModifiedBy>Spec</cp:lastModifiedBy>
  <cp:revision>2</cp:revision>
  <cp:lastPrinted>2020-04-28T06:31:00Z</cp:lastPrinted>
  <dcterms:created xsi:type="dcterms:W3CDTF">2020-04-28T06:34:00Z</dcterms:created>
  <dcterms:modified xsi:type="dcterms:W3CDTF">2020-04-28T06:34:00Z</dcterms:modified>
</cp:coreProperties>
</file>