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C" w:rsidRPr="002D3B90" w:rsidRDefault="00C903E4" w:rsidP="00C903E4">
      <w:pPr>
        <w:pStyle w:val="11"/>
        <w:shd w:val="clear" w:color="auto" w:fill="auto"/>
        <w:tabs>
          <w:tab w:val="center" w:pos="4719"/>
          <w:tab w:val="left" w:pos="8385"/>
        </w:tabs>
        <w:ind w:left="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</w:t>
      </w:r>
      <w:r w:rsidR="009E1604" w:rsidRPr="002D3B90">
        <w:rPr>
          <w:sz w:val="26"/>
          <w:szCs w:val="26"/>
        </w:rPr>
        <w:t>СО</w:t>
      </w:r>
      <w:r>
        <w:rPr>
          <w:sz w:val="26"/>
          <w:szCs w:val="26"/>
        </w:rPr>
        <w:t xml:space="preserve">ВЕТ МО «САСЫКОЛЬСКИЙ СЕЛЬСОВЕТ»                               </w:t>
      </w:r>
    </w:p>
    <w:p w:rsidR="00987501" w:rsidRPr="002D3B90" w:rsidRDefault="009E1604" w:rsidP="00C903E4">
      <w:pPr>
        <w:pStyle w:val="11"/>
        <w:shd w:val="clear" w:color="auto" w:fill="auto"/>
        <w:ind w:left="80"/>
        <w:jc w:val="left"/>
        <w:rPr>
          <w:sz w:val="26"/>
          <w:szCs w:val="26"/>
        </w:rPr>
      </w:pPr>
      <w:r w:rsidRPr="002D3B90">
        <w:rPr>
          <w:sz w:val="26"/>
          <w:szCs w:val="26"/>
        </w:rPr>
        <w:t>ХАРАБАЛИНСКОГО РАЙОНА АСТРАХАНСКОЙ ОБЛАСТИ</w:t>
      </w:r>
    </w:p>
    <w:p w:rsidR="00987501" w:rsidRPr="002D3B90" w:rsidRDefault="009E1604">
      <w:pPr>
        <w:pStyle w:val="11"/>
        <w:shd w:val="clear" w:color="auto" w:fill="auto"/>
        <w:spacing w:after="286"/>
        <w:ind w:left="80"/>
        <w:rPr>
          <w:sz w:val="26"/>
          <w:szCs w:val="26"/>
        </w:rPr>
      </w:pPr>
      <w:r w:rsidRPr="002D3B90">
        <w:rPr>
          <w:sz w:val="26"/>
          <w:szCs w:val="26"/>
        </w:rPr>
        <w:t>(пятого созыва)</w:t>
      </w:r>
    </w:p>
    <w:p w:rsidR="00987501" w:rsidRPr="002D3B90" w:rsidRDefault="009E1604">
      <w:pPr>
        <w:pStyle w:val="11"/>
        <w:shd w:val="clear" w:color="auto" w:fill="auto"/>
        <w:spacing w:line="240" w:lineRule="exact"/>
        <w:ind w:left="4200"/>
        <w:jc w:val="left"/>
        <w:rPr>
          <w:sz w:val="26"/>
          <w:szCs w:val="26"/>
        </w:rPr>
      </w:pPr>
      <w:r w:rsidRPr="002D3B90">
        <w:rPr>
          <w:rStyle w:val="3pt"/>
          <w:sz w:val="26"/>
          <w:szCs w:val="26"/>
        </w:rPr>
        <w:t>РЕШЕНИЕ</w:t>
      </w:r>
    </w:p>
    <w:p w:rsidR="00987501" w:rsidRPr="002D3B90" w:rsidRDefault="009B190C">
      <w:pPr>
        <w:pStyle w:val="11"/>
        <w:shd w:val="clear" w:color="auto" w:fill="auto"/>
        <w:tabs>
          <w:tab w:val="center" w:pos="8374"/>
          <w:tab w:val="right" w:pos="9123"/>
        </w:tabs>
        <w:spacing w:line="302" w:lineRule="exact"/>
        <w:ind w:left="80"/>
        <w:jc w:val="both"/>
        <w:rPr>
          <w:sz w:val="26"/>
          <w:szCs w:val="26"/>
        </w:rPr>
      </w:pPr>
      <w:r w:rsidRPr="002D3B90">
        <w:rPr>
          <w:sz w:val="26"/>
          <w:szCs w:val="26"/>
        </w:rPr>
        <w:t xml:space="preserve">От </w:t>
      </w:r>
      <w:r w:rsidR="00A50424" w:rsidRPr="002D3B90">
        <w:rPr>
          <w:sz w:val="26"/>
          <w:szCs w:val="26"/>
        </w:rPr>
        <w:t xml:space="preserve"> 14</w:t>
      </w:r>
      <w:r w:rsidRPr="002D3B90">
        <w:rPr>
          <w:sz w:val="26"/>
          <w:szCs w:val="26"/>
        </w:rPr>
        <w:t>.0</w:t>
      </w:r>
      <w:r w:rsidR="00D9408B" w:rsidRPr="002D3B90">
        <w:rPr>
          <w:sz w:val="26"/>
          <w:szCs w:val="26"/>
        </w:rPr>
        <w:t>6</w:t>
      </w:r>
      <w:r w:rsidRPr="002D3B90">
        <w:rPr>
          <w:sz w:val="26"/>
          <w:szCs w:val="26"/>
        </w:rPr>
        <w:t>.2017 г.</w:t>
      </w:r>
      <w:r w:rsidRPr="002D3B90">
        <w:rPr>
          <w:sz w:val="26"/>
          <w:szCs w:val="26"/>
        </w:rPr>
        <w:tab/>
        <w:t>№</w:t>
      </w:r>
      <w:r w:rsidRPr="002D3B90">
        <w:rPr>
          <w:sz w:val="26"/>
          <w:szCs w:val="26"/>
        </w:rPr>
        <w:tab/>
      </w:r>
      <w:r w:rsidR="00D9408B" w:rsidRPr="002D3B90">
        <w:rPr>
          <w:sz w:val="26"/>
          <w:szCs w:val="26"/>
        </w:rPr>
        <w:t>14</w:t>
      </w:r>
      <w:r w:rsidR="00494B0A">
        <w:rPr>
          <w:sz w:val="26"/>
          <w:szCs w:val="26"/>
        </w:rPr>
        <w:t>5</w:t>
      </w:r>
    </w:p>
    <w:p w:rsidR="00987501" w:rsidRPr="002D3B90" w:rsidRDefault="009E1604">
      <w:pPr>
        <w:pStyle w:val="11"/>
        <w:shd w:val="clear" w:color="auto" w:fill="auto"/>
        <w:spacing w:after="244" w:line="302" w:lineRule="exact"/>
        <w:ind w:left="80"/>
        <w:jc w:val="both"/>
        <w:rPr>
          <w:sz w:val="26"/>
          <w:szCs w:val="26"/>
        </w:rPr>
      </w:pPr>
      <w:r w:rsidRPr="002D3B90">
        <w:rPr>
          <w:sz w:val="26"/>
          <w:szCs w:val="26"/>
        </w:rPr>
        <w:t>с.Сасыколи</w:t>
      </w:r>
    </w:p>
    <w:p w:rsidR="00A50424" w:rsidRPr="002D3B90" w:rsidRDefault="00A50424" w:rsidP="00A5042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50424" w:rsidRPr="002D3B90" w:rsidRDefault="00A50424" w:rsidP="00A50424">
      <w:pPr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2D3B9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представления, рассмотрения и утверждения годового отчета об исполнении бюджета </w:t>
      </w:r>
      <w:r w:rsidR="00882E28">
        <w:rPr>
          <w:rFonts w:ascii="Times New Roman" w:hAnsi="Times New Roman" w:cs="Times New Roman"/>
          <w:b/>
          <w:sz w:val="26"/>
          <w:szCs w:val="26"/>
        </w:rPr>
        <w:t>МО  «Сасыкольский сельсовет»</w:t>
      </w: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 xml:space="preserve">В соответствии со статьями 9 и 264.5 Бюджетного кодекса Российской Федерации, Положением о бюджетном процессе в </w:t>
      </w:r>
      <w:r w:rsidR="00882E28">
        <w:rPr>
          <w:rFonts w:ascii="Times New Roman" w:hAnsi="Times New Roman" w:cs="Times New Roman"/>
          <w:sz w:val="26"/>
          <w:szCs w:val="26"/>
        </w:rPr>
        <w:t xml:space="preserve">МО «Сасыкольский сельсовет» </w:t>
      </w:r>
      <w:r w:rsidRPr="002D3B90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882E28" w:rsidRPr="006677CD">
        <w:rPr>
          <w:rFonts w:ascii="Times New Roman" w:hAnsi="Times New Roman"/>
          <w:sz w:val="26"/>
          <w:szCs w:val="26"/>
        </w:rPr>
        <w:t xml:space="preserve">решением Совета муниципального образования «Сасыкольский сельсовет»  от 15.07.2015 № 45/1 «Об утверждении Положения «О бюджетном процессе в муниципальном образовании «Сасыкольский сельсовет», </w:t>
      </w:r>
      <w:r w:rsidRPr="002D3B90">
        <w:rPr>
          <w:rFonts w:ascii="Times New Roman" w:hAnsi="Times New Roman" w:cs="Times New Roman"/>
          <w:sz w:val="26"/>
          <w:szCs w:val="26"/>
        </w:rPr>
        <w:t xml:space="preserve">основании Устава </w:t>
      </w:r>
      <w:r w:rsidR="00882E28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2D3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424" w:rsidRPr="002D3B90" w:rsidRDefault="00A50424" w:rsidP="00A50424">
      <w:pPr>
        <w:pStyle w:val="2"/>
        <w:spacing w:line="360" w:lineRule="auto"/>
        <w:rPr>
          <w:b/>
          <w:color w:val="auto"/>
          <w:sz w:val="26"/>
          <w:szCs w:val="26"/>
        </w:rPr>
      </w:pPr>
      <w:r w:rsidRPr="002D3B90">
        <w:rPr>
          <w:b/>
          <w:color w:val="auto"/>
          <w:sz w:val="26"/>
          <w:szCs w:val="26"/>
        </w:rPr>
        <w:t>Совет муниципального образования «Сасыкольский сельсовет»</w:t>
      </w:r>
    </w:p>
    <w:p w:rsidR="00A50424" w:rsidRPr="002D3B90" w:rsidRDefault="00A50424" w:rsidP="00A50424">
      <w:pPr>
        <w:pStyle w:val="5"/>
        <w:spacing w:line="360" w:lineRule="auto"/>
        <w:jc w:val="left"/>
        <w:rPr>
          <w:color w:val="auto"/>
          <w:sz w:val="26"/>
          <w:szCs w:val="26"/>
        </w:rPr>
      </w:pPr>
      <w:r w:rsidRPr="002D3B90">
        <w:rPr>
          <w:color w:val="auto"/>
          <w:sz w:val="26"/>
          <w:szCs w:val="26"/>
        </w:rPr>
        <w:t>РЕШИЛ:</w:t>
      </w: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ab/>
        <w:t xml:space="preserve">1. Утвердить Порядок представления, рассмотрения и утверждения годового отчета об исполнении бюджета </w:t>
      </w:r>
      <w:r w:rsidR="00882E28">
        <w:rPr>
          <w:rFonts w:ascii="Times New Roman" w:hAnsi="Times New Roman" w:cs="Times New Roman"/>
          <w:sz w:val="26"/>
          <w:szCs w:val="26"/>
        </w:rPr>
        <w:t>МО «Сасыкольский сельсовет» (</w:t>
      </w:r>
      <w:r w:rsidRPr="002D3B90">
        <w:rPr>
          <w:rFonts w:ascii="Times New Roman" w:hAnsi="Times New Roman" w:cs="Times New Roman"/>
          <w:sz w:val="26"/>
          <w:szCs w:val="26"/>
        </w:rPr>
        <w:t>Приложение).</w:t>
      </w: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ab/>
        <w:t>2. Настоящее решение</w:t>
      </w:r>
      <w:r w:rsidR="00882E28">
        <w:rPr>
          <w:rFonts w:ascii="Times New Roman" w:hAnsi="Times New Roman" w:cs="Times New Roman"/>
          <w:sz w:val="26"/>
          <w:szCs w:val="26"/>
        </w:rPr>
        <w:t xml:space="preserve"> </w:t>
      </w:r>
      <w:r w:rsidRPr="002D3B90">
        <w:rPr>
          <w:rFonts w:ascii="Times New Roman" w:hAnsi="Times New Roman" w:cs="Times New Roman"/>
          <w:sz w:val="26"/>
          <w:szCs w:val="26"/>
        </w:rPr>
        <w:t>подлежит официальному о</w:t>
      </w:r>
      <w:r w:rsidR="00882E28">
        <w:rPr>
          <w:rFonts w:ascii="Times New Roman" w:hAnsi="Times New Roman" w:cs="Times New Roman"/>
          <w:sz w:val="26"/>
          <w:szCs w:val="26"/>
        </w:rPr>
        <w:t xml:space="preserve">бнародованию </w:t>
      </w:r>
      <w:r w:rsidRPr="002D3B90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ab/>
        <w:t>3. Решение вступает в силу со дня официального опубликования.</w:t>
      </w: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2D3B90">
        <w:rPr>
          <w:rFonts w:ascii="Times New Roman" w:hAnsi="Times New Roman" w:cs="Times New Roman"/>
          <w:sz w:val="26"/>
          <w:szCs w:val="26"/>
        </w:rPr>
        <w:tab/>
      </w:r>
    </w:p>
    <w:p w:rsidR="00A50424" w:rsidRPr="002D3B90" w:rsidRDefault="00A50424" w:rsidP="00A50424">
      <w:pPr>
        <w:jc w:val="both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A50424" w:rsidRPr="002D3B90" w:rsidRDefault="00A50424" w:rsidP="00A50424">
      <w:pPr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ab/>
      </w:r>
    </w:p>
    <w:p w:rsidR="00A50424" w:rsidRPr="002D3B90" w:rsidRDefault="00A50424" w:rsidP="00A50424">
      <w:pPr>
        <w:jc w:val="both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A50424" w:rsidRPr="002D3B90" w:rsidRDefault="00A50424" w:rsidP="00A50424">
      <w:pPr>
        <w:jc w:val="both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A50424" w:rsidRPr="002D3B90" w:rsidRDefault="00A50424" w:rsidP="00A50424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pStyle w:val="11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882E28" w:rsidRDefault="00882E28" w:rsidP="00A50424">
      <w:pPr>
        <w:rPr>
          <w:rFonts w:ascii="Times New Roman" w:hAnsi="Times New Roman" w:cs="Times New Roman"/>
          <w:sz w:val="26"/>
          <w:szCs w:val="26"/>
        </w:rPr>
      </w:pPr>
    </w:p>
    <w:p w:rsidR="00882E28" w:rsidRDefault="00882E28" w:rsidP="00A50424">
      <w:pPr>
        <w:rPr>
          <w:rFonts w:ascii="Times New Roman" w:hAnsi="Times New Roman" w:cs="Times New Roman"/>
          <w:sz w:val="26"/>
          <w:szCs w:val="26"/>
        </w:rPr>
      </w:pPr>
    </w:p>
    <w:p w:rsidR="00882E28" w:rsidRDefault="00882E28" w:rsidP="00A50424">
      <w:pPr>
        <w:rPr>
          <w:rFonts w:ascii="Times New Roman" w:hAnsi="Times New Roman" w:cs="Times New Roman"/>
          <w:sz w:val="26"/>
          <w:szCs w:val="26"/>
        </w:rPr>
      </w:pPr>
    </w:p>
    <w:p w:rsidR="00882E28" w:rsidRDefault="00882E28" w:rsidP="00A50424">
      <w:pPr>
        <w:rPr>
          <w:rFonts w:ascii="Times New Roman" w:hAnsi="Times New Roman" w:cs="Times New Roman"/>
          <w:sz w:val="26"/>
          <w:szCs w:val="26"/>
        </w:rPr>
      </w:pPr>
    </w:p>
    <w:p w:rsidR="00882E28" w:rsidRPr="002D3B90" w:rsidRDefault="00882E28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882E28" w:rsidRDefault="00882E28" w:rsidP="00882E28">
      <w:pPr>
        <w:jc w:val="center"/>
        <w:rPr>
          <w:rFonts w:ascii="Times New Roman" w:hAnsi="Times New Roman" w:cs="Times New Roman"/>
        </w:rPr>
      </w:pPr>
    </w:p>
    <w:p w:rsidR="00882E28" w:rsidRPr="00882E28" w:rsidRDefault="00882E28" w:rsidP="00882E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Pr="00882E28">
        <w:rPr>
          <w:rFonts w:ascii="Times New Roman" w:hAnsi="Times New Roman" w:cs="Times New Roman"/>
        </w:rPr>
        <w:t xml:space="preserve">Приложение </w:t>
      </w:r>
    </w:p>
    <w:p w:rsidR="00AB383E" w:rsidRDefault="00882E28" w:rsidP="00AB38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МО </w:t>
      </w:r>
    </w:p>
    <w:p w:rsidR="00882E28" w:rsidRPr="00882E28" w:rsidRDefault="00882E28" w:rsidP="00AB38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82E28">
        <w:rPr>
          <w:rFonts w:ascii="Times New Roman" w:hAnsi="Times New Roman" w:cs="Times New Roman"/>
        </w:rPr>
        <w:t xml:space="preserve">Сасыкольский сельсовет» </w:t>
      </w:r>
    </w:p>
    <w:p w:rsidR="00882E28" w:rsidRPr="00882E28" w:rsidRDefault="00882E28" w:rsidP="00882E28">
      <w:pPr>
        <w:jc w:val="right"/>
        <w:rPr>
          <w:rFonts w:ascii="Times New Roman" w:hAnsi="Times New Roman" w:cs="Times New Roman"/>
        </w:rPr>
      </w:pPr>
      <w:r w:rsidRPr="00882E28">
        <w:rPr>
          <w:rFonts w:ascii="Times New Roman" w:hAnsi="Times New Roman" w:cs="Times New Roman"/>
        </w:rPr>
        <w:t xml:space="preserve">от </w:t>
      </w:r>
      <w:r w:rsidR="00AB383E">
        <w:rPr>
          <w:rFonts w:ascii="Times New Roman" w:hAnsi="Times New Roman" w:cs="Times New Roman"/>
        </w:rPr>
        <w:t>14</w:t>
      </w:r>
      <w:r w:rsidRPr="00882E28">
        <w:rPr>
          <w:rFonts w:ascii="Times New Roman" w:hAnsi="Times New Roman" w:cs="Times New Roman"/>
        </w:rPr>
        <w:t>.0</w:t>
      </w:r>
      <w:r w:rsidR="00AB383E">
        <w:rPr>
          <w:rFonts w:ascii="Times New Roman" w:hAnsi="Times New Roman" w:cs="Times New Roman"/>
        </w:rPr>
        <w:t>6</w:t>
      </w:r>
      <w:r w:rsidRPr="00882E28">
        <w:rPr>
          <w:rFonts w:ascii="Times New Roman" w:hAnsi="Times New Roman" w:cs="Times New Roman"/>
        </w:rPr>
        <w:t>.201</w:t>
      </w:r>
      <w:r w:rsidR="00AB383E">
        <w:rPr>
          <w:rFonts w:ascii="Times New Roman" w:hAnsi="Times New Roman" w:cs="Times New Roman"/>
        </w:rPr>
        <w:t>7</w:t>
      </w:r>
      <w:r w:rsidRPr="00882E28">
        <w:rPr>
          <w:rFonts w:ascii="Times New Roman" w:hAnsi="Times New Roman" w:cs="Times New Roman"/>
        </w:rPr>
        <w:t xml:space="preserve"> № </w:t>
      </w:r>
      <w:r w:rsidR="00AB383E">
        <w:rPr>
          <w:rFonts w:ascii="Times New Roman" w:hAnsi="Times New Roman" w:cs="Times New Roman"/>
        </w:rPr>
        <w:t>14</w:t>
      </w:r>
      <w:r w:rsidR="00494B0A">
        <w:rPr>
          <w:rFonts w:ascii="Times New Roman" w:hAnsi="Times New Roman" w:cs="Times New Roman"/>
        </w:rPr>
        <w:t>5</w:t>
      </w:r>
    </w:p>
    <w:p w:rsidR="00A50424" w:rsidRPr="002D3B90" w:rsidRDefault="00A50424" w:rsidP="00A50424">
      <w:pPr>
        <w:rPr>
          <w:rFonts w:ascii="Times New Roman" w:hAnsi="Times New Roman" w:cs="Times New Roman"/>
          <w:sz w:val="26"/>
          <w:szCs w:val="26"/>
        </w:rPr>
      </w:pPr>
    </w:p>
    <w:p w:rsidR="00A50424" w:rsidRPr="002D3B90" w:rsidRDefault="00A50424" w:rsidP="00A504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B9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50424" w:rsidRDefault="00A50424" w:rsidP="00A504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B90">
        <w:rPr>
          <w:rFonts w:ascii="Times New Roman" w:hAnsi="Times New Roman" w:cs="Times New Roman"/>
          <w:b/>
          <w:sz w:val="26"/>
          <w:szCs w:val="26"/>
        </w:rPr>
        <w:t xml:space="preserve">представления, рассмотрения и утверждения годового отчета об исполнении бюджета </w:t>
      </w:r>
      <w:r w:rsidR="00AB383E">
        <w:rPr>
          <w:rFonts w:ascii="Times New Roman" w:hAnsi="Times New Roman" w:cs="Times New Roman"/>
          <w:b/>
          <w:sz w:val="26"/>
          <w:szCs w:val="26"/>
        </w:rPr>
        <w:t>МО  «Сасыкольский сельсовет»</w:t>
      </w:r>
    </w:p>
    <w:p w:rsidR="00AB383E" w:rsidRPr="002D3B90" w:rsidRDefault="00AB383E" w:rsidP="00A50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0424" w:rsidRPr="002D3B90" w:rsidRDefault="00A50424" w:rsidP="00A50424">
      <w:pPr>
        <w:pStyle w:val="ConsPlusNormal"/>
        <w:widowControl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3B9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50424" w:rsidRPr="002D3B90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Настоящий Порядок представления, рассмотрения и утверждения годовог</w:t>
      </w:r>
      <w:r w:rsidR="00522B79" w:rsidRPr="00C903E4">
        <w:rPr>
          <w:sz w:val="26"/>
          <w:szCs w:val="26"/>
        </w:rPr>
        <w:t xml:space="preserve">о отчета об исполнении бюджета </w:t>
      </w:r>
      <w:r w:rsidRPr="00C903E4">
        <w:rPr>
          <w:sz w:val="26"/>
          <w:szCs w:val="26"/>
        </w:rPr>
        <w:t xml:space="preserve"> </w:t>
      </w:r>
      <w:r w:rsidR="00522B79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(далее – Порядок, местный бюджет) разработан в соответствии со статьями 9 и 264.5 Бюджетного кодекса Российской Федерации, Положением о бюджетном процессе в </w:t>
      </w:r>
      <w:r w:rsidR="00522B79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, утвержденным решением </w:t>
      </w:r>
      <w:r w:rsidR="00522B79" w:rsidRPr="00C903E4">
        <w:rPr>
          <w:sz w:val="26"/>
          <w:szCs w:val="26"/>
        </w:rPr>
        <w:t>Совета муниципального образования «Сасыкольский сельсовет»  от 15.07.2015 № 45/1</w:t>
      </w:r>
      <w:r w:rsidRPr="00C903E4">
        <w:rPr>
          <w:sz w:val="26"/>
          <w:szCs w:val="26"/>
        </w:rPr>
        <w:t xml:space="preserve">, на основании Устава </w:t>
      </w:r>
      <w:r w:rsidR="00522B79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В рамках настоящего Порядка устанавливаются правила и сроки  проведения внешней проверки, представления, рассмотрения и утверждения годового отчета об исполнении бюджета </w:t>
      </w:r>
      <w:r w:rsidR="00522B79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>за отчетный финансовый год.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 w:rsidRPr="00C903E4">
        <w:rPr>
          <w:sz w:val="26"/>
          <w:szCs w:val="26"/>
        </w:rPr>
        <w:t>Внешняя проверка</w:t>
      </w:r>
      <w:r w:rsidR="00522B79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годового отчета об исполнении бюджета </w:t>
      </w:r>
      <w:r w:rsidR="00522B79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>за отчетный финансовый год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Годовой отчет об исполнении бюджета муниципального образования </w:t>
      </w:r>
      <w:r w:rsidR="00522B79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>до его рассмотрения  подлежит внешней проверке.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Внешняя проверка годового отчета об исполнении бюджета </w:t>
      </w:r>
      <w:r w:rsidR="00522B79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осуществляется контрольно-счетным органом </w:t>
      </w:r>
      <w:r w:rsidR="00522B79" w:rsidRPr="00C903E4">
        <w:rPr>
          <w:sz w:val="26"/>
          <w:szCs w:val="26"/>
        </w:rPr>
        <w:t>МО «Харабалинский район»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Финансовый орган </w:t>
      </w:r>
      <w:r w:rsidR="00522B79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представляет годовой отчет об исполнении бюджета </w:t>
      </w:r>
      <w:r w:rsidR="00522B79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для подготовки заключения на него не позднее 1 апреля текущего финансового года.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Контрольно-счетный орган</w:t>
      </w:r>
      <w:r w:rsidR="00522B79" w:rsidRPr="00C903E4">
        <w:rPr>
          <w:sz w:val="26"/>
          <w:szCs w:val="26"/>
        </w:rPr>
        <w:t xml:space="preserve"> МО «Харабалинский район» </w:t>
      </w:r>
      <w:r w:rsidRPr="00C903E4">
        <w:rPr>
          <w:sz w:val="26"/>
          <w:szCs w:val="26"/>
        </w:rPr>
        <w:t xml:space="preserve">готовит заключение на годовой отчет об исполнении бюджета </w:t>
      </w:r>
      <w:r w:rsidR="00522B79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Заключение на годовой отчет об исполнении бюджета </w:t>
      </w:r>
      <w:r w:rsidR="00522B79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контрольно-счетный орган </w:t>
      </w:r>
      <w:r w:rsidR="00522B79" w:rsidRPr="00C903E4">
        <w:rPr>
          <w:sz w:val="26"/>
          <w:szCs w:val="26"/>
        </w:rPr>
        <w:t xml:space="preserve">МО «Харабалинский район» </w:t>
      </w:r>
      <w:r w:rsidRPr="00C903E4">
        <w:rPr>
          <w:sz w:val="26"/>
          <w:szCs w:val="26"/>
        </w:rPr>
        <w:t xml:space="preserve">представляется </w:t>
      </w:r>
      <w:r w:rsidR="00522B79" w:rsidRPr="00C903E4">
        <w:rPr>
          <w:sz w:val="26"/>
          <w:szCs w:val="26"/>
        </w:rPr>
        <w:t xml:space="preserve">в Совет МО «Сасыкольский сельсовет» </w:t>
      </w:r>
      <w:r w:rsidRPr="00C903E4">
        <w:rPr>
          <w:sz w:val="26"/>
          <w:szCs w:val="26"/>
        </w:rPr>
        <w:t xml:space="preserve"> с одновременным направлением в администрацию </w:t>
      </w:r>
      <w:r w:rsidR="00522B79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После получения заключения контрольно-счетного органа на годовой отчет об исполнении бюджета </w:t>
      </w:r>
      <w:r w:rsidR="0066153E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 финансовый орган </w:t>
      </w:r>
      <w:r w:rsidR="0066153E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готовит проект решения </w:t>
      </w:r>
      <w:r w:rsidR="0066153E" w:rsidRPr="00C903E4">
        <w:rPr>
          <w:sz w:val="26"/>
          <w:szCs w:val="26"/>
        </w:rPr>
        <w:t xml:space="preserve">Совета МО «Сасыкольский сельсовет» </w:t>
      </w:r>
      <w:r w:rsidRPr="00C903E4">
        <w:rPr>
          <w:sz w:val="26"/>
          <w:szCs w:val="26"/>
        </w:rPr>
        <w:t xml:space="preserve">об утверждении годового отчета об исполнении бюджета </w:t>
      </w:r>
      <w:r w:rsidR="0066153E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>за отчетный финансовый год.</w:t>
      </w:r>
    </w:p>
    <w:p w:rsidR="0066153E" w:rsidRPr="00C903E4" w:rsidRDefault="0066153E" w:rsidP="0066153E">
      <w:pPr>
        <w:pStyle w:val="ad"/>
        <w:ind w:left="709"/>
        <w:rPr>
          <w:sz w:val="26"/>
          <w:szCs w:val="26"/>
        </w:rPr>
      </w:pPr>
    </w:p>
    <w:p w:rsidR="00A50424" w:rsidRPr="00C903E4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0"/>
          <w:numId w:val="4"/>
        </w:numPr>
        <w:ind w:left="0" w:firstLine="709"/>
        <w:jc w:val="center"/>
        <w:rPr>
          <w:sz w:val="26"/>
          <w:szCs w:val="26"/>
        </w:rPr>
      </w:pPr>
      <w:r w:rsidRPr="00C903E4">
        <w:rPr>
          <w:sz w:val="26"/>
          <w:szCs w:val="26"/>
        </w:rPr>
        <w:lastRenderedPageBreak/>
        <w:t xml:space="preserve">Представление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Годовой отчет об исполнении бюджета </w:t>
      </w:r>
      <w:r w:rsidR="0066153E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 представляется администрацией </w:t>
      </w:r>
      <w:r w:rsidR="0066153E" w:rsidRPr="00C903E4">
        <w:rPr>
          <w:sz w:val="26"/>
          <w:szCs w:val="26"/>
        </w:rPr>
        <w:t xml:space="preserve">МО «Сасыкольский сельсовет» </w:t>
      </w:r>
      <w:r w:rsidRPr="00C903E4">
        <w:rPr>
          <w:sz w:val="26"/>
          <w:szCs w:val="26"/>
        </w:rPr>
        <w:t xml:space="preserve">(далее – администрация) в представительный орган </w:t>
      </w:r>
      <w:r w:rsidR="0066153E" w:rsidRPr="00C903E4">
        <w:rPr>
          <w:sz w:val="26"/>
          <w:szCs w:val="26"/>
        </w:rPr>
        <w:t xml:space="preserve"> Совет МО «Сасыкольский сельсовет» </w:t>
      </w:r>
      <w:r w:rsidRPr="00C903E4">
        <w:rPr>
          <w:sz w:val="26"/>
          <w:szCs w:val="26"/>
        </w:rPr>
        <w:t xml:space="preserve"> (далее – представительный орган) не позднее 1 мая текущего года для его последующего рассмотрения и утверждения.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Одновременно с годовым отчетом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в представительный орган представляются: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проект решения представительного органа об утверждении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иная бюджетная отчетность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иная бюджетная отчетность об исполнении консолидированного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;</w:t>
      </w:r>
      <w:r w:rsidRPr="00C903E4">
        <w:rPr>
          <w:rStyle w:val="ac"/>
          <w:sz w:val="26"/>
          <w:szCs w:val="26"/>
        </w:rPr>
        <w:footnoteReference w:id="2"/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иные документы, предусмотренные бюджетным законодательством Российской Федерации.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В состав иной бюджетной отчетности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, представляемой в представительный орган одновременно с годовым отчетом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, входят</w:t>
      </w:r>
      <w:r w:rsidR="0066153E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>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баланс исполнения бюджета(форма 0503320);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отчет о финансовых результатах деятельности (форма 0503321);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отчет о движении денежных средств (форма 0503323);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пояснительная записка к отчету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К иным документам, предусмотренным бюджетным законодательством Российской Федерации, указанным в подпункте 3.6. настоящего Порядка, относятся: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отчет об использовании бюджетных ассигнований дорожного фонда муниципального образования за отчетный финансовый год</w:t>
      </w:r>
      <w:r w:rsidRPr="00C903E4">
        <w:rPr>
          <w:rStyle w:val="ac"/>
          <w:sz w:val="26"/>
          <w:szCs w:val="26"/>
        </w:rPr>
        <w:footnoteReference w:id="3"/>
      </w:r>
      <w:r w:rsidRPr="00C903E4">
        <w:rPr>
          <w:sz w:val="26"/>
          <w:szCs w:val="26"/>
        </w:rPr>
        <w:t xml:space="preserve">; 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отчет о состоянии муниципального долга на начало и конец отчетного финансового года;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сведения об использовании бюджетных ассигнований бюджета </w:t>
      </w:r>
      <w:r w:rsidR="0066153E" w:rsidRPr="00C903E4">
        <w:rPr>
          <w:sz w:val="26"/>
          <w:szCs w:val="26"/>
        </w:rPr>
        <w:t xml:space="preserve">МО </w:t>
      </w:r>
      <w:r w:rsidR="0066153E" w:rsidRPr="00C903E4">
        <w:rPr>
          <w:sz w:val="26"/>
          <w:szCs w:val="26"/>
        </w:rPr>
        <w:lastRenderedPageBreak/>
        <w:t>«Сасыкольский сельсовет»</w:t>
      </w:r>
      <w:r w:rsidRPr="00C903E4">
        <w:rPr>
          <w:sz w:val="26"/>
          <w:szCs w:val="26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прочие документы, предусмотренные бюджетным законодательством Российской Федерации.</w:t>
      </w:r>
    </w:p>
    <w:p w:rsidR="00A50424" w:rsidRPr="00C903E4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0"/>
          <w:numId w:val="4"/>
        </w:numPr>
        <w:ind w:left="0" w:firstLine="709"/>
        <w:jc w:val="center"/>
        <w:rPr>
          <w:sz w:val="26"/>
          <w:szCs w:val="26"/>
        </w:rPr>
      </w:pPr>
      <w:r w:rsidRPr="00C903E4">
        <w:rPr>
          <w:sz w:val="26"/>
          <w:szCs w:val="26"/>
        </w:rPr>
        <w:t xml:space="preserve">Рассмотрение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</w:p>
    <w:p w:rsidR="00A50424" w:rsidRPr="00C903E4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Рассмотрению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год.</w:t>
      </w:r>
    </w:p>
    <w:p w:rsidR="00A50424" w:rsidRPr="00494B0A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94B0A">
        <w:rPr>
          <w:sz w:val="26"/>
          <w:szCs w:val="26"/>
        </w:rPr>
        <w:t xml:space="preserve">После опубликования результатов публичных слушаний по указанному проекту решения представительный орган в течение </w:t>
      </w:r>
      <w:r w:rsidR="00494B0A" w:rsidRPr="00494B0A">
        <w:rPr>
          <w:sz w:val="26"/>
          <w:szCs w:val="26"/>
        </w:rPr>
        <w:t xml:space="preserve">10 </w:t>
      </w:r>
      <w:r w:rsidRPr="00494B0A">
        <w:rPr>
          <w:sz w:val="26"/>
          <w:szCs w:val="26"/>
        </w:rPr>
        <w:t xml:space="preserve">рабочих дней рассматривает годовой отчет об исполнении бюджета  </w:t>
      </w:r>
      <w:r w:rsidR="0066153E" w:rsidRPr="00494B0A">
        <w:rPr>
          <w:sz w:val="26"/>
          <w:szCs w:val="26"/>
        </w:rPr>
        <w:t>МО «Сасыкольский сельсовет»</w:t>
      </w:r>
      <w:r w:rsidRPr="00494B0A">
        <w:rPr>
          <w:sz w:val="26"/>
          <w:szCs w:val="26"/>
        </w:rPr>
        <w:t>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Представительный орган при рассмотрении годового отчета об исполнении бюджета </w:t>
      </w:r>
      <w:r w:rsidR="00C903E4" w:rsidRPr="00C903E4">
        <w:rPr>
          <w:sz w:val="26"/>
          <w:szCs w:val="26"/>
        </w:rPr>
        <w:t xml:space="preserve">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заслушивает: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доклад уполномоченного должностного лица (лиц) администрации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доклад председателя контрольно-счетного органа муниципального образования о заключении на годовой отчет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По результатам рассмотрения годового отчета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>представительный орган вправе принять одно из двух решений: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решение об утверждении годового отчета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решение об отклонении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Решение об отклонении годового отчета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 может быть принято в случае выявления отклонений показателей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от утвержденных показателей решения о бюджете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на соответствующий год, фактов недостоверного или неполного отражения показателей исполнения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.</w:t>
      </w:r>
    </w:p>
    <w:p w:rsidR="00A5042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В случае отклонения представительным органом годового отчета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903E4" w:rsidRDefault="00C903E4" w:rsidP="00C903E4">
      <w:pPr>
        <w:rPr>
          <w:sz w:val="26"/>
          <w:szCs w:val="26"/>
        </w:rPr>
      </w:pPr>
    </w:p>
    <w:p w:rsidR="00C903E4" w:rsidRDefault="00C903E4" w:rsidP="00C903E4">
      <w:pPr>
        <w:rPr>
          <w:sz w:val="26"/>
          <w:szCs w:val="26"/>
        </w:rPr>
      </w:pPr>
    </w:p>
    <w:p w:rsidR="00C903E4" w:rsidRPr="00C903E4" w:rsidRDefault="00C903E4" w:rsidP="00C903E4">
      <w:pPr>
        <w:rPr>
          <w:sz w:val="26"/>
          <w:szCs w:val="26"/>
        </w:rPr>
      </w:pPr>
    </w:p>
    <w:p w:rsidR="00A50424" w:rsidRPr="00C903E4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0"/>
          <w:numId w:val="4"/>
        </w:numPr>
        <w:ind w:left="0" w:firstLine="709"/>
        <w:jc w:val="center"/>
        <w:rPr>
          <w:sz w:val="26"/>
          <w:szCs w:val="26"/>
        </w:rPr>
      </w:pPr>
      <w:r w:rsidRPr="00C903E4">
        <w:rPr>
          <w:sz w:val="26"/>
          <w:szCs w:val="26"/>
        </w:rPr>
        <w:lastRenderedPageBreak/>
        <w:t xml:space="preserve">Утверждение годового отчета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</w:p>
    <w:p w:rsidR="00A50424" w:rsidRPr="00C903E4" w:rsidRDefault="00A50424" w:rsidP="00A504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При принятии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представительным органом по результатам рассмотрения годового отчета об 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решения об утверждении отчета об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исполнении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год, в указанном решении утверждаются общий объем доходов, расходов и дефицита (профицита)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Отдельными приложениями к решению представительного органа об утверждении годового отчета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 утверждаются показатели: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доходов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по кодам классификации доходов бюджетов;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расходов бюджета 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по разделам и подразделам классификации расходов бюджетов;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- расходов бюджета по ведомственной структуре расходов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;</w:t>
      </w:r>
    </w:p>
    <w:p w:rsidR="00A50424" w:rsidRPr="00C903E4" w:rsidRDefault="00A50424" w:rsidP="00A50424">
      <w:pPr>
        <w:pStyle w:val="ad"/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>- источников финансирования дефицита по кодам классификации источников финансирования дефицитов бюджетов.</w:t>
      </w:r>
    </w:p>
    <w:p w:rsidR="00A50424" w:rsidRPr="00C903E4" w:rsidRDefault="00A50424" w:rsidP="00A50424">
      <w:pPr>
        <w:pStyle w:val="ad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C903E4">
        <w:rPr>
          <w:sz w:val="26"/>
          <w:szCs w:val="26"/>
        </w:rPr>
        <w:t xml:space="preserve"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>, принимаются представительным органом к сведению и могут быть утверждены решением</w:t>
      </w:r>
      <w:r w:rsidR="00C903E4" w:rsidRPr="00C903E4">
        <w:rPr>
          <w:sz w:val="26"/>
          <w:szCs w:val="26"/>
        </w:rPr>
        <w:t xml:space="preserve"> </w:t>
      </w:r>
      <w:r w:rsidRPr="00C903E4">
        <w:rPr>
          <w:sz w:val="26"/>
          <w:szCs w:val="26"/>
        </w:rPr>
        <w:t xml:space="preserve">представительного органа об исполнении бюджета </w:t>
      </w:r>
      <w:r w:rsidR="0066153E" w:rsidRPr="00C903E4">
        <w:rPr>
          <w:sz w:val="26"/>
          <w:szCs w:val="26"/>
        </w:rPr>
        <w:t>МО «Сасыкольский сельсовет»</w:t>
      </w:r>
      <w:r w:rsidRPr="00C903E4">
        <w:rPr>
          <w:sz w:val="26"/>
          <w:szCs w:val="26"/>
        </w:rPr>
        <w:t xml:space="preserve"> за отчетный финансовый год в виде отдельных приложений.</w:t>
      </w:r>
    </w:p>
    <w:p w:rsidR="00A20DFC" w:rsidRPr="00C903E4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C903E4">
        <w:rPr>
          <w:sz w:val="26"/>
          <w:szCs w:val="26"/>
        </w:rPr>
        <w:t xml:space="preserve">      </w:t>
      </w:r>
    </w:p>
    <w:p w:rsidR="009B190C" w:rsidRPr="00C903E4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C903E4">
        <w:rPr>
          <w:sz w:val="26"/>
          <w:szCs w:val="26"/>
        </w:rPr>
        <w:t xml:space="preserve">                 </w:t>
      </w:r>
    </w:p>
    <w:sectPr w:rsidR="009B190C" w:rsidRPr="00C903E4" w:rsidSect="009B190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C8" w:rsidRDefault="00C471C8" w:rsidP="00987501">
      <w:r>
        <w:separator/>
      </w:r>
    </w:p>
  </w:endnote>
  <w:endnote w:type="continuationSeparator" w:id="1">
    <w:p w:rsidR="00C471C8" w:rsidRDefault="00C471C8" w:rsidP="009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C8" w:rsidRDefault="00C471C8"/>
  </w:footnote>
  <w:footnote w:type="continuationSeparator" w:id="1">
    <w:p w:rsidR="00C471C8" w:rsidRDefault="00C471C8"/>
  </w:footnote>
  <w:footnote w:id="2">
    <w:p w:rsidR="00A50424" w:rsidRDefault="00A50424" w:rsidP="00A50424">
      <w:pPr>
        <w:pStyle w:val="aa"/>
      </w:pPr>
      <w:r>
        <w:rPr>
          <w:rStyle w:val="ac"/>
        </w:rPr>
        <w:footnoteRef/>
      </w:r>
      <w:r>
        <w:t xml:space="preserve"> Для муниципального района и городского округа с внутригородским делением</w:t>
      </w:r>
    </w:p>
  </w:footnote>
  <w:footnote w:id="3">
    <w:p w:rsidR="00A50424" w:rsidRDefault="00A50424" w:rsidP="00A50424">
      <w:pPr>
        <w:pStyle w:val="aa"/>
      </w:pPr>
      <w:r>
        <w:rPr>
          <w:rStyle w:val="ac"/>
        </w:rPr>
        <w:footnoteRef/>
      </w:r>
      <w:r>
        <w:t xml:space="preserve"> Если предусмотрено создание дорожного фонда решением о местном бюджете муниципального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6C"/>
    <w:multiLevelType w:val="multilevel"/>
    <w:tmpl w:val="8B640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602A"/>
    <w:multiLevelType w:val="multilevel"/>
    <w:tmpl w:val="0A0E0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F413D"/>
    <w:multiLevelType w:val="multilevel"/>
    <w:tmpl w:val="07966F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501"/>
    <w:rsid w:val="00105EF1"/>
    <w:rsid w:val="00115F24"/>
    <w:rsid w:val="001C0D4B"/>
    <w:rsid w:val="00214B60"/>
    <w:rsid w:val="0023289F"/>
    <w:rsid w:val="002416DC"/>
    <w:rsid w:val="0025605C"/>
    <w:rsid w:val="00273AA4"/>
    <w:rsid w:val="002D3B90"/>
    <w:rsid w:val="0033087E"/>
    <w:rsid w:val="00365F0D"/>
    <w:rsid w:val="003B2617"/>
    <w:rsid w:val="00494315"/>
    <w:rsid w:val="00494B0A"/>
    <w:rsid w:val="00503DB2"/>
    <w:rsid w:val="00522B79"/>
    <w:rsid w:val="0058650D"/>
    <w:rsid w:val="005A3A32"/>
    <w:rsid w:val="005C4D32"/>
    <w:rsid w:val="005C6786"/>
    <w:rsid w:val="005D2518"/>
    <w:rsid w:val="00602650"/>
    <w:rsid w:val="00613835"/>
    <w:rsid w:val="0066153E"/>
    <w:rsid w:val="006A4692"/>
    <w:rsid w:val="006D41FF"/>
    <w:rsid w:val="007841C4"/>
    <w:rsid w:val="00882E28"/>
    <w:rsid w:val="00886B1F"/>
    <w:rsid w:val="008A2F27"/>
    <w:rsid w:val="0091520C"/>
    <w:rsid w:val="00987501"/>
    <w:rsid w:val="00996FF7"/>
    <w:rsid w:val="009A55CD"/>
    <w:rsid w:val="009B190C"/>
    <w:rsid w:val="009E1604"/>
    <w:rsid w:val="00A20DFC"/>
    <w:rsid w:val="00A50424"/>
    <w:rsid w:val="00AB383E"/>
    <w:rsid w:val="00BE29FE"/>
    <w:rsid w:val="00BE3ADD"/>
    <w:rsid w:val="00C471C8"/>
    <w:rsid w:val="00C903E4"/>
    <w:rsid w:val="00D12907"/>
    <w:rsid w:val="00D62314"/>
    <w:rsid w:val="00D6688C"/>
    <w:rsid w:val="00D9408B"/>
    <w:rsid w:val="00DB21F2"/>
    <w:rsid w:val="00E1289E"/>
    <w:rsid w:val="00E24660"/>
    <w:rsid w:val="00E86685"/>
    <w:rsid w:val="00F11215"/>
    <w:rsid w:val="00F1346F"/>
    <w:rsid w:val="00F24564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0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190C"/>
    <w:pPr>
      <w:keepNext/>
      <w:widowControl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0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987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987501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55pt">
    <w:name w:val="Основной текст + Franklin Gothic Heavy;5;5 pt"/>
    <w:basedOn w:val="a4"/>
    <w:rsid w:val="0098750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6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8750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9B190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rsid w:val="009B190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B19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190C"/>
    <w:pPr>
      <w:keepNext/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B1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rsid w:val="009B19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B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A50424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042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50424"/>
    <w:rPr>
      <w:vertAlign w:val="superscript"/>
    </w:rPr>
  </w:style>
  <w:style w:type="paragraph" w:styleId="ad">
    <w:name w:val="List Paragraph"/>
    <w:basedOn w:val="a"/>
    <w:uiPriority w:val="34"/>
    <w:qFormat/>
    <w:rsid w:val="00A50424"/>
    <w:pPr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EDF5-1947-4573-B6FC-433EABA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12</cp:revision>
  <cp:lastPrinted>2017-06-15T04:06:00Z</cp:lastPrinted>
  <dcterms:created xsi:type="dcterms:W3CDTF">2017-06-13T06:50:00Z</dcterms:created>
  <dcterms:modified xsi:type="dcterms:W3CDTF">2017-06-15T04:08:00Z</dcterms:modified>
</cp:coreProperties>
</file>