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83" w:rsidRDefault="00E31D83" w:rsidP="00E31D83">
      <w:pPr>
        <w:jc w:val="center"/>
        <w:rPr>
          <w:sz w:val="26"/>
        </w:rPr>
      </w:pPr>
      <w:r>
        <w:rPr>
          <w:sz w:val="26"/>
        </w:rPr>
        <w:t>СОВЕТ МО «САСЫКОЛЬСКИЙ СЕЛЬСОВЕТ»</w:t>
      </w:r>
    </w:p>
    <w:p w:rsidR="00E31D83" w:rsidRDefault="00E31D83" w:rsidP="00E31D83">
      <w:pPr>
        <w:jc w:val="center"/>
        <w:rPr>
          <w:sz w:val="26"/>
        </w:rPr>
      </w:pPr>
      <w:r>
        <w:rPr>
          <w:sz w:val="26"/>
        </w:rPr>
        <w:t>ХАРАБАЛИНСКОГО РАЙОНА АСТРАХАНСКОЙ ОБЛАСТИ</w:t>
      </w:r>
    </w:p>
    <w:p w:rsidR="00E31D83" w:rsidRDefault="00E31D83" w:rsidP="00E31D83">
      <w:pPr>
        <w:tabs>
          <w:tab w:val="left" w:pos="3165"/>
        </w:tabs>
        <w:jc w:val="center"/>
        <w:rPr>
          <w:sz w:val="26"/>
        </w:rPr>
      </w:pPr>
      <w:r>
        <w:rPr>
          <w:sz w:val="26"/>
        </w:rPr>
        <w:t>(пятого созыва)</w:t>
      </w:r>
    </w:p>
    <w:p w:rsidR="00E31D83" w:rsidRDefault="00E31D83" w:rsidP="00E31D83">
      <w:pPr>
        <w:tabs>
          <w:tab w:val="left" w:pos="3165"/>
        </w:tabs>
        <w:jc w:val="center"/>
        <w:rPr>
          <w:sz w:val="26"/>
        </w:rPr>
      </w:pPr>
    </w:p>
    <w:p w:rsidR="00E31D83" w:rsidRDefault="00E31D83" w:rsidP="00E31D83">
      <w:pPr>
        <w:ind w:firstLine="708"/>
        <w:jc w:val="center"/>
        <w:rPr>
          <w:sz w:val="26"/>
        </w:rPr>
      </w:pPr>
      <w:proofErr w:type="gramStart"/>
      <w:r>
        <w:rPr>
          <w:sz w:val="26"/>
        </w:rPr>
        <w:t>Р</w:t>
      </w:r>
      <w:proofErr w:type="gramEnd"/>
      <w:r>
        <w:rPr>
          <w:sz w:val="26"/>
        </w:rPr>
        <w:t xml:space="preserve"> Е Ш Е Н И Е</w:t>
      </w:r>
    </w:p>
    <w:p w:rsidR="00E31D83" w:rsidRDefault="00E31D83" w:rsidP="00E31D83">
      <w:pPr>
        <w:rPr>
          <w:sz w:val="26"/>
        </w:rPr>
      </w:pPr>
      <w:r>
        <w:rPr>
          <w:sz w:val="26"/>
        </w:rPr>
        <w:t xml:space="preserve">От </w:t>
      </w:r>
      <w:r w:rsidR="005B19D8">
        <w:rPr>
          <w:sz w:val="26"/>
        </w:rPr>
        <w:t>26.09.</w:t>
      </w:r>
      <w:r>
        <w:rPr>
          <w:sz w:val="26"/>
        </w:rPr>
        <w:t>2016 г.                                                                                                 №</w:t>
      </w:r>
      <w:r w:rsidR="005B19D8">
        <w:rPr>
          <w:sz w:val="26"/>
        </w:rPr>
        <w:t xml:space="preserve"> 105</w:t>
      </w:r>
    </w:p>
    <w:p w:rsidR="00E31D83" w:rsidRDefault="00E31D83" w:rsidP="00E31D83">
      <w:pPr>
        <w:tabs>
          <w:tab w:val="left" w:pos="6540"/>
        </w:tabs>
        <w:rPr>
          <w:sz w:val="26"/>
        </w:rPr>
      </w:pPr>
      <w:r>
        <w:rPr>
          <w:sz w:val="26"/>
        </w:rPr>
        <w:t>с</w:t>
      </w:r>
      <w:proofErr w:type="gramStart"/>
      <w:r>
        <w:rPr>
          <w:sz w:val="26"/>
        </w:rPr>
        <w:t>.С</w:t>
      </w:r>
      <w:proofErr w:type="gramEnd"/>
      <w:r>
        <w:rPr>
          <w:sz w:val="26"/>
        </w:rPr>
        <w:t>асыколи</w:t>
      </w:r>
    </w:p>
    <w:p w:rsidR="009C3B61" w:rsidRPr="002234F2" w:rsidRDefault="009C3B61" w:rsidP="009C3B61">
      <w:pPr>
        <w:contextualSpacing/>
        <w:rPr>
          <w:sz w:val="28"/>
          <w:szCs w:val="28"/>
        </w:rPr>
      </w:pPr>
    </w:p>
    <w:p w:rsidR="009C3B61" w:rsidRPr="002234F2" w:rsidRDefault="009C3B61" w:rsidP="009C3B61">
      <w:pPr>
        <w:pStyle w:val="Style7"/>
        <w:widowControl/>
        <w:spacing w:line="240" w:lineRule="auto"/>
        <w:ind w:right="5526"/>
        <w:contextualSpacing/>
        <w:jc w:val="both"/>
        <w:rPr>
          <w:sz w:val="28"/>
          <w:szCs w:val="28"/>
        </w:rPr>
      </w:pPr>
      <w:r w:rsidRPr="002234F2">
        <w:rPr>
          <w:sz w:val="28"/>
          <w:szCs w:val="28"/>
        </w:rPr>
        <w:t>О внесении изменений в решение совета муниципального образования «</w:t>
      </w:r>
      <w:r w:rsidR="00E31D83">
        <w:rPr>
          <w:sz w:val="28"/>
          <w:szCs w:val="28"/>
        </w:rPr>
        <w:t>Сасыкольский</w:t>
      </w:r>
      <w:r w:rsidRPr="002234F2">
        <w:rPr>
          <w:sz w:val="28"/>
          <w:szCs w:val="28"/>
        </w:rPr>
        <w:t xml:space="preserve"> сельсовет» </w:t>
      </w:r>
      <w:proofErr w:type="gramStart"/>
      <w:r w:rsidRPr="002234F2">
        <w:rPr>
          <w:sz w:val="28"/>
          <w:szCs w:val="28"/>
        </w:rPr>
        <w:t>от</w:t>
      </w:r>
      <w:proofErr w:type="gramEnd"/>
    </w:p>
    <w:p w:rsidR="009C3B61" w:rsidRPr="002234F2" w:rsidRDefault="00E31D83" w:rsidP="009C3B61">
      <w:pPr>
        <w:pStyle w:val="Style7"/>
        <w:widowControl/>
        <w:spacing w:line="240" w:lineRule="auto"/>
        <w:ind w:right="5526"/>
        <w:contextualSpacing/>
        <w:jc w:val="both"/>
        <w:rPr>
          <w:sz w:val="28"/>
          <w:szCs w:val="28"/>
        </w:rPr>
      </w:pPr>
      <w:r>
        <w:rPr>
          <w:sz w:val="28"/>
          <w:szCs w:val="28"/>
        </w:rPr>
        <w:t>25</w:t>
      </w:r>
      <w:r w:rsidR="009C3B61" w:rsidRPr="002234F2">
        <w:rPr>
          <w:sz w:val="28"/>
          <w:szCs w:val="28"/>
        </w:rPr>
        <w:t>.</w:t>
      </w:r>
      <w:r>
        <w:rPr>
          <w:sz w:val="28"/>
          <w:szCs w:val="28"/>
        </w:rPr>
        <w:t xml:space="preserve">12.2015 </w:t>
      </w:r>
      <w:r w:rsidR="009C3B61" w:rsidRPr="002234F2">
        <w:rPr>
          <w:sz w:val="28"/>
          <w:szCs w:val="28"/>
        </w:rPr>
        <w:t>г. №</w:t>
      </w:r>
      <w:r w:rsidR="00B56A63">
        <w:rPr>
          <w:sz w:val="28"/>
          <w:szCs w:val="28"/>
        </w:rPr>
        <w:t xml:space="preserve"> </w:t>
      </w:r>
      <w:r>
        <w:rPr>
          <w:sz w:val="28"/>
          <w:szCs w:val="28"/>
        </w:rPr>
        <w:t>67</w:t>
      </w:r>
      <w:r w:rsidR="009C3B61" w:rsidRPr="002234F2">
        <w:rPr>
          <w:sz w:val="28"/>
          <w:szCs w:val="28"/>
        </w:rPr>
        <w:t xml:space="preserve"> «Об  утверждении    Положения  о  приватизации  муниципального   имущества   муниципального образования «</w:t>
      </w:r>
      <w:r>
        <w:rPr>
          <w:sz w:val="28"/>
          <w:szCs w:val="28"/>
        </w:rPr>
        <w:t>Сасыкольский</w:t>
      </w:r>
      <w:r w:rsidR="009C3B61" w:rsidRPr="002234F2">
        <w:rPr>
          <w:sz w:val="28"/>
          <w:szCs w:val="28"/>
        </w:rPr>
        <w:t xml:space="preserve"> сельсовет» </w:t>
      </w:r>
    </w:p>
    <w:p w:rsidR="009C3B61" w:rsidRPr="002234F2" w:rsidRDefault="009C3B61" w:rsidP="009C3B61">
      <w:pPr>
        <w:pStyle w:val="Style7"/>
        <w:widowControl/>
        <w:spacing w:line="240" w:lineRule="auto"/>
        <w:contextualSpacing/>
        <w:rPr>
          <w:sz w:val="28"/>
          <w:szCs w:val="28"/>
        </w:rPr>
      </w:pPr>
    </w:p>
    <w:p w:rsidR="009C3B61" w:rsidRPr="002234F2" w:rsidRDefault="009C3B61" w:rsidP="009C3B61">
      <w:pPr>
        <w:ind w:firstLine="709"/>
        <w:contextualSpacing/>
        <w:jc w:val="both"/>
        <w:rPr>
          <w:sz w:val="28"/>
          <w:szCs w:val="28"/>
        </w:rPr>
      </w:pPr>
      <w:r w:rsidRPr="002234F2">
        <w:rPr>
          <w:sz w:val="28"/>
          <w:szCs w:val="28"/>
        </w:rPr>
        <w:t>Руководствуясь Федеральным законом от 21.12.2001 г.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r w:rsidR="00E31D83">
        <w:rPr>
          <w:sz w:val="28"/>
          <w:szCs w:val="28"/>
        </w:rPr>
        <w:t>Сасыкольский</w:t>
      </w:r>
      <w:r w:rsidRPr="002234F2">
        <w:rPr>
          <w:sz w:val="28"/>
          <w:szCs w:val="28"/>
        </w:rPr>
        <w:t xml:space="preserve"> сельсовет», Совет муниципального образования «</w:t>
      </w:r>
      <w:r w:rsidR="00E31D83">
        <w:rPr>
          <w:sz w:val="28"/>
          <w:szCs w:val="28"/>
        </w:rPr>
        <w:t>Сасыкольский</w:t>
      </w:r>
      <w:r w:rsidRPr="002234F2">
        <w:rPr>
          <w:sz w:val="28"/>
          <w:szCs w:val="28"/>
        </w:rPr>
        <w:t xml:space="preserve"> сельсовет»</w:t>
      </w:r>
    </w:p>
    <w:p w:rsidR="009C3B61" w:rsidRPr="002234F2" w:rsidRDefault="009C3B61" w:rsidP="009C3B61">
      <w:pPr>
        <w:ind w:firstLine="709"/>
        <w:contextualSpacing/>
        <w:jc w:val="both"/>
        <w:rPr>
          <w:sz w:val="28"/>
          <w:szCs w:val="28"/>
        </w:rPr>
      </w:pPr>
    </w:p>
    <w:p w:rsidR="00E31D83" w:rsidRDefault="00E31D83" w:rsidP="00E31D83">
      <w:pPr>
        <w:rPr>
          <w:b/>
          <w:sz w:val="26"/>
        </w:rPr>
      </w:pPr>
      <w:r>
        <w:rPr>
          <w:sz w:val="26"/>
        </w:rPr>
        <w:t xml:space="preserve">  </w:t>
      </w:r>
      <w:r w:rsidRPr="00C232B6">
        <w:rPr>
          <w:b/>
          <w:sz w:val="26"/>
        </w:rPr>
        <w:t xml:space="preserve">Совет муниципального образования «Сасыкольский сельсовет» решил:  </w:t>
      </w:r>
    </w:p>
    <w:p w:rsidR="00E31D83" w:rsidRDefault="00E31D83" w:rsidP="00E31D83">
      <w:pPr>
        <w:rPr>
          <w:b/>
          <w:sz w:val="26"/>
        </w:rPr>
      </w:pPr>
    </w:p>
    <w:p w:rsidR="009C3B61" w:rsidRPr="00B56A63" w:rsidRDefault="009C3B61" w:rsidP="00B56A63">
      <w:pPr>
        <w:pStyle w:val="a3"/>
        <w:numPr>
          <w:ilvl w:val="0"/>
          <w:numId w:val="21"/>
        </w:numPr>
        <w:jc w:val="both"/>
        <w:rPr>
          <w:sz w:val="28"/>
          <w:szCs w:val="28"/>
        </w:rPr>
      </w:pPr>
      <w:r w:rsidRPr="00B56A63">
        <w:rPr>
          <w:sz w:val="28"/>
          <w:szCs w:val="28"/>
        </w:rPr>
        <w:t>Внести в решение совета муниципального образования</w:t>
      </w:r>
    </w:p>
    <w:p w:rsidR="006362B1" w:rsidRPr="002234F2" w:rsidRDefault="009C3B61" w:rsidP="009C3B61">
      <w:pPr>
        <w:contextualSpacing/>
        <w:rPr>
          <w:sz w:val="28"/>
          <w:szCs w:val="28"/>
        </w:rPr>
      </w:pPr>
      <w:r w:rsidRPr="002234F2">
        <w:rPr>
          <w:sz w:val="28"/>
          <w:szCs w:val="28"/>
        </w:rPr>
        <w:t>«</w:t>
      </w:r>
      <w:r w:rsidR="00E31D83">
        <w:rPr>
          <w:sz w:val="28"/>
          <w:szCs w:val="28"/>
        </w:rPr>
        <w:t>Сасыкольский</w:t>
      </w:r>
      <w:r w:rsidRPr="002234F2">
        <w:rPr>
          <w:sz w:val="28"/>
          <w:szCs w:val="28"/>
        </w:rPr>
        <w:t xml:space="preserve"> сельсовет» от  </w:t>
      </w:r>
      <w:r w:rsidR="00B56A63">
        <w:rPr>
          <w:sz w:val="28"/>
          <w:szCs w:val="28"/>
        </w:rPr>
        <w:t>25</w:t>
      </w:r>
      <w:r w:rsidRPr="002234F2">
        <w:rPr>
          <w:sz w:val="28"/>
          <w:szCs w:val="28"/>
        </w:rPr>
        <w:t>.</w:t>
      </w:r>
      <w:r w:rsidR="00B56A63">
        <w:rPr>
          <w:sz w:val="28"/>
          <w:szCs w:val="28"/>
        </w:rPr>
        <w:t>12</w:t>
      </w:r>
      <w:r w:rsidRPr="002234F2">
        <w:rPr>
          <w:sz w:val="28"/>
          <w:szCs w:val="28"/>
        </w:rPr>
        <w:t>.2016</w:t>
      </w:r>
      <w:r w:rsidR="00B56A63">
        <w:rPr>
          <w:sz w:val="28"/>
          <w:szCs w:val="28"/>
        </w:rPr>
        <w:t xml:space="preserve"> </w:t>
      </w:r>
      <w:r w:rsidRPr="002234F2">
        <w:rPr>
          <w:sz w:val="28"/>
          <w:szCs w:val="28"/>
        </w:rPr>
        <w:t>г. №</w:t>
      </w:r>
      <w:r w:rsidR="00B56A63">
        <w:rPr>
          <w:sz w:val="28"/>
          <w:szCs w:val="28"/>
        </w:rPr>
        <w:t xml:space="preserve"> 67</w:t>
      </w:r>
      <w:r w:rsidRPr="002234F2">
        <w:rPr>
          <w:sz w:val="28"/>
          <w:szCs w:val="28"/>
        </w:rPr>
        <w:t xml:space="preserve">  «Об  утверждении    Положения  о  приватизации муниципального   имущества муниципального образования «</w:t>
      </w:r>
      <w:r w:rsidR="00E31D83">
        <w:rPr>
          <w:sz w:val="28"/>
          <w:szCs w:val="28"/>
        </w:rPr>
        <w:t>Сасыкольский</w:t>
      </w:r>
      <w:r w:rsidRPr="002234F2">
        <w:rPr>
          <w:sz w:val="28"/>
          <w:szCs w:val="28"/>
        </w:rPr>
        <w:t xml:space="preserve"> сельсовет» (далее – Решение)  следующие изменения и дополнения:</w:t>
      </w:r>
    </w:p>
    <w:p w:rsidR="009C3B61" w:rsidRPr="002234F2" w:rsidRDefault="009C3B61" w:rsidP="009C3B61">
      <w:pPr>
        <w:pStyle w:val="a3"/>
        <w:numPr>
          <w:ilvl w:val="1"/>
          <w:numId w:val="1"/>
        </w:numPr>
        <w:rPr>
          <w:sz w:val="28"/>
          <w:szCs w:val="28"/>
        </w:rPr>
      </w:pPr>
      <w:r w:rsidRPr="002234F2">
        <w:rPr>
          <w:sz w:val="28"/>
          <w:szCs w:val="28"/>
        </w:rPr>
        <w:t>Подпункт 5 пункта 3.2. Решения исключить.</w:t>
      </w:r>
    </w:p>
    <w:p w:rsidR="009C3B61" w:rsidRPr="002234F2" w:rsidRDefault="009C3B61" w:rsidP="009C3B61">
      <w:pPr>
        <w:pStyle w:val="a3"/>
        <w:numPr>
          <w:ilvl w:val="1"/>
          <w:numId w:val="1"/>
        </w:numPr>
        <w:rPr>
          <w:sz w:val="28"/>
          <w:szCs w:val="28"/>
        </w:rPr>
      </w:pPr>
      <w:r w:rsidRPr="002234F2">
        <w:rPr>
          <w:sz w:val="28"/>
          <w:szCs w:val="28"/>
        </w:rPr>
        <w:t>Пункт 4.3. Решения изложить в следующей редакции:</w:t>
      </w:r>
    </w:p>
    <w:p w:rsidR="009C3B61" w:rsidRPr="002234F2" w:rsidRDefault="009C3B61" w:rsidP="009C3B61">
      <w:pPr>
        <w:shd w:val="clear" w:color="auto" w:fill="FFFFFF"/>
        <w:contextualSpacing/>
        <w:jc w:val="both"/>
        <w:rPr>
          <w:sz w:val="28"/>
          <w:szCs w:val="28"/>
        </w:rPr>
      </w:pPr>
      <w:r w:rsidRPr="002234F2">
        <w:rPr>
          <w:sz w:val="28"/>
          <w:szCs w:val="28"/>
        </w:rPr>
        <w:t xml:space="preserve">«4.3. Информационное сообщение о продаже муниципального имущества должно содержать, за исключением случаев, предусмотренных Федеральным </w:t>
      </w:r>
      <w:r w:rsidRPr="002234F2">
        <w:rPr>
          <w:color w:val="0000FF"/>
          <w:sz w:val="28"/>
          <w:szCs w:val="28"/>
          <w:u w:val="single"/>
        </w:rPr>
        <w:t xml:space="preserve">законом </w:t>
      </w:r>
      <w:r w:rsidRPr="002234F2">
        <w:rPr>
          <w:rStyle w:val="blk"/>
          <w:color w:val="000000"/>
          <w:sz w:val="28"/>
          <w:szCs w:val="28"/>
        </w:rPr>
        <w:t>от 21.12.2001 N 178-ФЗ "О приватизации государственного и муниципального имущества"</w:t>
      </w:r>
      <w:r w:rsidRPr="002234F2">
        <w:rPr>
          <w:sz w:val="28"/>
          <w:szCs w:val="28"/>
        </w:rPr>
        <w:t>, следующие сведения:</w:t>
      </w:r>
    </w:p>
    <w:p w:rsidR="009C3B61" w:rsidRPr="002234F2" w:rsidRDefault="009C3B61" w:rsidP="009C3B61">
      <w:pPr>
        <w:ind w:firstLine="547"/>
        <w:contextualSpacing/>
        <w:jc w:val="both"/>
        <w:rPr>
          <w:sz w:val="28"/>
          <w:szCs w:val="28"/>
        </w:rPr>
      </w:pPr>
      <w:r w:rsidRPr="002234F2">
        <w:rPr>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C3B61" w:rsidRPr="002234F2" w:rsidRDefault="009C3B61" w:rsidP="009C3B61">
      <w:pPr>
        <w:ind w:firstLine="547"/>
        <w:contextualSpacing/>
        <w:jc w:val="both"/>
        <w:rPr>
          <w:sz w:val="28"/>
          <w:szCs w:val="28"/>
        </w:rPr>
      </w:pPr>
      <w:r w:rsidRPr="002234F2">
        <w:rPr>
          <w:sz w:val="28"/>
          <w:szCs w:val="28"/>
        </w:rPr>
        <w:t>2) наименование такого имущества и иные позволяющие его индивидуализировать сведения (характеристика имущества);</w:t>
      </w:r>
    </w:p>
    <w:p w:rsidR="009C3B61" w:rsidRPr="002234F2" w:rsidRDefault="009C3B61" w:rsidP="009C3B61">
      <w:pPr>
        <w:ind w:firstLine="547"/>
        <w:contextualSpacing/>
        <w:jc w:val="both"/>
        <w:rPr>
          <w:sz w:val="28"/>
          <w:szCs w:val="28"/>
        </w:rPr>
      </w:pPr>
      <w:r w:rsidRPr="002234F2">
        <w:rPr>
          <w:sz w:val="28"/>
          <w:szCs w:val="28"/>
        </w:rPr>
        <w:t>3) способ приватизации такого имущества;</w:t>
      </w:r>
    </w:p>
    <w:p w:rsidR="009C3B61" w:rsidRPr="002234F2" w:rsidRDefault="009C3B61" w:rsidP="009C3B61">
      <w:pPr>
        <w:ind w:firstLine="547"/>
        <w:contextualSpacing/>
        <w:jc w:val="both"/>
        <w:rPr>
          <w:sz w:val="28"/>
          <w:szCs w:val="28"/>
        </w:rPr>
      </w:pPr>
      <w:r w:rsidRPr="002234F2">
        <w:rPr>
          <w:sz w:val="28"/>
          <w:szCs w:val="28"/>
        </w:rPr>
        <w:lastRenderedPageBreak/>
        <w:t>4) начальная цена продажи такого имущества;</w:t>
      </w:r>
    </w:p>
    <w:p w:rsidR="009C3B61" w:rsidRPr="002234F2" w:rsidRDefault="009C3B61" w:rsidP="009C3B61">
      <w:pPr>
        <w:ind w:firstLine="547"/>
        <w:contextualSpacing/>
        <w:jc w:val="both"/>
        <w:rPr>
          <w:sz w:val="28"/>
          <w:szCs w:val="28"/>
        </w:rPr>
      </w:pPr>
      <w:r w:rsidRPr="002234F2">
        <w:rPr>
          <w:sz w:val="28"/>
          <w:szCs w:val="28"/>
        </w:rPr>
        <w:t>5) форма подачи предложений о цене такого имущества;</w:t>
      </w:r>
    </w:p>
    <w:p w:rsidR="009C3B61" w:rsidRPr="002234F2" w:rsidRDefault="009C3B61" w:rsidP="009C3B61">
      <w:pPr>
        <w:ind w:firstLine="547"/>
        <w:contextualSpacing/>
        <w:jc w:val="both"/>
        <w:rPr>
          <w:sz w:val="28"/>
          <w:szCs w:val="28"/>
        </w:rPr>
      </w:pPr>
      <w:r w:rsidRPr="002234F2">
        <w:rPr>
          <w:sz w:val="28"/>
          <w:szCs w:val="28"/>
        </w:rPr>
        <w:t>6) условия и сроки платежа, необходимые реквизиты счетов;</w:t>
      </w:r>
    </w:p>
    <w:p w:rsidR="009C3B61" w:rsidRPr="002234F2" w:rsidRDefault="009C3B61" w:rsidP="009C3B61">
      <w:pPr>
        <w:ind w:firstLine="547"/>
        <w:contextualSpacing/>
        <w:jc w:val="both"/>
        <w:rPr>
          <w:sz w:val="28"/>
          <w:szCs w:val="28"/>
        </w:rPr>
      </w:pPr>
      <w:r w:rsidRPr="002234F2">
        <w:rPr>
          <w:sz w:val="28"/>
          <w:szCs w:val="28"/>
        </w:rPr>
        <w:t>7) размер задатка, срок и порядок его внесения, необходимые реквизиты счетов;</w:t>
      </w:r>
    </w:p>
    <w:p w:rsidR="009C3B61" w:rsidRPr="002234F2" w:rsidRDefault="009C3B61" w:rsidP="009C3B61">
      <w:pPr>
        <w:ind w:firstLine="547"/>
        <w:contextualSpacing/>
        <w:jc w:val="both"/>
        <w:rPr>
          <w:sz w:val="28"/>
          <w:szCs w:val="28"/>
        </w:rPr>
      </w:pPr>
      <w:r w:rsidRPr="002234F2">
        <w:rPr>
          <w:sz w:val="28"/>
          <w:szCs w:val="28"/>
        </w:rPr>
        <w:t>8) порядок, место, даты начала и окончания подачи заявок, предложений;</w:t>
      </w:r>
    </w:p>
    <w:p w:rsidR="009C3B61" w:rsidRPr="002234F2" w:rsidRDefault="009C3B61" w:rsidP="009C3B61">
      <w:pPr>
        <w:ind w:firstLine="547"/>
        <w:contextualSpacing/>
        <w:jc w:val="both"/>
        <w:rPr>
          <w:sz w:val="28"/>
          <w:szCs w:val="28"/>
        </w:rPr>
      </w:pPr>
      <w:r w:rsidRPr="002234F2">
        <w:rPr>
          <w:sz w:val="28"/>
          <w:szCs w:val="28"/>
        </w:rPr>
        <w:t>9) исчерпывающий перечень представляемых участниками торгов документов и требования к их оформлению;</w:t>
      </w:r>
    </w:p>
    <w:p w:rsidR="009C3B61" w:rsidRPr="002234F2" w:rsidRDefault="009C3B61" w:rsidP="009C3B61">
      <w:pPr>
        <w:ind w:firstLine="547"/>
        <w:contextualSpacing/>
        <w:jc w:val="both"/>
        <w:rPr>
          <w:sz w:val="28"/>
          <w:szCs w:val="28"/>
        </w:rPr>
      </w:pPr>
      <w:r w:rsidRPr="002234F2">
        <w:rPr>
          <w:sz w:val="28"/>
          <w:szCs w:val="28"/>
        </w:rPr>
        <w:t>10) срок заключения договора купли-продажи такого имущества;</w:t>
      </w:r>
    </w:p>
    <w:p w:rsidR="009C3B61" w:rsidRPr="002234F2" w:rsidRDefault="009C3B61" w:rsidP="009C3B61">
      <w:pPr>
        <w:ind w:firstLine="547"/>
        <w:contextualSpacing/>
        <w:jc w:val="both"/>
        <w:rPr>
          <w:sz w:val="28"/>
          <w:szCs w:val="28"/>
        </w:rPr>
      </w:pPr>
      <w:r w:rsidRPr="002234F2">
        <w:rPr>
          <w:sz w:val="28"/>
          <w:szCs w:val="28"/>
        </w:rPr>
        <w:t>11) порядок ознакомления покупателей с иной информацией, условиями договора купли-продажи такого имущества;</w:t>
      </w:r>
    </w:p>
    <w:p w:rsidR="009C3B61" w:rsidRPr="002234F2" w:rsidRDefault="009C3B61" w:rsidP="009C3B61">
      <w:pPr>
        <w:ind w:firstLine="547"/>
        <w:contextualSpacing/>
        <w:jc w:val="both"/>
        <w:rPr>
          <w:sz w:val="28"/>
          <w:szCs w:val="28"/>
        </w:rPr>
      </w:pPr>
      <w:r w:rsidRPr="002234F2">
        <w:rPr>
          <w:sz w:val="28"/>
          <w:szCs w:val="28"/>
        </w:rPr>
        <w:t>12) ограничения участия отдельных категорий физических лиц и юридических лиц в приватизации такого имущества;</w:t>
      </w:r>
    </w:p>
    <w:p w:rsidR="009C3B61" w:rsidRPr="002234F2" w:rsidRDefault="009C3B61" w:rsidP="009C3B61">
      <w:pPr>
        <w:ind w:firstLine="547"/>
        <w:contextualSpacing/>
        <w:jc w:val="both"/>
        <w:rPr>
          <w:sz w:val="28"/>
          <w:szCs w:val="28"/>
        </w:rPr>
      </w:pPr>
      <w:r w:rsidRPr="002234F2">
        <w:rPr>
          <w:sz w:val="28"/>
          <w:szCs w:val="28"/>
        </w:rPr>
        <w:t>13) порядок определения победителей (при проведен</w:t>
      </w:r>
      <w:proofErr w:type="gramStart"/>
      <w:r w:rsidRPr="002234F2">
        <w:rPr>
          <w:sz w:val="28"/>
          <w:szCs w:val="28"/>
        </w:rPr>
        <w:t>ии ау</w:t>
      </w:r>
      <w:proofErr w:type="gramEnd"/>
      <w:r w:rsidRPr="002234F2">
        <w:rPr>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C3B61" w:rsidRPr="002234F2" w:rsidRDefault="009C3B61" w:rsidP="009C3B61">
      <w:pPr>
        <w:ind w:firstLine="547"/>
        <w:contextualSpacing/>
        <w:jc w:val="both"/>
        <w:rPr>
          <w:sz w:val="28"/>
          <w:szCs w:val="28"/>
        </w:rPr>
      </w:pPr>
      <w:r w:rsidRPr="002234F2">
        <w:rPr>
          <w:sz w:val="28"/>
          <w:szCs w:val="28"/>
        </w:rPr>
        <w:t>14) место и срок подведения итогов продажи муниципального имущества;</w:t>
      </w:r>
    </w:p>
    <w:p w:rsidR="009C3B61" w:rsidRPr="002234F2" w:rsidRDefault="009C3B61" w:rsidP="009C3B61">
      <w:pPr>
        <w:ind w:firstLine="547"/>
        <w:contextualSpacing/>
        <w:jc w:val="both"/>
        <w:rPr>
          <w:sz w:val="28"/>
          <w:szCs w:val="28"/>
        </w:rPr>
      </w:pPr>
      <w:r w:rsidRPr="002234F2">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roofErr w:type="gramStart"/>
      <w:r w:rsidRPr="002234F2">
        <w:rPr>
          <w:sz w:val="28"/>
          <w:szCs w:val="28"/>
        </w:rPr>
        <w:t>.»</w:t>
      </w:r>
      <w:proofErr w:type="gramEnd"/>
    </w:p>
    <w:p w:rsidR="009C3B61" w:rsidRPr="002234F2" w:rsidRDefault="009C3B61" w:rsidP="009C3B61">
      <w:pPr>
        <w:pStyle w:val="a3"/>
        <w:numPr>
          <w:ilvl w:val="1"/>
          <w:numId w:val="1"/>
        </w:numPr>
        <w:rPr>
          <w:sz w:val="28"/>
          <w:szCs w:val="28"/>
        </w:rPr>
      </w:pPr>
      <w:r w:rsidRPr="002234F2">
        <w:rPr>
          <w:sz w:val="28"/>
          <w:szCs w:val="28"/>
        </w:rPr>
        <w:t xml:space="preserve"> Пункт 6.2.5. Решения изложить в следующей редакции:</w:t>
      </w:r>
    </w:p>
    <w:p w:rsidR="009C3B61" w:rsidRPr="002234F2" w:rsidRDefault="009C3B61" w:rsidP="009C3B61">
      <w:pPr>
        <w:ind w:firstLine="547"/>
        <w:contextualSpacing/>
        <w:jc w:val="both"/>
        <w:rPr>
          <w:sz w:val="28"/>
          <w:szCs w:val="28"/>
        </w:rPr>
      </w:pPr>
      <w:r w:rsidRPr="002234F2">
        <w:rPr>
          <w:sz w:val="28"/>
          <w:szCs w:val="28"/>
        </w:rPr>
        <w:t>«6.2.5.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9C3B61" w:rsidRPr="002234F2" w:rsidRDefault="009C3B61" w:rsidP="009C3B61">
      <w:pPr>
        <w:ind w:firstLine="547"/>
        <w:contextualSpacing/>
        <w:jc w:val="both"/>
        <w:rPr>
          <w:sz w:val="28"/>
          <w:szCs w:val="28"/>
        </w:rPr>
      </w:pPr>
      <w:r w:rsidRPr="002234F2">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9C3B61" w:rsidRPr="002234F2" w:rsidRDefault="009C3B61" w:rsidP="009C3B61">
      <w:pPr>
        <w:pStyle w:val="a3"/>
        <w:numPr>
          <w:ilvl w:val="1"/>
          <w:numId w:val="1"/>
        </w:numPr>
        <w:rPr>
          <w:sz w:val="28"/>
          <w:szCs w:val="28"/>
        </w:rPr>
      </w:pPr>
      <w:r w:rsidRPr="002234F2">
        <w:rPr>
          <w:sz w:val="28"/>
          <w:szCs w:val="28"/>
        </w:rPr>
        <w:t>Пункт 6.2.13. Решения изложить в следующей редакции:</w:t>
      </w:r>
    </w:p>
    <w:p w:rsidR="009C3B61" w:rsidRPr="002234F2" w:rsidRDefault="009C3B61" w:rsidP="009C3B61">
      <w:pPr>
        <w:ind w:firstLine="547"/>
        <w:contextualSpacing/>
        <w:jc w:val="both"/>
        <w:rPr>
          <w:sz w:val="28"/>
          <w:szCs w:val="28"/>
        </w:rPr>
      </w:pPr>
      <w:r w:rsidRPr="002234F2">
        <w:rPr>
          <w:sz w:val="28"/>
          <w:szCs w:val="28"/>
        </w:rPr>
        <w:t>«6.2.13.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roofErr w:type="gramStart"/>
      <w:r w:rsidRPr="002234F2">
        <w:rPr>
          <w:sz w:val="28"/>
          <w:szCs w:val="28"/>
        </w:rPr>
        <w:t>.»</w:t>
      </w:r>
      <w:proofErr w:type="gramEnd"/>
    </w:p>
    <w:p w:rsidR="009C3B61" w:rsidRPr="002234F2" w:rsidRDefault="009C3B61" w:rsidP="009C3B61">
      <w:pPr>
        <w:pStyle w:val="Style9"/>
        <w:widowControl/>
        <w:numPr>
          <w:ilvl w:val="0"/>
          <w:numId w:val="2"/>
        </w:numPr>
        <w:tabs>
          <w:tab w:val="left" w:pos="0"/>
          <w:tab w:val="left" w:pos="540"/>
        </w:tabs>
        <w:spacing w:before="4" w:line="240" w:lineRule="auto"/>
        <w:ind w:right="125" w:firstLine="709"/>
        <w:rPr>
          <w:sz w:val="28"/>
          <w:szCs w:val="28"/>
        </w:rPr>
      </w:pPr>
      <w:r w:rsidRPr="002234F2">
        <w:rPr>
          <w:sz w:val="28"/>
          <w:szCs w:val="28"/>
        </w:rPr>
        <w:t>Настоящее решение вступает в силу после обнародования в установленном порядке.</w:t>
      </w:r>
    </w:p>
    <w:p w:rsidR="009C3B61" w:rsidRPr="002234F2" w:rsidRDefault="009C3B61" w:rsidP="009C3B61">
      <w:pPr>
        <w:ind w:right="125"/>
        <w:jc w:val="both"/>
        <w:rPr>
          <w:sz w:val="28"/>
          <w:szCs w:val="28"/>
        </w:rPr>
      </w:pPr>
    </w:p>
    <w:p w:rsidR="009C3B61" w:rsidRPr="002234F2" w:rsidRDefault="009C3B61" w:rsidP="009C3B61">
      <w:pPr>
        <w:ind w:right="125"/>
        <w:jc w:val="both"/>
        <w:rPr>
          <w:sz w:val="28"/>
          <w:szCs w:val="28"/>
        </w:rPr>
      </w:pPr>
    </w:p>
    <w:p w:rsidR="00B56A63" w:rsidRDefault="00B56A63" w:rsidP="00B56A63">
      <w:pPr>
        <w:rPr>
          <w:sz w:val="26"/>
        </w:rPr>
      </w:pPr>
      <w:r>
        <w:rPr>
          <w:sz w:val="26"/>
        </w:rPr>
        <w:t xml:space="preserve">      </w:t>
      </w:r>
    </w:p>
    <w:p w:rsidR="00B56A63" w:rsidRDefault="00B56A63" w:rsidP="00B56A63">
      <w:pPr>
        <w:tabs>
          <w:tab w:val="left" w:pos="3495"/>
        </w:tabs>
        <w:jc w:val="both"/>
        <w:rPr>
          <w:sz w:val="26"/>
          <w:szCs w:val="26"/>
        </w:rPr>
      </w:pPr>
      <w:r>
        <w:rPr>
          <w:sz w:val="26"/>
          <w:szCs w:val="26"/>
        </w:rPr>
        <w:t xml:space="preserve">И.о. </w:t>
      </w:r>
      <w:r w:rsidRPr="00383C79">
        <w:rPr>
          <w:sz w:val="26"/>
          <w:szCs w:val="26"/>
        </w:rPr>
        <w:t>Председател</w:t>
      </w:r>
      <w:r>
        <w:rPr>
          <w:sz w:val="26"/>
          <w:szCs w:val="26"/>
        </w:rPr>
        <w:t>я</w:t>
      </w:r>
      <w:r w:rsidRPr="00383C79">
        <w:rPr>
          <w:sz w:val="26"/>
          <w:szCs w:val="26"/>
        </w:rPr>
        <w:t xml:space="preserve"> Совета </w:t>
      </w:r>
      <w:r>
        <w:rPr>
          <w:sz w:val="26"/>
          <w:szCs w:val="26"/>
        </w:rPr>
        <w:tab/>
      </w:r>
    </w:p>
    <w:p w:rsidR="00B56A63" w:rsidRDefault="00B56A63" w:rsidP="00B56A63">
      <w:pPr>
        <w:jc w:val="both"/>
        <w:rPr>
          <w:sz w:val="26"/>
          <w:szCs w:val="26"/>
        </w:rPr>
      </w:pPr>
      <w:r w:rsidRPr="00383C79">
        <w:rPr>
          <w:sz w:val="26"/>
          <w:szCs w:val="26"/>
        </w:rPr>
        <w:t xml:space="preserve">МО «Сасыкольский сельсовет»               </w:t>
      </w:r>
      <w:r>
        <w:rPr>
          <w:sz w:val="26"/>
          <w:szCs w:val="26"/>
        </w:rPr>
        <w:t xml:space="preserve">            </w:t>
      </w:r>
      <w:r w:rsidRPr="00383C79">
        <w:rPr>
          <w:sz w:val="26"/>
          <w:szCs w:val="26"/>
        </w:rPr>
        <w:t xml:space="preserve"> </w:t>
      </w:r>
      <w:r>
        <w:rPr>
          <w:sz w:val="26"/>
          <w:szCs w:val="26"/>
        </w:rPr>
        <w:t xml:space="preserve">                                 Ф.Ф.Попов</w:t>
      </w:r>
    </w:p>
    <w:p w:rsidR="00B56A63" w:rsidRDefault="00B56A63" w:rsidP="00B56A63">
      <w:pPr>
        <w:jc w:val="both"/>
        <w:rPr>
          <w:sz w:val="26"/>
          <w:szCs w:val="26"/>
        </w:rPr>
      </w:pPr>
    </w:p>
    <w:p w:rsidR="00B56A63" w:rsidRDefault="00B56A63" w:rsidP="00B56A63">
      <w:pPr>
        <w:jc w:val="both"/>
        <w:rPr>
          <w:sz w:val="26"/>
          <w:szCs w:val="26"/>
        </w:rPr>
      </w:pPr>
      <w:r>
        <w:rPr>
          <w:sz w:val="26"/>
          <w:szCs w:val="26"/>
        </w:rPr>
        <w:t xml:space="preserve">И.о. Главы МО </w:t>
      </w:r>
    </w:p>
    <w:p w:rsidR="00B56A63" w:rsidRDefault="00B56A63" w:rsidP="00B56A63">
      <w:pPr>
        <w:jc w:val="both"/>
        <w:rPr>
          <w:sz w:val="26"/>
          <w:szCs w:val="26"/>
        </w:rPr>
      </w:pPr>
      <w:r>
        <w:rPr>
          <w:sz w:val="26"/>
          <w:szCs w:val="26"/>
        </w:rPr>
        <w:t>«Сасыкольский сельсовет»                                                                    А.В.Акулов</w:t>
      </w:r>
    </w:p>
    <w:p w:rsidR="00B56A63" w:rsidRDefault="00B56A63" w:rsidP="00B56A63">
      <w:pPr>
        <w:rPr>
          <w:sz w:val="26"/>
        </w:rPr>
      </w:pPr>
    </w:p>
    <w:p w:rsidR="002234F2" w:rsidRPr="002234F2" w:rsidRDefault="002234F2" w:rsidP="002234F2">
      <w:pPr>
        <w:pStyle w:val="Style12"/>
        <w:pageBreakBefore/>
        <w:widowControl/>
        <w:spacing w:line="240" w:lineRule="auto"/>
        <w:jc w:val="right"/>
      </w:pPr>
      <w:r w:rsidRPr="002234F2">
        <w:rPr>
          <w:rStyle w:val="FontStyle20"/>
          <w:rFonts w:ascii="Times New Roman" w:hAnsi="Times New Roman" w:cs="Times New Roman"/>
          <w:b w:val="0"/>
          <w:bCs w:val="0"/>
        </w:rPr>
        <w:lastRenderedPageBreak/>
        <w:t xml:space="preserve">                                                                                                                 утверждено </w:t>
      </w:r>
      <w:r w:rsidRPr="002234F2">
        <w:t xml:space="preserve">                                                                                               решением Совета муниципального образования  </w:t>
      </w:r>
    </w:p>
    <w:p w:rsidR="002234F2" w:rsidRPr="002234F2" w:rsidRDefault="002234F2" w:rsidP="002234F2">
      <w:pPr>
        <w:pStyle w:val="Style14"/>
        <w:widowControl/>
        <w:ind w:firstLine="709"/>
        <w:jc w:val="right"/>
        <w:rPr>
          <w:rStyle w:val="FontStyle21"/>
          <w:rFonts w:ascii="Times New Roman" w:hAnsi="Times New Roman" w:cs="Times New Roman"/>
          <w:b w:val="0"/>
          <w:i w:val="0"/>
        </w:rPr>
      </w:pPr>
      <w:r w:rsidRPr="002234F2">
        <w:rPr>
          <w:rStyle w:val="FontStyle21"/>
          <w:rFonts w:ascii="Times New Roman" w:hAnsi="Times New Roman" w:cs="Times New Roman"/>
          <w:b w:val="0"/>
          <w:i w:val="0"/>
        </w:rPr>
        <w:t xml:space="preserve">                                                                                                «</w:t>
      </w:r>
      <w:r w:rsidR="00E31D83">
        <w:rPr>
          <w:rStyle w:val="FontStyle21"/>
          <w:rFonts w:ascii="Times New Roman" w:hAnsi="Times New Roman" w:cs="Times New Roman"/>
          <w:b w:val="0"/>
          <w:i w:val="0"/>
        </w:rPr>
        <w:t>Сасыкольский</w:t>
      </w:r>
      <w:r w:rsidRPr="002234F2">
        <w:rPr>
          <w:rStyle w:val="FontStyle21"/>
          <w:rFonts w:ascii="Times New Roman" w:hAnsi="Times New Roman" w:cs="Times New Roman"/>
          <w:b w:val="0"/>
          <w:i w:val="0"/>
        </w:rPr>
        <w:t xml:space="preserve"> сельсовет»</w:t>
      </w:r>
    </w:p>
    <w:p w:rsidR="002234F2" w:rsidRPr="002234F2" w:rsidRDefault="00A86E2F" w:rsidP="002234F2">
      <w:pPr>
        <w:pStyle w:val="Style14"/>
        <w:widowControl/>
        <w:ind w:firstLine="709"/>
        <w:jc w:val="right"/>
        <w:rPr>
          <w:rStyle w:val="FontStyle21"/>
          <w:rFonts w:ascii="Times New Roman" w:hAnsi="Times New Roman" w:cs="Times New Roman"/>
          <w:sz w:val="28"/>
          <w:szCs w:val="28"/>
        </w:rPr>
      </w:pPr>
      <w:r>
        <w:rPr>
          <w:rStyle w:val="FontStyle21"/>
          <w:rFonts w:ascii="Times New Roman" w:hAnsi="Times New Roman" w:cs="Times New Roman"/>
          <w:b w:val="0"/>
          <w:i w:val="0"/>
        </w:rPr>
        <w:t>о</w:t>
      </w:r>
      <w:r w:rsidR="002234F2" w:rsidRPr="002234F2">
        <w:rPr>
          <w:rStyle w:val="FontStyle21"/>
          <w:rFonts w:ascii="Times New Roman" w:hAnsi="Times New Roman" w:cs="Times New Roman"/>
          <w:b w:val="0"/>
          <w:i w:val="0"/>
        </w:rPr>
        <w:t>т</w:t>
      </w:r>
      <w:r w:rsidR="005B19D8">
        <w:rPr>
          <w:rStyle w:val="FontStyle21"/>
          <w:rFonts w:ascii="Times New Roman" w:hAnsi="Times New Roman" w:cs="Times New Roman"/>
          <w:b w:val="0"/>
          <w:i w:val="0"/>
        </w:rPr>
        <w:t xml:space="preserve"> 26.09.</w:t>
      </w:r>
      <w:r w:rsidR="002234F2" w:rsidRPr="002234F2">
        <w:rPr>
          <w:rStyle w:val="FontStyle21"/>
          <w:rFonts w:ascii="Times New Roman" w:hAnsi="Times New Roman" w:cs="Times New Roman"/>
          <w:b w:val="0"/>
          <w:i w:val="0"/>
        </w:rPr>
        <w:t xml:space="preserve">2016  </w:t>
      </w:r>
      <w:r w:rsidR="002234F2" w:rsidRPr="0046425E">
        <w:rPr>
          <w:rStyle w:val="FontStyle21"/>
          <w:rFonts w:ascii="Times New Roman" w:hAnsi="Times New Roman" w:cs="Times New Roman"/>
          <w:b w:val="0"/>
          <w:i w:val="0"/>
        </w:rPr>
        <w:t>№</w:t>
      </w:r>
      <w:r w:rsidR="005B19D8">
        <w:rPr>
          <w:rStyle w:val="FontStyle21"/>
          <w:rFonts w:ascii="Times New Roman" w:hAnsi="Times New Roman" w:cs="Times New Roman"/>
          <w:b w:val="0"/>
          <w:i w:val="0"/>
          <w:sz w:val="28"/>
          <w:szCs w:val="28"/>
        </w:rPr>
        <w:t xml:space="preserve"> 105</w:t>
      </w:r>
    </w:p>
    <w:p w:rsidR="002234F2" w:rsidRPr="002234F2" w:rsidRDefault="002234F2" w:rsidP="002234F2">
      <w:pPr>
        <w:pStyle w:val="Style14"/>
        <w:widowControl/>
        <w:ind w:firstLine="709"/>
        <w:rPr>
          <w:rStyle w:val="FontStyle21"/>
          <w:rFonts w:ascii="Times New Roman" w:hAnsi="Times New Roman" w:cs="Times New Roman"/>
          <w:i w:val="0"/>
          <w:sz w:val="28"/>
          <w:szCs w:val="28"/>
        </w:rPr>
      </w:pPr>
      <w:r w:rsidRPr="002234F2">
        <w:rPr>
          <w:rStyle w:val="FontStyle21"/>
          <w:rFonts w:ascii="Times New Roman" w:hAnsi="Times New Roman" w:cs="Times New Roman"/>
          <w:i w:val="0"/>
          <w:sz w:val="28"/>
          <w:szCs w:val="28"/>
        </w:rPr>
        <w:t>ПОЛОЖЕНИЕ</w:t>
      </w:r>
    </w:p>
    <w:p w:rsidR="002234F2" w:rsidRPr="002234F2" w:rsidRDefault="002234F2" w:rsidP="002234F2">
      <w:pPr>
        <w:pStyle w:val="Style14"/>
        <w:rPr>
          <w:rStyle w:val="FontStyle21"/>
          <w:rFonts w:ascii="Times New Roman" w:hAnsi="Times New Roman" w:cs="Times New Roman"/>
          <w:i w:val="0"/>
          <w:sz w:val="28"/>
          <w:szCs w:val="28"/>
        </w:rPr>
      </w:pPr>
      <w:r w:rsidRPr="002234F2">
        <w:rPr>
          <w:rStyle w:val="FontStyle21"/>
          <w:rFonts w:ascii="Times New Roman" w:hAnsi="Times New Roman" w:cs="Times New Roman"/>
          <w:i w:val="0"/>
          <w:sz w:val="28"/>
          <w:szCs w:val="28"/>
        </w:rPr>
        <w:t>о приватизации муниципального имущества</w:t>
      </w:r>
    </w:p>
    <w:p w:rsidR="002234F2" w:rsidRPr="002234F2" w:rsidRDefault="002234F2" w:rsidP="002234F2">
      <w:pPr>
        <w:pStyle w:val="Style14"/>
        <w:rPr>
          <w:rStyle w:val="FontStyle21"/>
          <w:rFonts w:ascii="Times New Roman" w:hAnsi="Times New Roman" w:cs="Times New Roman"/>
          <w:sz w:val="28"/>
          <w:szCs w:val="28"/>
        </w:rPr>
      </w:pPr>
      <w:r w:rsidRPr="002234F2">
        <w:rPr>
          <w:rStyle w:val="FontStyle21"/>
          <w:rFonts w:ascii="Times New Roman" w:hAnsi="Times New Roman" w:cs="Times New Roman"/>
          <w:i w:val="0"/>
          <w:sz w:val="28"/>
          <w:szCs w:val="28"/>
        </w:rPr>
        <w:t>муниципального образования «</w:t>
      </w:r>
      <w:r w:rsidR="00E31D83">
        <w:rPr>
          <w:rStyle w:val="FontStyle21"/>
          <w:rFonts w:ascii="Times New Roman" w:hAnsi="Times New Roman" w:cs="Times New Roman"/>
          <w:i w:val="0"/>
          <w:sz w:val="28"/>
          <w:szCs w:val="28"/>
        </w:rPr>
        <w:t>Сасыкольский</w:t>
      </w:r>
      <w:r w:rsidRPr="002234F2">
        <w:rPr>
          <w:rStyle w:val="FontStyle21"/>
          <w:rFonts w:ascii="Times New Roman" w:hAnsi="Times New Roman" w:cs="Times New Roman"/>
          <w:i w:val="0"/>
          <w:sz w:val="28"/>
          <w:szCs w:val="28"/>
        </w:rPr>
        <w:t xml:space="preserve"> сельсовет»</w:t>
      </w:r>
    </w:p>
    <w:p w:rsidR="002234F2" w:rsidRPr="002234F2" w:rsidRDefault="002234F2" w:rsidP="002234F2">
      <w:pPr>
        <w:pStyle w:val="Style14"/>
        <w:widowControl/>
        <w:ind w:firstLine="709"/>
        <w:jc w:val="both"/>
        <w:rPr>
          <w:rStyle w:val="FontStyle21"/>
          <w:rFonts w:ascii="Times New Roman" w:hAnsi="Times New Roman" w:cs="Times New Roman"/>
          <w:sz w:val="28"/>
          <w:szCs w:val="28"/>
        </w:rPr>
      </w:pPr>
    </w:p>
    <w:p w:rsidR="002234F2" w:rsidRPr="002234F2" w:rsidRDefault="002234F2" w:rsidP="002234F2">
      <w:pPr>
        <w:pStyle w:val="Style14"/>
        <w:widowControl/>
        <w:numPr>
          <w:ilvl w:val="0"/>
          <w:numId w:val="10"/>
        </w:numPr>
        <w:rPr>
          <w:rStyle w:val="FontStyle21"/>
          <w:rFonts w:ascii="Times New Roman" w:hAnsi="Times New Roman" w:cs="Times New Roman"/>
          <w:sz w:val="28"/>
          <w:szCs w:val="28"/>
        </w:rPr>
      </w:pPr>
      <w:bookmarkStart w:id="0" w:name="_GoBack"/>
      <w:bookmarkEnd w:id="0"/>
      <w:r w:rsidRPr="002234F2">
        <w:rPr>
          <w:rStyle w:val="FontStyle21"/>
          <w:rFonts w:ascii="Times New Roman" w:hAnsi="Times New Roman" w:cs="Times New Roman"/>
          <w:sz w:val="28"/>
          <w:szCs w:val="28"/>
        </w:rPr>
        <w:t>Общие положения.</w:t>
      </w:r>
    </w:p>
    <w:p w:rsidR="002234F2" w:rsidRPr="002234F2" w:rsidRDefault="002234F2" w:rsidP="002234F2">
      <w:pPr>
        <w:pStyle w:val="Style14"/>
        <w:widowControl/>
        <w:ind w:left="1069"/>
        <w:jc w:val="left"/>
        <w:rPr>
          <w:rStyle w:val="FontStyle21"/>
          <w:rFonts w:ascii="Times New Roman" w:hAnsi="Times New Roman" w:cs="Times New Roman"/>
          <w:sz w:val="28"/>
          <w:szCs w:val="28"/>
        </w:rPr>
      </w:pPr>
    </w:p>
    <w:p w:rsidR="002234F2" w:rsidRPr="002234F2" w:rsidRDefault="002234F2" w:rsidP="002234F2">
      <w:pPr>
        <w:pStyle w:val="Style9"/>
        <w:widowControl/>
        <w:numPr>
          <w:ilvl w:val="0"/>
          <w:numId w:val="3"/>
        </w:numPr>
        <w:tabs>
          <w:tab w:val="left" w:pos="0"/>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Настоящее Положение разработано в соответствии с Гражданским Кодексом РФ, Бюджетным кодексом РФ, Федеральным Законом от 06 октября 2003 года № 131-ФЗ  «Об общих принципах местного самоуправления в РФ», Федеральным Законом от 21 декабря 2001 года № 178-ФЗ «О приватизации государственного и муниципального имущества», Уставом муниципального образования «</w:t>
      </w:r>
      <w:r w:rsidR="00E31D83">
        <w:rPr>
          <w:sz w:val="28"/>
          <w:szCs w:val="28"/>
        </w:rPr>
        <w:t>Сасыкольский</w:t>
      </w:r>
      <w:r w:rsidRPr="002234F2">
        <w:rPr>
          <w:sz w:val="28"/>
          <w:szCs w:val="28"/>
        </w:rPr>
        <w:t xml:space="preserve"> сельсовет</w:t>
      </w:r>
      <w:r w:rsidRPr="002234F2">
        <w:rPr>
          <w:rStyle w:val="FontStyle22"/>
          <w:rFonts w:ascii="Times New Roman" w:hAnsi="Times New Roman" w:cs="Times New Roman"/>
          <w:sz w:val="28"/>
          <w:szCs w:val="28"/>
        </w:rPr>
        <w:t>».</w:t>
      </w:r>
    </w:p>
    <w:p w:rsidR="002234F2" w:rsidRPr="002234F2" w:rsidRDefault="002234F2" w:rsidP="002234F2">
      <w:pPr>
        <w:pStyle w:val="Style9"/>
        <w:widowControl/>
        <w:numPr>
          <w:ilvl w:val="0"/>
          <w:numId w:val="3"/>
        </w:numPr>
        <w:tabs>
          <w:tab w:val="left" w:pos="0"/>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E31D83">
        <w:rPr>
          <w:sz w:val="28"/>
          <w:szCs w:val="28"/>
        </w:rPr>
        <w:t>Сасыкольский</w:t>
      </w:r>
      <w:r w:rsidRPr="002234F2">
        <w:rPr>
          <w:sz w:val="28"/>
          <w:szCs w:val="28"/>
        </w:rPr>
        <w:t xml:space="preserve"> сельсовет</w:t>
      </w:r>
      <w:r w:rsidRPr="002234F2">
        <w:rPr>
          <w:rStyle w:val="FontStyle22"/>
          <w:rFonts w:ascii="Times New Roman" w:hAnsi="Times New Roman" w:cs="Times New Roman"/>
          <w:sz w:val="28"/>
          <w:szCs w:val="28"/>
        </w:rPr>
        <w:t>» (далее - муниципальное имущество) в собственность физических и (или) юридических лиц.</w:t>
      </w:r>
    </w:p>
    <w:p w:rsidR="002234F2" w:rsidRPr="002234F2" w:rsidRDefault="002234F2" w:rsidP="002234F2">
      <w:pPr>
        <w:numPr>
          <w:ilvl w:val="0"/>
          <w:numId w:val="3"/>
        </w:numPr>
        <w:tabs>
          <w:tab w:val="left" w:pos="0"/>
        </w:tabs>
        <w:autoSpaceDE w:val="0"/>
        <w:autoSpaceDN w:val="0"/>
        <w:adjustRightInd w:val="0"/>
        <w:ind w:left="1260" w:hanging="360"/>
        <w:jc w:val="both"/>
        <w:rPr>
          <w:sz w:val="28"/>
          <w:szCs w:val="28"/>
        </w:rPr>
      </w:pPr>
      <w:r w:rsidRPr="002234F2">
        <w:rPr>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2234F2" w:rsidRPr="002234F2" w:rsidRDefault="002234F2" w:rsidP="002234F2">
      <w:pPr>
        <w:numPr>
          <w:ilvl w:val="0"/>
          <w:numId w:val="3"/>
        </w:numPr>
        <w:tabs>
          <w:tab w:val="left" w:pos="0"/>
        </w:tabs>
        <w:autoSpaceDE w:val="0"/>
        <w:autoSpaceDN w:val="0"/>
        <w:adjustRightInd w:val="0"/>
        <w:ind w:left="1260" w:hanging="360"/>
        <w:jc w:val="both"/>
        <w:rPr>
          <w:sz w:val="28"/>
          <w:szCs w:val="28"/>
        </w:rPr>
      </w:pPr>
      <w:r w:rsidRPr="002234F2">
        <w:rPr>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2234F2" w:rsidRPr="002234F2" w:rsidRDefault="002234F2" w:rsidP="002234F2">
      <w:pPr>
        <w:pStyle w:val="Style9"/>
        <w:widowControl/>
        <w:numPr>
          <w:ilvl w:val="0"/>
          <w:numId w:val="3"/>
        </w:numPr>
        <w:tabs>
          <w:tab w:val="left" w:pos="869"/>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Действия настоящего Положения не распространяется на отношения, возникшие при отчуждении:</w:t>
      </w:r>
    </w:p>
    <w:p w:rsidR="002234F2" w:rsidRPr="002234F2" w:rsidRDefault="002234F2" w:rsidP="002234F2">
      <w:pPr>
        <w:pStyle w:val="Style9"/>
        <w:widowControl/>
        <w:numPr>
          <w:ilvl w:val="0"/>
          <w:numId w:val="4"/>
        </w:numPr>
        <w:tabs>
          <w:tab w:val="left" w:pos="0"/>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земли, за исключением земельных участков, на которых расположены объекты недвижимости, в том числе имущественные комплексы;</w:t>
      </w:r>
    </w:p>
    <w:p w:rsidR="002234F2" w:rsidRPr="002234F2" w:rsidRDefault="002234F2" w:rsidP="002234F2">
      <w:pPr>
        <w:pStyle w:val="Style9"/>
        <w:widowControl/>
        <w:numPr>
          <w:ilvl w:val="0"/>
          <w:numId w:val="4"/>
        </w:numPr>
        <w:tabs>
          <w:tab w:val="left" w:pos="0"/>
          <w:tab w:val="left" w:pos="624"/>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природных ресурсов;</w:t>
      </w:r>
    </w:p>
    <w:p w:rsidR="002234F2" w:rsidRPr="002234F2" w:rsidRDefault="002234F2" w:rsidP="002234F2">
      <w:pPr>
        <w:pStyle w:val="Style9"/>
        <w:widowControl/>
        <w:numPr>
          <w:ilvl w:val="0"/>
          <w:numId w:val="4"/>
        </w:numPr>
        <w:tabs>
          <w:tab w:val="left" w:pos="0"/>
          <w:tab w:val="left" w:pos="624"/>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муниципального жилищного фонда;</w:t>
      </w:r>
    </w:p>
    <w:p w:rsidR="002234F2" w:rsidRPr="002234F2" w:rsidRDefault="002234F2" w:rsidP="002234F2">
      <w:pPr>
        <w:numPr>
          <w:ilvl w:val="0"/>
          <w:numId w:val="4"/>
        </w:numPr>
        <w:tabs>
          <w:tab w:val="left" w:pos="0"/>
        </w:tabs>
        <w:autoSpaceDE w:val="0"/>
        <w:autoSpaceDN w:val="0"/>
        <w:adjustRightInd w:val="0"/>
        <w:ind w:left="1260" w:hanging="360"/>
        <w:jc w:val="both"/>
        <w:rPr>
          <w:sz w:val="28"/>
          <w:szCs w:val="28"/>
        </w:rPr>
      </w:pPr>
      <w:r w:rsidRPr="002234F2">
        <w:rPr>
          <w:sz w:val="28"/>
          <w:szCs w:val="28"/>
        </w:rPr>
        <w:t xml:space="preserve"> муниципального имущества, находящегося за пределами территории Российской Федерации;</w:t>
      </w:r>
    </w:p>
    <w:p w:rsidR="002234F2" w:rsidRPr="002234F2" w:rsidRDefault="002234F2" w:rsidP="002234F2">
      <w:pPr>
        <w:numPr>
          <w:ilvl w:val="0"/>
          <w:numId w:val="4"/>
        </w:numPr>
        <w:tabs>
          <w:tab w:val="left" w:pos="0"/>
        </w:tabs>
        <w:autoSpaceDE w:val="0"/>
        <w:autoSpaceDN w:val="0"/>
        <w:adjustRightInd w:val="0"/>
        <w:ind w:left="1260" w:hanging="360"/>
        <w:jc w:val="both"/>
        <w:rPr>
          <w:sz w:val="28"/>
          <w:szCs w:val="28"/>
        </w:rPr>
      </w:pPr>
      <w:r w:rsidRPr="002234F2">
        <w:rPr>
          <w:sz w:val="28"/>
          <w:szCs w:val="28"/>
        </w:rPr>
        <w:t xml:space="preserve"> муниципального имущества в случаях, предусмотренных международными договорами Российской Федерации;</w:t>
      </w:r>
    </w:p>
    <w:p w:rsidR="002234F2" w:rsidRPr="002234F2" w:rsidRDefault="002234F2" w:rsidP="002234F2">
      <w:pPr>
        <w:numPr>
          <w:ilvl w:val="0"/>
          <w:numId w:val="4"/>
        </w:numPr>
        <w:tabs>
          <w:tab w:val="left" w:pos="0"/>
        </w:tabs>
        <w:autoSpaceDE w:val="0"/>
        <w:autoSpaceDN w:val="0"/>
        <w:adjustRightInd w:val="0"/>
        <w:ind w:left="1260" w:hanging="360"/>
        <w:jc w:val="both"/>
        <w:rPr>
          <w:sz w:val="28"/>
          <w:szCs w:val="28"/>
        </w:rPr>
      </w:pPr>
      <w:proofErr w:type="gramStart"/>
      <w:r w:rsidRPr="002234F2">
        <w:rPr>
          <w:sz w:val="28"/>
          <w:szCs w:val="28"/>
        </w:rPr>
        <w:t xml:space="preserve">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w:t>
      </w:r>
      <w:r w:rsidRPr="002234F2">
        <w:rPr>
          <w:sz w:val="28"/>
          <w:szCs w:val="28"/>
        </w:rPr>
        <w:lastRenderedPageBreak/>
        <w:t>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2234F2">
        <w:rPr>
          <w:sz w:val="28"/>
          <w:szCs w:val="28"/>
        </w:rPr>
        <w:t>, строения и сооружения, находящиеся в собственности указанных организаций;</w:t>
      </w:r>
    </w:p>
    <w:p w:rsidR="002234F2" w:rsidRPr="002234F2" w:rsidRDefault="002234F2" w:rsidP="002234F2">
      <w:pPr>
        <w:pStyle w:val="Style9"/>
        <w:widowControl/>
        <w:numPr>
          <w:ilvl w:val="0"/>
          <w:numId w:val="4"/>
        </w:numPr>
        <w:tabs>
          <w:tab w:val="left" w:pos="0"/>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муниципального имущества в собственность некоммерческих организаций, созданных при преобразовании муниципальных </w:t>
      </w:r>
      <w:r w:rsidRPr="002234F2">
        <w:rPr>
          <w:sz w:val="28"/>
          <w:szCs w:val="28"/>
        </w:rPr>
        <w:t>унитарных предприятий</w:t>
      </w:r>
      <w:r w:rsidRPr="002234F2">
        <w:rPr>
          <w:rStyle w:val="FontStyle22"/>
          <w:rFonts w:ascii="Times New Roman" w:hAnsi="Times New Roman" w:cs="Times New Roman"/>
          <w:sz w:val="28"/>
          <w:szCs w:val="28"/>
        </w:rPr>
        <w:t xml:space="preserve">  и учреждений;</w:t>
      </w:r>
    </w:p>
    <w:p w:rsidR="002234F2" w:rsidRPr="002234F2" w:rsidRDefault="002234F2" w:rsidP="002234F2">
      <w:pPr>
        <w:pStyle w:val="Style9"/>
        <w:widowControl/>
        <w:tabs>
          <w:tab w:val="left" w:pos="0"/>
          <w:tab w:val="left" w:pos="888"/>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2234F2" w:rsidRPr="002234F2" w:rsidRDefault="002234F2" w:rsidP="002234F2">
      <w:pPr>
        <w:pStyle w:val="Style9"/>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9) муниципального имущества на основании судебного решения;</w:t>
      </w:r>
    </w:p>
    <w:p w:rsidR="002234F2" w:rsidRPr="002234F2" w:rsidRDefault="002234F2" w:rsidP="002234F2">
      <w:pPr>
        <w:pStyle w:val="Style9"/>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2234F2" w:rsidRPr="002234F2" w:rsidRDefault="002234F2" w:rsidP="002234F2">
      <w:pPr>
        <w:pStyle w:val="Style13"/>
        <w:widowControl/>
        <w:tabs>
          <w:tab w:val="left" w:pos="851"/>
        </w:tabs>
        <w:spacing w:line="240" w:lineRule="auto"/>
        <w:ind w:firstLine="709"/>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1.5.</w:t>
      </w:r>
      <w:r w:rsidRPr="002234F2">
        <w:rPr>
          <w:rStyle w:val="FontStyle22"/>
          <w:rFonts w:ascii="Times New Roman" w:hAnsi="Times New Roman" w:cs="Times New Roman"/>
          <w:sz w:val="28"/>
          <w:szCs w:val="28"/>
        </w:rPr>
        <w:tab/>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2234F2" w:rsidRPr="002234F2" w:rsidRDefault="002234F2" w:rsidP="002234F2">
      <w:pPr>
        <w:pStyle w:val="Style13"/>
        <w:widowControl/>
        <w:tabs>
          <w:tab w:val="left" w:pos="851"/>
        </w:tabs>
        <w:spacing w:line="240" w:lineRule="auto"/>
        <w:ind w:firstLine="709"/>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1.6.</w:t>
      </w:r>
      <w:r w:rsidRPr="002234F2">
        <w:rPr>
          <w:rStyle w:val="FontStyle22"/>
          <w:rFonts w:ascii="Times New Roman" w:hAnsi="Times New Roman" w:cs="Times New Roman"/>
          <w:sz w:val="28"/>
          <w:szCs w:val="28"/>
        </w:rPr>
        <w:tab/>
        <w:t>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2234F2" w:rsidRPr="002234F2" w:rsidRDefault="002234F2" w:rsidP="002234F2">
      <w:pPr>
        <w:pStyle w:val="Style13"/>
        <w:widowControl/>
        <w:tabs>
          <w:tab w:val="left" w:pos="851"/>
        </w:tabs>
        <w:spacing w:line="240" w:lineRule="auto"/>
        <w:ind w:firstLine="709"/>
        <w:rPr>
          <w:rStyle w:val="FontStyle22"/>
          <w:rFonts w:ascii="Times New Roman" w:hAnsi="Times New Roman" w:cs="Times New Roman"/>
          <w:sz w:val="28"/>
          <w:szCs w:val="28"/>
        </w:rPr>
      </w:pPr>
    </w:p>
    <w:p w:rsidR="002234F2" w:rsidRPr="002234F2" w:rsidRDefault="002234F2" w:rsidP="002234F2">
      <w:pPr>
        <w:pStyle w:val="Style13"/>
        <w:widowControl/>
        <w:numPr>
          <w:ilvl w:val="0"/>
          <w:numId w:val="7"/>
        </w:numPr>
        <w:tabs>
          <w:tab w:val="left" w:pos="0"/>
        </w:tabs>
        <w:spacing w:line="240" w:lineRule="auto"/>
        <w:ind w:left="0" w:firstLine="0"/>
        <w:jc w:val="center"/>
        <w:rPr>
          <w:rStyle w:val="FontStyle22"/>
          <w:rFonts w:ascii="Times New Roman" w:hAnsi="Times New Roman" w:cs="Times New Roman"/>
          <w:b/>
          <w:i/>
          <w:sz w:val="28"/>
          <w:szCs w:val="28"/>
        </w:rPr>
      </w:pPr>
      <w:r w:rsidRPr="002234F2">
        <w:rPr>
          <w:rStyle w:val="FontStyle22"/>
          <w:rFonts w:ascii="Times New Roman" w:hAnsi="Times New Roman" w:cs="Times New Roman"/>
          <w:b/>
          <w:i/>
          <w:sz w:val="28"/>
          <w:szCs w:val="28"/>
        </w:rPr>
        <w:t>Планирование приватизации муниципального имущества</w:t>
      </w:r>
    </w:p>
    <w:p w:rsidR="002234F2" w:rsidRPr="002234F2" w:rsidRDefault="002234F2" w:rsidP="002234F2">
      <w:pPr>
        <w:pStyle w:val="Style13"/>
        <w:widowControl/>
        <w:tabs>
          <w:tab w:val="left" w:pos="851"/>
        </w:tabs>
        <w:spacing w:line="240" w:lineRule="auto"/>
        <w:ind w:left="2134" w:firstLine="0"/>
        <w:rPr>
          <w:rStyle w:val="FontStyle22"/>
          <w:rFonts w:ascii="Times New Roman" w:hAnsi="Times New Roman" w:cs="Times New Roman"/>
          <w:b/>
          <w:i/>
          <w:sz w:val="28"/>
          <w:szCs w:val="28"/>
        </w:rPr>
      </w:pPr>
    </w:p>
    <w:p w:rsidR="002234F2" w:rsidRPr="002234F2" w:rsidRDefault="002234F2" w:rsidP="002234F2">
      <w:pPr>
        <w:numPr>
          <w:ilvl w:val="1"/>
          <w:numId w:val="7"/>
        </w:numPr>
        <w:autoSpaceDE w:val="0"/>
        <w:autoSpaceDN w:val="0"/>
        <w:adjustRightInd w:val="0"/>
        <w:ind w:left="0" w:firstLine="709"/>
        <w:jc w:val="both"/>
        <w:rPr>
          <w:bCs/>
          <w:iCs/>
          <w:sz w:val="28"/>
          <w:szCs w:val="28"/>
        </w:rPr>
      </w:pPr>
      <w:r w:rsidRPr="002234F2">
        <w:rPr>
          <w:bCs/>
          <w:iCs/>
          <w:sz w:val="28"/>
          <w:szCs w:val="28"/>
        </w:rPr>
        <w:t xml:space="preserve">Прогнозный </w:t>
      </w:r>
      <w:hyperlink r:id="rId5" w:history="1">
        <w:r w:rsidRPr="002234F2">
          <w:rPr>
            <w:bCs/>
            <w:iCs/>
            <w:color w:val="0000FF"/>
            <w:sz w:val="28"/>
            <w:szCs w:val="28"/>
          </w:rPr>
          <w:t>план</w:t>
        </w:r>
      </w:hyperlink>
      <w:r w:rsidRPr="002234F2">
        <w:rPr>
          <w:bCs/>
          <w:iCs/>
          <w:sz w:val="28"/>
          <w:szCs w:val="28"/>
        </w:rPr>
        <w:t xml:space="preserve"> (программа) приватизации муниципального имущества (далее по тексту – Прогнозный план) утверждается Советом МО «</w:t>
      </w:r>
      <w:r w:rsidR="00E31D83">
        <w:rPr>
          <w:sz w:val="28"/>
          <w:szCs w:val="28"/>
        </w:rPr>
        <w:t>Сасыкольский</w:t>
      </w:r>
      <w:r w:rsidRPr="002234F2">
        <w:rPr>
          <w:sz w:val="28"/>
          <w:szCs w:val="28"/>
        </w:rPr>
        <w:t xml:space="preserve"> сельсовет</w:t>
      </w:r>
      <w:r w:rsidRPr="002234F2">
        <w:rPr>
          <w:bCs/>
          <w:iCs/>
          <w:sz w:val="28"/>
          <w:szCs w:val="28"/>
        </w:rPr>
        <w:t xml:space="preserve">» на очередной финансовый год. </w:t>
      </w:r>
    </w:p>
    <w:p w:rsidR="002234F2" w:rsidRPr="002234F2" w:rsidRDefault="002234F2" w:rsidP="002234F2">
      <w:pPr>
        <w:autoSpaceDE w:val="0"/>
        <w:autoSpaceDN w:val="0"/>
        <w:adjustRightInd w:val="0"/>
        <w:ind w:firstLine="709"/>
        <w:jc w:val="both"/>
        <w:rPr>
          <w:sz w:val="28"/>
          <w:szCs w:val="28"/>
        </w:rPr>
      </w:pPr>
      <w:r w:rsidRPr="002234F2">
        <w:rPr>
          <w:bCs/>
          <w:iCs/>
          <w:sz w:val="28"/>
          <w:szCs w:val="28"/>
        </w:rPr>
        <w:t>2.2.  В прогнозном плане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w:t>
      </w:r>
      <w:r w:rsidRPr="002234F2">
        <w:rPr>
          <w:sz w:val="28"/>
          <w:szCs w:val="28"/>
        </w:rPr>
        <w:t>прогноз объемов поступлений в местный бюджет при продаже муниципального имущества),</w:t>
      </w:r>
      <w:r w:rsidRPr="002234F2">
        <w:rPr>
          <w:bCs/>
          <w:iCs/>
          <w:sz w:val="28"/>
          <w:szCs w:val="28"/>
        </w:rPr>
        <w:t xml:space="preserve"> характеристика муниципального имущества, подлежащего приватизации, </w:t>
      </w:r>
      <w:r w:rsidRPr="002234F2">
        <w:rPr>
          <w:sz w:val="28"/>
          <w:szCs w:val="28"/>
        </w:rPr>
        <w:t>предполагаемые сроки его приватизации.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2.3. Прогнозный план содержит </w:t>
      </w:r>
      <w:r w:rsidRPr="002234F2">
        <w:rPr>
          <w:rStyle w:val="FontStyle22"/>
          <w:rFonts w:ascii="Times New Roman" w:hAnsi="Times New Roman" w:cs="Times New Roman"/>
          <w:sz w:val="28"/>
          <w:szCs w:val="28"/>
        </w:rPr>
        <w:t>перечень муниципальных унитарных предприятий и учреждений,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w:t>
      </w:r>
    </w:p>
    <w:p w:rsidR="002234F2" w:rsidRPr="002234F2" w:rsidRDefault="002234F2" w:rsidP="002234F2">
      <w:pPr>
        <w:pStyle w:val="Style13"/>
        <w:widowControl/>
        <w:spacing w:line="240" w:lineRule="auto"/>
        <w:ind w:firstLine="709"/>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lastRenderedPageBreak/>
        <w:t xml:space="preserve">2.4. Прогнозный план утверждается в сроки, установленные законодательством Российской Федерации для утверждения бюджета муниципального образования. </w:t>
      </w:r>
    </w:p>
    <w:p w:rsidR="002234F2" w:rsidRPr="002234F2" w:rsidRDefault="002234F2" w:rsidP="002234F2">
      <w:pPr>
        <w:autoSpaceDE w:val="0"/>
        <w:autoSpaceDN w:val="0"/>
        <w:adjustRightInd w:val="0"/>
        <w:ind w:firstLine="709"/>
        <w:jc w:val="both"/>
        <w:rPr>
          <w:rStyle w:val="FontStyle21"/>
          <w:rFonts w:ascii="Times New Roman" w:hAnsi="Times New Roman" w:cs="Times New Roman"/>
          <w:sz w:val="28"/>
          <w:szCs w:val="28"/>
        </w:rPr>
      </w:pPr>
      <w:r w:rsidRPr="002234F2">
        <w:rPr>
          <w:sz w:val="28"/>
          <w:szCs w:val="28"/>
        </w:rPr>
        <w:t xml:space="preserve">2.5. Продажа муниципального имущества, не включенного в прогнозный план, запрещена. </w:t>
      </w:r>
    </w:p>
    <w:p w:rsidR="002234F2" w:rsidRPr="002234F2" w:rsidRDefault="002234F2" w:rsidP="002234F2">
      <w:pPr>
        <w:pStyle w:val="Style13"/>
        <w:widowControl/>
        <w:tabs>
          <w:tab w:val="left" w:pos="851"/>
        </w:tabs>
        <w:spacing w:line="240" w:lineRule="auto"/>
        <w:ind w:firstLine="709"/>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2.6. Компетенция администрации МО «</w:t>
      </w:r>
      <w:r w:rsidR="00E31D83">
        <w:rPr>
          <w:rFonts w:ascii="Times New Roman" w:hAnsi="Times New Roman"/>
          <w:sz w:val="28"/>
          <w:szCs w:val="28"/>
        </w:rPr>
        <w:t>Сасыкольский</w:t>
      </w:r>
      <w:r w:rsidRPr="002234F2">
        <w:rPr>
          <w:rFonts w:ascii="Times New Roman" w:hAnsi="Times New Roman"/>
          <w:sz w:val="28"/>
          <w:szCs w:val="28"/>
        </w:rPr>
        <w:t xml:space="preserve"> сельсовет</w:t>
      </w:r>
      <w:r w:rsidRPr="002234F2">
        <w:rPr>
          <w:rStyle w:val="FontStyle22"/>
          <w:rFonts w:ascii="Times New Roman" w:hAnsi="Times New Roman" w:cs="Times New Roman"/>
          <w:sz w:val="28"/>
          <w:szCs w:val="28"/>
        </w:rPr>
        <w:t>» в сфере приватизации:</w:t>
      </w:r>
    </w:p>
    <w:p w:rsidR="002234F2" w:rsidRPr="002234F2" w:rsidRDefault="002234F2" w:rsidP="002234F2">
      <w:pPr>
        <w:pStyle w:val="Style17"/>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1) ежегодно готовит проект прогнозного плана для утверждения его Советом МО «</w:t>
      </w:r>
      <w:r w:rsidR="00E31D83">
        <w:rPr>
          <w:rFonts w:ascii="Times New Roman" w:hAnsi="Times New Roman"/>
          <w:sz w:val="28"/>
          <w:szCs w:val="28"/>
        </w:rPr>
        <w:t>Сасыкольский</w:t>
      </w:r>
      <w:r w:rsidRPr="002234F2">
        <w:rPr>
          <w:rFonts w:ascii="Times New Roman" w:hAnsi="Times New Roman"/>
          <w:sz w:val="28"/>
          <w:szCs w:val="28"/>
        </w:rPr>
        <w:t xml:space="preserve"> сельсовет</w:t>
      </w:r>
      <w:r w:rsidRPr="002234F2">
        <w:rPr>
          <w:rStyle w:val="FontStyle22"/>
          <w:rFonts w:ascii="Times New Roman" w:hAnsi="Times New Roman" w:cs="Times New Roman"/>
          <w:sz w:val="28"/>
          <w:szCs w:val="28"/>
        </w:rPr>
        <w:t xml:space="preserve">»; </w:t>
      </w:r>
    </w:p>
    <w:p w:rsidR="002234F2" w:rsidRPr="002234F2" w:rsidRDefault="002234F2" w:rsidP="002234F2">
      <w:pPr>
        <w:pStyle w:val="Style17"/>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2) в течение финансового года представляет в Совет МО «</w:t>
      </w:r>
      <w:r w:rsidR="00E31D83">
        <w:rPr>
          <w:rFonts w:ascii="Times New Roman" w:hAnsi="Times New Roman"/>
          <w:sz w:val="28"/>
          <w:szCs w:val="28"/>
        </w:rPr>
        <w:t>Сасыкольский</w:t>
      </w:r>
      <w:r w:rsidRPr="002234F2">
        <w:rPr>
          <w:rFonts w:ascii="Times New Roman" w:hAnsi="Times New Roman"/>
          <w:sz w:val="28"/>
          <w:szCs w:val="28"/>
        </w:rPr>
        <w:t xml:space="preserve"> сельсовет</w:t>
      </w:r>
      <w:r w:rsidRPr="002234F2">
        <w:rPr>
          <w:rStyle w:val="FontStyle22"/>
          <w:rFonts w:ascii="Times New Roman" w:hAnsi="Times New Roman" w:cs="Times New Roman"/>
          <w:sz w:val="28"/>
          <w:szCs w:val="28"/>
        </w:rPr>
        <w:t>» предложения о внесении изменений в прогнозный план;</w:t>
      </w:r>
    </w:p>
    <w:p w:rsidR="002234F2" w:rsidRPr="002234F2" w:rsidRDefault="002234F2" w:rsidP="002234F2">
      <w:pPr>
        <w:pStyle w:val="Style17"/>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3) ежегодно не позднее 1 апреля года, следующего за истекшим, представляет для утверждения в Совет МО «</w:t>
      </w:r>
      <w:r w:rsidR="00E31D83">
        <w:rPr>
          <w:rFonts w:ascii="Times New Roman" w:hAnsi="Times New Roman"/>
          <w:sz w:val="28"/>
          <w:szCs w:val="28"/>
        </w:rPr>
        <w:t>Сасыкольский</w:t>
      </w:r>
      <w:r w:rsidRPr="002234F2">
        <w:rPr>
          <w:rFonts w:ascii="Times New Roman" w:hAnsi="Times New Roman"/>
          <w:sz w:val="28"/>
          <w:szCs w:val="28"/>
        </w:rPr>
        <w:t xml:space="preserve"> сельсовет</w:t>
      </w:r>
      <w:r w:rsidRPr="002234F2">
        <w:rPr>
          <w:rStyle w:val="FontStyle22"/>
          <w:rFonts w:ascii="Times New Roman" w:hAnsi="Times New Roman" w:cs="Times New Roman"/>
          <w:sz w:val="28"/>
          <w:szCs w:val="28"/>
        </w:rPr>
        <w:t>» отчет о выполнении прогнозного плана;</w:t>
      </w:r>
    </w:p>
    <w:p w:rsidR="002234F2" w:rsidRPr="002234F2" w:rsidRDefault="002234F2" w:rsidP="002234F2">
      <w:pPr>
        <w:pStyle w:val="Style17"/>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4) выступает от имени МО «</w:t>
      </w:r>
      <w:r w:rsidR="00E31D83">
        <w:rPr>
          <w:rFonts w:ascii="Times New Roman" w:hAnsi="Times New Roman"/>
          <w:sz w:val="28"/>
          <w:szCs w:val="28"/>
        </w:rPr>
        <w:t>Сасыкольский</w:t>
      </w:r>
      <w:r w:rsidRPr="002234F2">
        <w:rPr>
          <w:rFonts w:ascii="Times New Roman" w:hAnsi="Times New Roman"/>
          <w:sz w:val="28"/>
          <w:szCs w:val="28"/>
        </w:rPr>
        <w:t xml:space="preserve"> сельсовет</w:t>
      </w:r>
      <w:r w:rsidRPr="002234F2">
        <w:rPr>
          <w:rStyle w:val="FontStyle22"/>
          <w:rFonts w:ascii="Times New Roman" w:hAnsi="Times New Roman" w:cs="Times New Roman"/>
          <w:sz w:val="28"/>
          <w:szCs w:val="28"/>
        </w:rPr>
        <w:t>» продавцом муниципального имущества;</w:t>
      </w:r>
    </w:p>
    <w:p w:rsidR="002234F2" w:rsidRPr="002234F2" w:rsidRDefault="002234F2" w:rsidP="002234F2">
      <w:pPr>
        <w:pStyle w:val="Style17"/>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5) осуществляет информационное обеспечение приватизации муниципального имущества;</w:t>
      </w:r>
    </w:p>
    <w:p w:rsidR="002234F2" w:rsidRPr="002234F2" w:rsidRDefault="002234F2" w:rsidP="002234F2">
      <w:pPr>
        <w:pStyle w:val="Style17"/>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6)    на основании утвержденного прогнозного плана готовит и принимает решения об условиях приватизации муниципального имущества; </w:t>
      </w:r>
    </w:p>
    <w:p w:rsidR="002234F2" w:rsidRPr="002234F2" w:rsidRDefault="002234F2" w:rsidP="002234F2">
      <w:pPr>
        <w:pStyle w:val="Style14"/>
        <w:widowControl/>
        <w:tabs>
          <w:tab w:val="left" w:pos="0"/>
        </w:tabs>
        <w:ind w:firstLine="426"/>
        <w:jc w:val="both"/>
        <w:rPr>
          <w:rFonts w:ascii="Times New Roman" w:hAnsi="Times New Roman"/>
          <w:sz w:val="28"/>
          <w:szCs w:val="28"/>
        </w:rPr>
      </w:pPr>
      <w:r w:rsidRPr="002234F2">
        <w:rPr>
          <w:rFonts w:ascii="Times New Roman" w:hAnsi="Times New Roman"/>
          <w:sz w:val="28"/>
          <w:szCs w:val="28"/>
        </w:rPr>
        <w:t>При этом решение об условиях приватизации муниципального имущества  должно содержать следующие сведения:</w:t>
      </w:r>
    </w:p>
    <w:p w:rsidR="002234F2" w:rsidRPr="002234F2" w:rsidRDefault="002234F2" w:rsidP="002234F2">
      <w:pPr>
        <w:numPr>
          <w:ilvl w:val="0"/>
          <w:numId w:val="8"/>
        </w:numPr>
        <w:tabs>
          <w:tab w:val="left" w:pos="0"/>
        </w:tabs>
        <w:autoSpaceDE w:val="0"/>
        <w:autoSpaceDN w:val="0"/>
        <w:adjustRightInd w:val="0"/>
        <w:ind w:left="0" w:firstLine="426"/>
        <w:jc w:val="both"/>
        <w:rPr>
          <w:sz w:val="28"/>
          <w:szCs w:val="28"/>
        </w:rPr>
      </w:pPr>
      <w:r w:rsidRPr="002234F2">
        <w:rPr>
          <w:sz w:val="28"/>
          <w:szCs w:val="28"/>
        </w:rPr>
        <w:t>наименование имущества и иные позволяющие его индивидуализировать данные (характеристика имущества);</w:t>
      </w:r>
    </w:p>
    <w:p w:rsidR="002234F2" w:rsidRPr="002234F2" w:rsidRDefault="002234F2" w:rsidP="002234F2">
      <w:pPr>
        <w:numPr>
          <w:ilvl w:val="0"/>
          <w:numId w:val="8"/>
        </w:numPr>
        <w:tabs>
          <w:tab w:val="left" w:pos="0"/>
        </w:tabs>
        <w:autoSpaceDE w:val="0"/>
        <w:autoSpaceDN w:val="0"/>
        <w:adjustRightInd w:val="0"/>
        <w:ind w:left="0" w:firstLine="426"/>
        <w:jc w:val="both"/>
        <w:rPr>
          <w:sz w:val="28"/>
          <w:szCs w:val="28"/>
        </w:rPr>
      </w:pPr>
      <w:r w:rsidRPr="002234F2">
        <w:rPr>
          <w:sz w:val="28"/>
          <w:szCs w:val="28"/>
        </w:rPr>
        <w:t>способ приватизации имущества;</w:t>
      </w:r>
    </w:p>
    <w:p w:rsidR="002234F2" w:rsidRPr="002234F2" w:rsidRDefault="002234F2" w:rsidP="002234F2">
      <w:pPr>
        <w:numPr>
          <w:ilvl w:val="0"/>
          <w:numId w:val="8"/>
        </w:numPr>
        <w:tabs>
          <w:tab w:val="left" w:pos="0"/>
        </w:tabs>
        <w:autoSpaceDE w:val="0"/>
        <w:autoSpaceDN w:val="0"/>
        <w:adjustRightInd w:val="0"/>
        <w:ind w:left="0" w:firstLine="426"/>
        <w:jc w:val="both"/>
        <w:rPr>
          <w:sz w:val="28"/>
          <w:szCs w:val="28"/>
        </w:rPr>
      </w:pPr>
      <w:r w:rsidRPr="002234F2">
        <w:rPr>
          <w:sz w:val="28"/>
          <w:szCs w:val="28"/>
        </w:rPr>
        <w:t xml:space="preserve">начальная цена имущества; </w:t>
      </w:r>
    </w:p>
    <w:p w:rsidR="002234F2" w:rsidRPr="002234F2" w:rsidRDefault="002234F2" w:rsidP="002234F2">
      <w:pPr>
        <w:numPr>
          <w:ilvl w:val="0"/>
          <w:numId w:val="8"/>
        </w:numPr>
        <w:tabs>
          <w:tab w:val="left" w:pos="0"/>
        </w:tabs>
        <w:autoSpaceDE w:val="0"/>
        <w:autoSpaceDN w:val="0"/>
        <w:adjustRightInd w:val="0"/>
        <w:ind w:left="0" w:firstLine="426"/>
        <w:jc w:val="both"/>
        <w:rPr>
          <w:sz w:val="28"/>
          <w:szCs w:val="28"/>
        </w:rPr>
      </w:pPr>
      <w:r w:rsidRPr="002234F2">
        <w:rPr>
          <w:sz w:val="28"/>
          <w:szCs w:val="28"/>
        </w:rPr>
        <w:t>срок рассрочки платежа (в случае ее предоставления);</w:t>
      </w:r>
    </w:p>
    <w:p w:rsidR="002234F2" w:rsidRPr="002234F2" w:rsidRDefault="002234F2" w:rsidP="002234F2">
      <w:pPr>
        <w:numPr>
          <w:ilvl w:val="0"/>
          <w:numId w:val="8"/>
        </w:numPr>
        <w:tabs>
          <w:tab w:val="left" w:pos="0"/>
        </w:tabs>
        <w:autoSpaceDE w:val="0"/>
        <w:autoSpaceDN w:val="0"/>
        <w:adjustRightInd w:val="0"/>
        <w:ind w:left="0" w:firstLine="426"/>
        <w:jc w:val="both"/>
        <w:rPr>
          <w:sz w:val="28"/>
          <w:szCs w:val="28"/>
        </w:rPr>
      </w:pPr>
      <w:r w:rsidRPr="002234F2">
        <w:rPr>
          <w:sz w:val="28"/>
          <w:szCs w:val="28"/>
        </w:rPr>
        <w:t>иные необходимые для приватизации имущества сведения.</w:t>
      </w:r>
    </w:p>
    <w:p w:rsidR="002234F2" w:rsidRPr="002234F2" w:rsidRDefault="002234F2" w:rsidP="002234F2">
      <w:pPr>
        <w:tabs>
          <w:tab w:val="left" w:pos="0"/>
        </w:tabs>
        <w:autoSpaceDE w:val="0"/>
        <w:autoSpaceDN w:val="0"/>
        <w:adjustRightInd w:val="0"/>
        <w:ind w:firstLine="426"/>
        <w:jc w:val="both"/>
        <w:rPr>
          <w:sz w:val="28"/>
          <w:szCs w:val="28"/>
        </w:rPr>
      </w:pPr>
      <w:r w:rsidRPr="002234F2">
        <w:rPr>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234F2" w:rsidRPr="002234F2" w:rsidRDefault="002234F2" w:rsidP="002234F2">
      <w:pPr>
        <w:numPr>
          <w:ilvl w:val="0"/>
          <w:numId w:val="9"/>
        </w:numPr>
        <w:tabs>
          <w:tab w:val="left" w:pos="0"/>
        </w:tabs>
        <w:autoSpaceDE w:val="0"/>
        <w:autoSpaceDN w:val="0"/>
        <w:adjustRightInd w:val="0"/>
        <w:ind w:left="0" w:firstLine="426"/>
        <w:jc w:val="both"/>
        <w:rPr>
          <w:sz w:val="28"/>
          <w:szCs w:val="28"/>
        </w:rPr>
      </w:pPr>
      <w:r w:rsidRPr="002234F2">
        <w:rPr>
          <w:sz w:val="28"/>
          <w:szCs w:val="28"/>
        </w:rPr>
        <w:t>состав подлежащего приватизации имущественного комплекса унитарного предприятия;</w:t>
      </w:r>
    </w:p>
    <w:p w:rsidR="002234F2" w:rsidRPr="002234F2" w:rsidRDefault="002234F2" w:rsidP="002234F2">
      <w:pPr>
        <w:numPr>
          <w:ilvl w:val="0"/>
          <w:numId w:val="9"/>
        </w:numPr>
        <w:tabs>
          <w:tab w:val="left" w:pos="0"/>
        </w:tabs>
        <w:autoSpaceDE w:val="0"/>
        <w:autoSpaceDN w:val="0"/>
        <w:adjustRightInd w:val="0"/>
        <w:ind w:left="0" w:firstLine="426"/>
        <w:jc w:val="both"/>
        <w:rPr>
          <w:sz w:val="28"/>
          <w:szCs w:val="28"/>
        </w:rPr>
      </w:pPr>
      <w:r w:rsidRPr="002234F2">
        <w:rPr>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2234F2" w:rsidRPr="002234F2" w:rsidRDefault="002234F2" w:rsidP="002234F2">
      <w:pPr>
        <w:numPr>
          <w:ilvl w:val="0"/>
          <w:numId w:val="9"/>
        </w:numPr>
        <w:tabs>
          <w:tab w:val="left" w:pos="0"/>
        </w:tabs>
        <w:autoSpaceDE w:val="0"/>
        <w:autoSpaceDN w:val="0"/>
        <w:adjustRightInd w:val="0"/>
        <w:ind w:left="0" w:firstLine="426"/>
        <w:jc w:val="both"/>
        <w:rPr>
          <w:sz w:val="28"/>
          <w:szCs w:val="28"/>
        </w:rPr>
      </w:pPr>
      <w:r w:rsidRPr="002234F2">
        <w:rPr>
          <w:sz w:val="28"/>
          <w:szCs w:val="28"/>
        </w:rPr>
        <w:t xml:space="preserve">размер уставного капитала открытого акционерного общества или общества с ограниченной ответственностью, </w:t>
      </w:r>
      <w:proofErr w:type="gramStart"/>
      <w:r w:rsidRPr="002234F2">
        <w:rPr>
          <w:sz w:val="28"/>
          <w:szCs w:val="28"/>
        </w:rPr>
        <w:t>создаваемых</w:t>
      </w:r>
      <w:proofErr w:type="gramEnd"/>
      <w:r w:rsidRPr="002234F2">
        <w:rPr>
          <w:sz w:val="28"/>
          <w:szCs w:val="28"/>
        </w:rPr>
        <w:t xml:space="preserve"> посредством преобразования унитарного предприятия;</w:t>
      </w:r>
    </w:p>
    <w:p w:rsidR="002234F2" w:rsidRPr="002234F2" w:rsidRDefault="002234F2" w:rsidP="002234F2">
      <w:pPr>
        <w:numPr>
          <w:ilvl w:val="0"/>
          <w:numId w:val="9"/>
        </w:numPr>
        <w:tabs>
          <w:tab w:val="left" w:pos="0"/>
        </w:tabs>
        <w:autoSpaceDE w:val="0"/>
        <w:autoSpaceDN w:val="0"/>
        <w:adjustRightInd w:val="0"/>
        <w:ind w:left="0" w:firstLine="426"/>
        <w:jc w:val="both"/>
        <w:rPr>
          <w:sz w:val="28"/>
          <w:szCs w:val="28"/>
        </w:rPr>
      </w:pPr>
      <w:r w:rsidRPr="002234F2">
        <w:rPr>
          <w:sz w:val="28"/>
          <w:szCs w:val="28"/>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2234F2" w:rsidRPr="002234F2" w:rsidRDefault="002234F2" w:rsidP="002234F2">
      <w:pPr>
        <w:tabs>
          <w:tab w:val="left" w:pos="0"/>
        </w:tabs>
        <w:autoSpaceDE w:val="0"/>
        <w:autoSpaceDN w:val="0"/>
        <w:adjustRightInd w:val="0"/>
        <w:ind w:firstLine="426"/>
        <w:jc w:val="both"/>
        <w:rPr>
          <w:sz w:val="28"/>
          <w:szCs w:val="28"/>
        </w:rPr>
      </w:pPr>
      <w:r w:rsidRPr="002234F2">
        <w:rPr>
          <w:sz w:val="28"/>
          <w:szCs w:val="28"/>
        </w:rPr>
        <w:t xml:space="preserve">7)  принимает решения об установлении обременения в отношении имущества, подлежащего приватизации. </w:t>
      </w:r>
    </w:p>
    <w:p w:rsidR="002234F2" w:rsidRPr="002234F2" w:rsidRDefault="002234F2" w:rsidP="002234F2">
      <w:pPr>
        <w:pStyle w:val="Style14"/>
        <w:widowControl/>
        <w:ind w:firstLine="709"/>
        <w:rPr>
          <w:rStyle w:val="FontStyle21"/>
          <w:rFonts w:ascii="Times New Roman" w:hAnsi="Times New Roman" w:cs="Times New Roman"/>
          <w:sz w:val="28"/>
          <w:szCs w:val="28"/>
        </w:rPr>
      </w:pPr>
    </w:p>
    <w:p w:rsidR="002234F2" w:rsidRPr="002234F2" w:rsidRDefault="002234F2" w:rsidP="002234F2">
      <w:pPr>
        <w:pStyle w:val="Style14"/>
        <w:widowControl/>
        <w:ind w:firstLine="709"/>
        <w:rPr>
          <w:rStyle w:val="FontStyle21"/>
          <w:rFonts w:ascii="Times New Roman" w:hAnsi="Times New Roman" w:cs="Times New Roman"/>
          <w:sz w:val="28"/>
          <w:szCs w:val="28"/>
        </w:rPr>
      </w:pPr>
      <w:r w:rsidRPr="002234F2">
        <w:rPr>
          <w:rStyle w:val="FontStyle21"/>
          <w:rFonts w:ascii="Times New Roman" w:hAnsi="Times New Roman" w:cs="Times New Roman"/>
          <w:sz w:val="28"/>
          <w:szCs w:val="28"/>
        </w:rPr>
        <w:t>3.   Порядок приватизации муниципального имущества.</w:t>
      </w:r>
    </w:p>
    <w:p w:rsidR="002234F2" w:rsidRPr="002234F2" w:rsidRDefault="002234F2" w:rsidP="002234F2">
      <w:pPr>
        <w:pStyle w:val="Style13"/>
        <w:widowControl/>
        <w:spacing w:line="240" w:lineRule="auto"/>
        <w:ind w:firstLine="709"/>
        <w:rPr>
          <w:rFonts w:ascii="Times New Roman" w:hAnsi="Times New Roman"/>
          <w:sz w:val="28"/>
          <w:szCs w:val="28"/>
        </w:rPr>
      </w:pPr>
    </w:p>
    <w:p w:rsidR="002234F2" w:rsidRPr="002234F2" w:rsidRDefault="002234F2" w:rsidP="002234F2">
      <w:pPr>
        <w:autoSpaceDE w:val="0"/>
        <w:autoSpaceDN w:val="0"/>
        <w:adjustRightInd w:val="0"/>
        <w:ind w:firstLine="709"/>
        <w:jc w:val="both"/>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3.1.</w:t>
      </w:r>
      <w:r w:rsidRPr="002234F2">
        <w:rPr>
          <w:rStyle w:val="FontStyle22"/>
          <w:rFonts w:ascii="Times New Roman" w:hAnsi="Times New Roman" w:cs="Times New Roman"/>
          <w:sz w:val="28"/>
          <w:szCs w:val="28"/>
        </w:rPr>
        <w:tab/>
      </w:r>
      <w:r w:rsidRPr="002234F2">
        <w:rPr>
          <w:sz w:val="28"/>
          <w:szCs w:val="28"/>
        </w:rPr>
        <w:t xml:space="preserve">Начальная цена подлежащего приватизации муниципального имущества устанавливается в соответствии с </w:t>
      </w:r>
      <w:hyperlink r:id="rId6" w:history="1">
        <w:r w:rsidRPr="002234F2">
          <w:rPr>
            <w:color w:val="0000FF"/>
            <w:sz w:val="28"/>
            <w:szCs w:val="28"/>
          </w:rPr>
          <w:t>законодательством</w:t>
        </w:r>
      </w:hyperlink>
      <w:r w:rsidRPr="002234F2">
        <w:rPr>
          <w:sz w:val="28"/>
          <w:szCs w:val="28"/>
        </w:rPr>
        <w:t xml:space="preserve"> Российской Федерации, регулирующим оценочную деятельность (на </w:t>
      </w:r>
      <w:r w:rsidRPr="002234F2">
        <w:rPr>
          <w:rStyle w:val="FontStyle22"/>
          <w:rFonts w:ascii="Times New Roman" w:hAnsi="Times New Roman" w:cs="Times New Roman"/>
          <w:sz w:val="28"/>
          <w:szCs w:val="28"/>
        </w:rPr>
        <w:t>основании отчета об оценке муниципального имущества).</w:t>
      </w:r>
    </w:p>
    <w:p w:rsidR="002234F2" w:rsidRPr="002234F2" w:rsidRDefault="002234F2" w:rsidP="002234F2">
      <w:pPr>
        <w:pStyle w:val="Style13"/>
        <w:widowControl/>
        <w:tabs>
          <w:tab w:val="left" w:pos="0"/>
        </w:tabs>
        <w:spacing w:line="240" w:lineRule="auto"/>
        <w:ind w:firstLine="709"/>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3.2.     Исчерпывающий перечень способов приватизации муниципального имущества: </w:t>
      </w:r>
    </w:p>
    <w:p w:rsidR="002234F2" w:rsidRPr="002234F2" w:rsidRDefault="002234F2" w:rsidP="002234F2">
      <w:pPr>
        <w:pStyle w:val="Style13"/>
        <w:widowControl/>
        <w:tabs>
          <w:tab w:val="left" w:pos="0"/>
        </w:tabs>
        <w:spacing w:line="240" w:lineRule="auto"/>
        <w:ind w:firstLine="426"/>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1) преобразование унитарного предприятия в открытое акционерное общество;</w:t>
      </w:r>
    </w:p>
    <w:p w:rsidR="002234F2" w:rsidRPr="002234F2" w:rsidRDefault="002234F2" w:rsidP="002234F2">
      <w:pPr>
        <w:autoSpaceDE w:val="0"/>
        <w:autoSpaceDN w:val="0"/>
        <w:adjustRightInd w:val="0"/>
        <w:ind w:firstLine="426"/>
        <w:jc w:val="both"/>
        <w:rPr>
          <w:sz w:val="28"/>
          <w:szCs w:val="28"/>
        </w:rPr>
      </w:pPr>
      <w:r w:rsidRPr="002234F2">
        <w:rPr>
          <w:sz w:val="28"/>
          <w:szCs w:val="28"/>
        </w:rPr>
        <w:t>1.1) преобразование унитарного предприятия в общество с ограниченной ответственностью;</w:t>
      </w:r>
    </w:p>
    <w:p w:rsidR="002234F2" w:rsidRPr="002234F2" w:rsidRDefault="002234F2" w:rsidP="002234F2">
      <w:pPr>
        <w:pStyle w:val="Style17"/>
        <w:widowControl/>
        <w:numPr>
          <w:ilvl w:val="0"/>
          <w:numId w:val="5"/>
        </w:numPr>
        <w:tabs>
          <w:tab w:val="left" w:pos="288"/>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продажа муниципального имущества на аукционе;</w:t>
      </w:r>
    </w:p>
    <w:p w:rsidR="002234F2" w:rsidRPr="002234F2" w:rsidRDefault="002234F2" w:rsidP="002234F2">
      <w:pPr>
        <w:pStyle w:val="Style17"/>
        <w:widowControl/>
        <w:numPr>
          <w:ilvl w:val="0"/>
          <w:numId w:val="5"/>
        </w:numPr>
        <w:tabs>
          <w:tab w:val="left" w:pos="288"/>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продажа акций открытых акционерных обществ на специализированном аукционе;</w:t>
      </w:r>
    </w:p>
    <w:p w:rsidR="002234F2" w:rsidRPr="002234F2" w:rsidRDefault="002234F2" w:rsidP="002234F2">
      <w:pPr>
        <w:pStyle w:val="Style17"/>
        <w:widowControl/>
        <w:numPr>
          <w:ilvl w:val="0"/>
          <w:numId w:val="5"/>
        </w:numPr>
        <w:tabs>
          <w:tab w:val="left" w:pos="288"/>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продажа муниципального имущества на конкурсе;</w:t>
      </w:r>
    </w:p>
    <w:p w:rsidR="002234F2" w:rsidRPr="002234F2" w:rsidRDefault="002234F2" w:rsidP="002234F2">
      <w:pPr>
        <w:pStyle w:val="Style17"/>
        <w:widowControl/>
        <w:numPr>
          <w:ilvl w:val="0"/>
          <w:numId w:val="5"/>
        </w:numPr>
        <w:tabs>
          <w:tab w:val="left" w:pos="288"/>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продажа муниципального имущества посредством публичного предложения;</w:t>
      </w:r>
    </w:p>
    <w:p w:rsidR="002234F2" w:rsidRPr="002234F2" w:rsidRDefault="002234F2" w:rsidP="002234F2">
      <w:pPr>
        <w:pStyle w:val="Style17"/>
        <w:widowControl/>
        <w:numPr>
          <w:ilvl w:val="0"/>
          <w:numId w:val="5"/>
        </w:numPr>
        <w:tabs>
          <w:tab w:val="left" w:pos="288"/>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продажа муниципального имущества без объявления цены;</w:t>
      </w:r>
    </w:p>
    <w:p w:rsidR="002234F2" w:rsidRPr="002234F2" w:rsidRDefault="002234F2" w:rsidP="002234F2">
      <w:pPr>
        <w:pStyle w:val="Style17"/>
        <w:widowControl/>
        <w:numPr>
          <w:ilvl w:val="0"/>
          <w:numId w:val="5"/>
        </w:numPr>
        <w:tabs>
          <w:tab w:val="left" w:pos="288"/>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внесение муниципального имущества в качестве вклада в уставные капиталы открытых акционерных обществ;</w:t>
      </w:r>
    </w:p>
    <w:p w:rsidR="002234F2" w:rsidRPr="002234F2" w:rsidRDefault="002234F2" w:rsidP="002234F2">
      <w:pPr>
        <w:pStyle w:val="Style17"/>
        <w:widowControl/>
        <w:numPr>
          <w:ilvl w:val="0"/>
          <w:numId w:val="5"/>
        </w:numPr>
        <w:tabs>
          <w:tab w:val="left" w:pos="288"/>
        </w:tabs>
        <w:spacing w:line="240" w:lineRule="auto"/>
        <w:ind w:left="1260" w:hanging="360"/>
        <w:rPr>
          <w:rStyle w:val="FontStyle22"/>
          <w:rFonts w:ascii="Times New Roman" w:hAnsi="Times New Roman" w:cs="Times New Roman"/>
          <w:sz w:val="28"/>
          <w:szCs w:val="28"/>
        </w:rPr>
      </w:pPr>
      <w:r w:rsidRPr="002234F2">
        <w:rPr>
          <w:rStyle w:val="FontStyle22"/>
          <w:rFonts w:ascii="Times New Roman" w:hAnsi="Times New Roman" w:cs="Times New Roman"/>
          <w:sz w:val="28"/>
          <w:szCs w:val="28"/>
        </w:rPr>
        <w:t xml:space="preserve">  продажа акций открытых акционерных обществ по результатам доверительного управления.</w:t>
      </w:r>
    </w:p>
    <w:p w:rsidR="002234F2" w:rsidRPr="002234F2" w:rsidRDefault="002234F2" w:rsidP="002234F2">
      <w:pPr>
        <w:autoSpaceDE w:val="0"/>
        <w:autoSpaceDN w:val="0"/>
        <w:adjustRightInd w:val="0"/>
        <w:ind w:firstLine="709"/>
        <w:jc w:val="both"/>
        <w:rPr>
          <w:sz w:val="28"/>
          <w:szCs w:val="28"/>
        </w:rPr>
      </w:pPr>
      <w:r w:rsidRPr="002234F2">
        <w:rPr>
          <w:sz w:val="28"/>
          <w:szCs w:val="28"/>
        </w:rPr>
        <w:t>Приватизация имущественных комплексов унитарных предприятий осуществляется путем их преобразования в хозяйственные общества.</w:t>
      </w:r>
    </w:p>
    <w:p w:rsidR="002234F2" w:rsidRPr="002234F2" w:rsidRDefault="002234F2" w:rsidP="002234F2">
      <w:pPr>
        <w:autoSpaceDE w:val="0"/>
        <w:autoSpaceDN w:val="0"/>
        <w:adjustRightInd w:val="0"/>
        <w:ind w:firstLine="709"/>
        <w:jc w:val="both"/>
        <w:rPr>
          <w:sz w:val="28"/>
          <w:szCs w:val="28"/>
        </w:rPr>
      </w:pPr>
      <w:proofErr w:type="gramStart"/>
      <w:r w:rsidRPr="002234F2">
        <w:rPr>
          <w:sz w:val="28"/>
          <w:szCs w:val="28"/>
        </w:rPr>
        <w:t xml:space="preserve">Приватизация имущественного комплекса унитарного предприятия в случае, если определенный в соответствии со </w:t>
      </w:r>
      <w:hyperlink r:id="rId7" w:history="1">
        <w:r w:rsidRPr="002234F2">
          <w:rPr>
            <w:color w:val="0000FF"/>
            <w:sz w:val="28"/>
            <w:szCs w:val="28"/>
          </w:rPr>
          <w:t>статьей 11</w:t>
        </w:r>
      </w:hyperlink>
      <w:r w:rsidRPr="002234F2">
        <w:rPr>
          <w:rStyle w:val="FontStyle22"/>
          <w:rFonts w:ascii="Times New Roman" w:hAnsi="Times New Roman" w:cs="Times New Roman"/>
          <w:sz w:val="28"/>
          <w:szCs w:val="28"/>
        </w:rPr>
        <w:t>Федерального закона №178-ФЗ «О приватизации государственного и муниципального имущества»</w:t>
      </w:r>
      <w:r w:rsidRPr="002234F2">
        <w:rPr>
          <w:sz w:val="28"/>
          <w:szCs w:val="28"/>
        </w:rPr>
        <w:t xml:space="preserve">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w:t>
      </w:r>
      <w:hyperlink r:id="rId8" w:history="1">
        <w:r w:rsidRPr="002234F2">
          <w:rPr>
            <w:color w:val="0000FF"/>
            <w:sz w:val="28"/>
            <w:szCs w:val="28"/>
          </w:rPr>
          <w:t>законодательством</w:t>
        </w:r>
      </w:hyperlink>
      <w:r w:rsidRPr="002234F2">
        <w:rPr>
          <w:sz w:val="28"/>
          <w:szCs w:val="28"/>
        </w:rPr>
        <w:t xml:space="preserve">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2234F2" w:rsidRPr="002234F2" w:rsidRDefault="002234F2" w:rsidP="002234F2">
      <w:pPr>
        <w:autoSpaceDE w:val="0"/>
        <w:autoSpaceDN w:val="0"/>
        <w:adjustRightInd w:val="0"/>
        <w:ind w:firstLine="709"/>
        <w:jc w:val="both"/>
        <w:rPr>
          <w:sz w:val="28"/>
          <w:szCs w:val="28"/>
        </w:rPr>
      </w:pPr>
      <w:r w:rsidRPr="002234F2">
        <w:rPr>
          <w:sz w:val="28"/>
          <w:szCs w:val="28"/>
        </w:rPr>
        <w:t>В случае</w:t>
      </w:r>
      <w:proofErr w:type="gramStart"/>
      <w:r w:rsidRPr="002234F2">
        <w:rPr>
          <w:sz w:val="28"/>
          <w:szCs w:val="28"/>
        </w:rPr>
        <w:t>,</w:t>
      </w:r>
      <w:proofErr w:type="gramEnd"/>
      <w:r w:rsidRPr="002234F2">
        <w:rPr>
          <w:sz w:val="28"/>
          <w:szCs w:val="28"/>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9" w:history="1">
        <w:r w:rsidRPr="002234F2">
          <w:rPr>
            <w:color w:val="0000FF"/>
            <w:sz w:val="28"/>
            <w:szCs w:val="28"/>
          </w:rPr>
          <w:t>законом</w:t>
        </w:r>
      </w:hyperlink>
      <w:r w:rsidRPr="002234F2">
        <w:rPr>
          <w:sz w:val="28"/>
          <w:szCs w:val="28"/>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2234F2" w:rsidRPr="002234F2" w:rsidRDefault="002234F2" w:rsidP="002234F2">
      <w:pPr>
        <w:autoSpaceDE w:val="0"/>
        <w:autoSpaceDN w:val="0"/>
        <w:adjustRightInd w:val="0"/>
        <w:ind w:firstLine="709"/>
        <w:jc w:val="both"/>
        <w:rPr>
          <w:sz w:val="28"/>
          <w:szCs w:val="28"/>
        </w:rPr>
      </w:pPr>
      <w:r w:rsidRPr="002234F2">
        <w:rPr>
          <w:sz w:val="28"/>
          <w:szCs w:val="28"/>
        </w:rPr>
        <w:lastRenderedPageBreak/>
        <w:t>В случае</w:t>
      </w:r>
      <w:proofErr w:type="gramStart"/>
      <w:r w:rsidRPr="002234F2">
        <w:rPr>
          <w:sz w:val="28"/>
          <w:szCs w:val="28"/>
        </w:rPr>
        <w:t>,</w:t>
      </w:r>
      <w:proofErr w:type="gramEnd"/>
      <w:r w:rsidRPr="002234F2">
        <w:rPr>
          <w:sz w:val="28"/>
          <w:szCs w:val="28"/>
        </w:rPr>
        <w:t xml:space="preserve"> если определенный в соответствии со </w:t>
      </w:r>
      <w:hyperlink r:id="rId10" w:history="1">
        <w:r w:rsidRPr="002234F2">
          <w:rPr>
            <w:color w:val="0000FF"/>
            <w:sz w:val="28"/>
            <w:szCs w:val="28"/>
          </w:rPr>
          <w:t>статьей 11</w:t>
        </w:r>
      </w:hyperlink>
      <w:r w:rsidRPr="002234F2">
        <w:rPr>
          <w:rStyle w:val="FontStyle22"/>
          <w:rFonts w:ascii="Times New Roman" w:hAnsi="Times New Roman" w:cs="Times New Roman"/>
          <w:sz w:val="28"/>
          <w:szCs w:val="28"/>
        </w:rPr>
        <w:t>Федерального закона №178-ФЗ «О приватизации государственного и муниципального имущества»</w:t>
      </w:r>
      <w:r w:rsidRPr="002234F2">
        <w:rPr>
          <w:sz w:val="28"/>
          <w:szCs w:val="28"/>
        </w:rPr>
        <w:t xml:space="preserve">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w:t>
      </w:r>
      <w:hyperlink r:id="rId11" w:history="1">
        <w:r w:rsidRPr="002234F2">
          <w:rPr>
            <w:color w:val="0000FF"/>
            <w:sz w:val="28"/>
            <w:szCs w:val="28"/>
          </w:rPr>
          <w:t>законодательством</w:t>
        </w:r>
      </w:hyperlink>
      <w:r w:rsidRPr="002234F2">
        <w:rPr>
          <w:sz w:val="28"/>
          <w:szCs w:val="28"/>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234F2" w:rsidRPr="002234F2" w:rsidRDefault="002234F2" w:rsidP="002234F2">
      <w:pPr>
        <w:pStyle w:val="Style13"/>
        <w:widowControl/>
        <w:tabs>
          <w:tab w:val="left" w:pos="993"/>
        </w:tabs>
        <w:spacing w:line="240" w:lineRule="auto"/>
        <w:ind w:firstLine="709"/>
        <w:rPr>
          <w:rStyle w:val="FontStyle22"/>
          <w:rFonts w:ascii="Times New Roman" w:hAnsi="Times New Roman" w:cs="Times New Roman"/>
          <w:sz w:val="28"/>
          <w:szCs w:val="28"/>
        </w:rPr>
      </w:pPr>
    </w:p>
    <w:p w:rsidR="002234F2" w:rsidRPr="002234F2" w:rsidRDefault="002234F2" w:rsidP="002234F2">
      <w:pPr>
        <w:autoSpaceDE w:val="0"/>
        <w:autoSpaceDN w:val="0"/>
        <w:adjustRightInd w:val="0"/>
        <w:ind w:left="540"/>
        <w:jc w:val="center"/>
        <w:outlineLvl w:val="0"/>
        <w:rPr>
          <w:b/>
          <w:i/>
          <w:sz w:val="28"/>
          <w:szCs w:val="28"/>
        </w:rPr>
      </w:pPr>
      <w:r w:rsidRPr="002234F2">
        <w:rPr>
          <w:b/>
          <w:i/>
          <w:sz w:val="28"/>
          <w:szCs w:val="28"/>
        </w:rPr>
        <w:t>4 .   Информационное обеспечение приватизации муниципального имущества</w:t>
      </w:r>
    </w:p>
    <w:p w:rsidR="002234F2" w:rsidRPr="002234F2" w:rsidRDefault="002234F2" w:rsidP="002234F2">
      <w:pPr>
        <w:pStyle w:val="Style13"/>
        <w:widowControl/>
        <w:tabs>
          <w:tab w:val="left" w:pos="993"/>
        </w:tabs>
        <w:spacing w:line="240" w:lineRule="auto"/>
        <w:ind w:left="2494" w:firstLine="0"/>
        <w:rPr>
          <w:rStyle w:val="FontStyle22"/>
          <w:rFonts w:ascii="Times New Roman" w:hAnsi="Times New Roman" w:cs="Times New Roman"/>
          <w:sz w:val="28"/>
          <w:szCs w:val="28"/>
        </w:rPr>
      </w:pP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4.1. </w:t>
      </w:r>
      <w:proofErr w:type="gramStart"/>
      <w:r w:rsidRPr="002234F2">
        <w:rPr>
          <w:sz w:val="28"/>
          <w:szCs w:val="28"/>
        </w:rPr>
        <w:t>Прогнозный план (программа) приватизации муниципального имущества, ежегодные отчеты о результатах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итоги его продажи подлежат опубликованию в газете «</w:t>
      </w:r>
      <w:proofErr w:type="spellStart"/>
      <w:r w:rsidRPr="002234F2">
        <w:rPr>
          <w:sz w:val="28"/>
          <w:szCs w:val="28"/>
        </w:rPr>
        <w:t>Харабалинские</w:t>
      </w:r>
      <w:proofErr w:type="spellEnd"/>
      <w:r w:rsidRPr="002234F2">
        <w:rPr>
          <w:sz w:val="28"/>
          <w:szCs w:val="28"/>
        </w:rPr>
        <w:t xml:space="preserve"> вести» и размещению в информационно-телекоммуникационной сети «Интернет» на официальном </w:t>
      </w:r>
      <w:hyperlink r:id="rId12" w:history="1">
        <w:r w:rsidRPr="002234F2">
          <w:rPr>
            <w:sz w:val="28"/>
            <w:szCs w:val="28"/>
          </w:rPr>
          <w:t>сайте администрации МО «</w:t>
        </w:r>
        <w:r w:rsidR="00E31D83">
          <w:rPr>
            <w:sz w:val="28"/>
            <w:szCs w:val="28"/>
          </w:rPr>
          <w:t>Сасыкольский</w:t>
        </w:r>
        <w:r w:rsidRPr="002234F2">
          <w:rPr>
            <w:sz w:val="28"/>
            <w:szCs w:val="28"/>
          </w:rPr>
          <w:t xml:space="preserve"> сельсовет»,</w:t>
        </w:r>
      </w:hyperlink>
      <w:r w:rsidRPr="002234F2">
        <w:rPr>
          <w:sz w:val="28"/>
          <w:szCs w:val="28"/>
        </w:rPr>
        <w:t xml:space="preserve"> а также на официальном сайте Российской Федерации для размещения информации о проведении</w:t>
      </w:r>
      <w:proofErr w:type="gramEnd"/>
      <w:r w:rsidRPr="002234F2">
        <w:rPr>
          <w:sz w:val="28"/>
          <w:szCs w:val="28"/>
        </w:rPr>
        <w:t xml:space="preserve"> торгов - www.torgi.gov.ru.</w:t>
      </w:r>
    </w:p>
    <w:p w:rsidR="002234F2" w:rsidRPr="002234F2" w:rsidRDefault="002234F2" w:rsidP="002234F2">
      <w:pPr>
        <w:autoSpaceDE w:val="0"/>
        <w:autoSpaceDN w:val="0"/>
        <w:adjustRightInd w:val="0"/>
        <w:ind w:firstLine="709"/>
        <w:jc w:val="both"/>
        <w:rPr>
          <w:sz w:val="28"/>
          <w:szCs w:val="28"/>
        </w:rPr>
      </w:pPr>
      <w:r w:rsidRPr="002234F2">
        <w:rPr>
          <w:sz w:val="28"/>
          <w:szCs w:val="28"/>
        </w:rPr>
        <w:t>4.2. Информационное сообщение о продаже муниципального имущества подлежит опубликованию не менее чем за тридцать дней до дня осуществления продажи указанного имущества.</w:t>
      </w:r>
    </w:p>
    <w:p w:rsidR="002234F2" w:rsidRPr="002234F2" w:rsidRDefault="002234F2" w:rsidP="002234F2">
      <w:pPr>
        <w:shd w:val="clear" w:color="auto" w:fill="FFFFFF"/>
        <w:spacing w:line="332" w:lineRule="atLeast"/>
        <w:jc w:val="both"/>
        <w:rPr>
          <w:sz w:val="28"/>
          <w:szCs w:val="28"/>
        </w:rPr>
      </w:pPr>
      <w:bookmarkStart w:id="1" w:name="Par5"/>
      <w:bookmarkEnd w:id="1"/>
      <w:r w:rsidRPr="002234F2">
        <w:rPr>
          <w:sz w:val="28"/>
          <w:szCs w:val="28"/>
        </w:rPr>
        <w:t xml:space="preserve">4.3. Информационное сообщение о продаже муниципального имущества должно содержать, за исключением случаев, предусмотренных Федеральным </w:t>
      </w:r>
      <w:r w:rsidRPr="002234F2">
        <w:rPr>
          <w:color w:val="0000FF"/>
          <w:sz w:val="28"/>
          <w:szCs w:val="28"/>
          <w:u w:val="single"/>
        </w:rPr>
        <w:t xml:space="preserve">законом </w:t>
      </w:r>
      <w:r w:rsidRPr="002234F2">
        <w:rPr>
          <w:rStyle w:val="blk"/>
          <w:color w:val="000000"/>
          <w:sz w:val="28"/>
          <w:szCs w:val="28"/>
        </w:rPr>
        <w:t>от 21.12.2001 N 178-ФЗ "О приватизации государственного и муниципального имущества"</w:t>
      </w:r>
      <w:r w:rsidRPr="002234F2">
        <w:rPr>
          <w:sz w:val="28"/>
          <w:szCs w:val="28"/>
        </w:rPr>
        <w:t>, следующие сведения:</w:t>
      </w:r>
    </w:p>
    <w:p w:rsidR="002234F2" w:rsidRPr="002234F2" w:rsidRDefault="002234F2" w:rsidP="002234F2">
      <w:pPr>
        <w:pStyle w:val="a4"/>
        <w:rPr>
          <w:sz w:val="28"/>
          <w:szCs w:val="28"/>
        </w:rPr>
      </w:pPr>
      <w:r w:rsidRPr="002234F2">
        <w:rPr>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2234F2" w:rsidRPr="002234F2" w:rsidRDefault="002234F2" w:rsidP="002234F2">
      <w:pPr>
        <w:pStyle w:val="a4"/>
        <w:rPr>
          <w:sz w:val="28"/>
          <w:szCs w:val="28"/>
        </w:rPr>
      </w:pPr>
      <w:r w:rsidRPr="002234F2">
        <w:rPr>
          <w:sz w:val="28"/>
          <w:szCs w:val="28"/>
        </w:rPr>
        <w:t>2) наименование такого имущества и иные позволяющие его индивидуализировать сведения (характеристика имущества);</w:t>
      </w:r>
    </w:p>
    <w:p w:rsidR="002234F2" w:rsidRPr="002234F2" w:rsidRDefault="002234F2" w:rsidP="002234F2">
      <w:pPr>
        <w:pStyle w:val="a4"/>
        <w:rPr>
          <w:sz w:val="28"/>
          <w:szCs w:val="28"/>
        </w:rPr>
      </w:pPr>
      <w:r w:rsidRPr="002234F2">
        <w:rPr>
          <w:sz w:val="28"/>
          <w:szCs w:val="28"/>
        </w:rPr>
        <w:t>3) способ приватизации такого имущества;</w:t>
      </w:r>
    </w:p>
    <w:p w:rsidR="002234F2" w:rsidRPr="002234F2" w:rsidRDefault="002234F2" w:rsidP="002234F2">
      <w:pPr>
        <w:pStyle w:val="a4"/>
        <w:rPr>
          <w:sz w:val="28"/>
          <w:szCs w:val="28"/>
        </w:rPr>
      </w:pPr>
      <w:r w:rsidRPr="002234F2">
        <w:rPr>
          <w:sz w:val="28"/>
          <w:szCs w:val="28"/>
        </w:rPr>
        <w:t>4) начальная цена продажи такого имущества;</w:t>
      </w:r>
    </w:p>
    <w:p w:rsidR="002234F2" w:rsidRPr="002234F2" w:rsidRDefault="002234F2" w:rsidP="002234F2">
      <w:pPr>
        <w:pStyle w:val="a4"/>
        <w:rPr>
          <w:sz w:val="28"/>
          <w:szCs w:val="28"/>
        </w:rPr>
      </w:pPr>
      <w:r w:rsidRPr="002234F2">
        <w:rPr>
          <w:sz w:val="28"/>
          <w:szCs w:val="28"/>
        </w:rPr>
        <w:t>5) форма подачи предложений о цене такого имущества;</w:t>
      </w:r>
    </w:p>
    <w:p w:rsidR="002234F2" w:rsidRPr="002234F2" w:rsidRDefault="002234F2" w:rsidP="002234F2">
      <w:pPr>
        <w:pStyle w:val="a4"/>
        <w:rPr>
          <w:sz w:val="28"/>
          <w:szCs w:val="28"/>
        </w:rPr>
      </w:pPr>
      <w:r w:rsidRPr="002234F2">
        <w:rPr>
          <w:sz w:val="28"/>
          <w:szCs w:val="28"/>
        </w:rPr>
        <w:t>6) условия и сроки платежа, необходимые реквизиты счетов;</w:t>
      </w:r>
    </w:p>
    <w:p w:rsidR="002234F2" w:rsidRPr="002234F2" w:rsidRDefault="002234F2" w:rsidP="002234F2">
      <w:pPr>
        <w:pStyle w:val="a4"/>
        <w:rPr>
          <w:sz w:val="28"/>
          <w:szCs w:val="28"/>
        </w:rPr>
      </w:pPr>
      <w:r w:rsidRPr="002234F2">
        <w:rPr>
          <w:sz w:val="28"/>
          <w:szCs w:val="28"/>
        </w:rPr>
        <w:t>7) размер задатка, срок и порядок его внесения, необходимые реквизиты счетов;</w:t>
      </w:r>
    </w:p>
    <w:p w:rsidR="002234F2" w:rsidRPr="002234F2" w:rsidRDefault="002234F2" w:rsidP="002234F2">
      <w:pPr>
        <w:pStyle w:val="a4"/>
        <w:rPr>
          <w:sz w:val="28"/>
          <w:szCs w:val="28"/>
        </w:rPr>
      </w:pPr>
      <w:r w:rsidRPr="002234F2">
        <w:rPr>
          <w:sz w:val="28"/>
          <w:szCs w:val="28"/>
        </w:rPr>
        <w:t>8) порядок, место, даты начала и окончания подачи заявок, предложений;</w:t>
      </w:r>
    </w:p>
    <w:p w:rsidR="002234F2" w:rsidRPr="002234F2" w:rsidRDefault="002234F2" w:rsidP="002234F2">
      <w:pPr>
        <w:pStyle w:val="a4"/>
        <w:rPr>
          <w:sz w:val="28"/>
          <w:szCs w:val="28"/>
        </w:rPr>
      </w:pPr>
      <w:r w:rsidRPr="002234F2">
        <w:rPr>
          <w:sz w:val="28"/>
          <w:szCs w:val="28"/>
        </w:rPr>
        <w:t>9) исчерпывающий перечень представляемых участниками торгов документов и требования к их оформлению;</w:t>
      </w:r>
    </w:p>
    <w:p w:rsidR="002234F2" w:rsidRPr="002234F2" w:rsidRDefault="002234F2" w:rsidP="002234F2">
      <w:pPr>
        <w:pStyle w:val="a4"/>
        <w:rPr>
          <w:sz w:val="28"/>
          <w:szCs w:val="28"/>
        </w:rPr>
      </w:pPr>
      <w:r w:rsidRPr="002234F2">
        <w:rPr>
          <w:sz w:val="28"/>
          <w:szCs w:val="28"/>
        </w:rPr>
        <w:t>10) срок заключения договора купли-продажи такого имущества;</w:t>
      </w:r>
    </w:p>
    <w:p w:rsidR="002234F2" w:rsidRPr="002234F2" w:rsidRDefault="002234F2" w:rsidP="002234F2">
      <w:pPr>
        <w:pStyle w:val="a4"/>
        <w:rPr>
          <w:sz w:val="28"/>
          <w:szCs w:val="28"/>
        </w:rPr>
      </w:pPr>
      <w:r w:rsidRPr="002234F2">
        <w:rPr>
          <w:sz w:val="28"/>
          <w:szCs w:val="28"/>
        </w:rPr>
        <w:t>11) порядок ознакомления покупателей с иной информацией, условиями договора купли-продажи такого имущества;</w:t>
      </w:r>
    </w:p>
    <w:p w:rsidR="002234F2" w:rsidRPr="002234F2" w:rsidRDefault="002234F2" w:rsidP="002234F2">
      <w:pPr>
        <w:pStyle w:val="a4"/>
        <w:rPr>
          <w:sz w:val="28"/>
          <w:szCs w:val="28"/>
        </w:rPr>
      </w:pPr>
      <w:r w:rsidRPr="002234F2">
        <w:rPr>
          <w:sz w:val="28"/>
          <w:szCs w:val="28"/>
        </w:rPr>
        <w:lastRenderedPageBreak/>
        <w:t>12) ограничения участия отдельных категорий физических лиц и юридических лиц в приватизации такого имущества;</w:t>
      </w:r>
    </w:p>
    <w:p w:rsidR="002234F2" w:rsidRPr="002234F2" w:rsidRDefault="002234F2" w:rsidP="002234F2">
      <w:pPr>
        <w:pStyle w:val="a4"/>
        <w:rPr>
          <w:sz w:val="28"/>
          <w:szCs w:val="28"/>
        </w:rPr>
      </w:pPr>
      <w:r w:rsidRPr="002234F2">
        <w:rPr>
          <w:sz w:val="28"/>
          <w:szCs w:val="28"/>
        </w:rPr>
        <w:t>13) порядок определения победителей (при проведен</w:t>
      </w:r>
      <w:proofErr w:type="gramStart"/>
      <w:r w:rsidRPr="002234F2">
        <w:rPr>
          <w:sz w:val="28"/>
          <w:szCs w:val="28"/>
        </w:rPr>
        <w:t>ии ау</w:t>
      </w:r>
      <w:proofErr w:type="gramEnd"/>
      <w:r w:rsidRPr="002234F2">
        <w:rPr>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2234F2" w:rsidRPr="002234F2" w:rsidRDefault="002234F2" w:rsidP="002234F2">
      <w:pPr>
        <w:pStyle w:val="a4"/>
        <w:rPr>
          <w:sz w:val="28"/>
          <w:szCs w:val="28"/>
        </w:rPr>
      </w:pPr>
      <w:r w:rsidRPr="002234F2">
        <w:rPr>
          <w:sz w:val="28"/>
          <w:szCs w:val="28"/>
        </w:rPr>
        <w:t>14) место и срок подведения итогов продажи муниципального имущества;</w:t>
      </w:r>
    </w:p>
    <w:p w:rsidR="002234F2" w:rsidRPr="002234F2" w:rsidRDefault="002234F2" w:rsidP="002234F2">
      <w:pPr>
        <w:pStyle w:val="a4"/>
        <w:rPr>
          <w:sz w:val="28"/>
          <w:szCs w:val="28"/>
        </w:rPr>
      </w:pPr>
      <w:r w:rsidRPr="002234F2">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234F2" w:rsidRPr="002234F2" w:rsidRDefault="002234F2" w:rsidP="002234F2">
      <w:pPr>
        <w:autoSpaceDE w:val="0"/>
        <w:autoSpaceDN w:val="0"/>
        <w:adjustRightInd w:val="0"/>
        <w:ind w:firstLine="709"/>
        <w:jc w:val="both"/>
        <w:rPr>
          <w:sz w:val="28"/>
          <w:szCs w:val="28"/>
        </w:rPr>
      </w:pPr>
      <w:bookmarkStart w:id="2" w:name="Par20"/>
      <w:bookmarkEnd w:id="2"/>
      <w:r w:rsidRPr="002234F2">
        <w:rPr>
          <w:sz w:val="28"/>
          <w:szCs w:val="28"/>
        </w:rPr>
        <w:t>4.4.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2234F2" w:rsidRPr="002234F2" w:rsidRDefault="002234F2" w:rsidP="002234F2">
      <w:pPr>
        <w:autoSpaceDE w:val="0"/>
        <w:autoSpaceDN w:val="0"/>
        <w:adjustRightInd w:val="0"/>
        <w:ind w:firstLine="426"/>
        <w:jc w:val="both"/>
        <w:rPr>
          <w:sz w:val="28"/>
          <w:szCs w:val="28"/>
        </w:rPr>
      </w:pPr>
      <w:r w:rsidRPr="002234F2">
        <w:rPr>
          <w:sz w:val="28"/>
          <w:szCs w:val="28"/>
        </w:rPr>
        <w:t>1)  полное наименование, адрес (место нахождения) открытого акционерного общества или общества с ограниченной ответственностью;</w:t>
      </w:r>
    </w:p>
    <w:p w:rsidR="002234F2" w:rsidRPr="002234F2" w:rsidRDefault="002234F2" w:rsidP="002234F2">
      <w:pPr>
        <w:autoSpaceDE w:val="0"/>
        <w:autoSpaceDN w:val="0"/>
        <w:adjustRightInd w:val="0"/>
        <w:ind w:firstLine="426"/>
        <w:jc w:val="both"/>
        <w:rPr>
          <w:sz w:val="28"/>
          <w:szCs w:val="28"/>
        </w:rPr>
      </w:pPr>
      <w:r w:rsidRPr="002234F2">
        <w:rPr>
          <w:sz w:val="28"/>
          <w:szCs w:val="28"/>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2234F2" w:rsidRPr="002234F2" w:rsidRDefault="002234F2" w:rsidP="002234F2">
      <w:pPr>
        <w:autoSpaceDE w:val="0"/>
        <w:autoSpaceDN w:val="0"/>
        <w:adjustRightInd w:val="0"/>
        <w:ind w:firstLine="426"/>
        <w:jc w:val="both"/>
        <w:rPr>
          <w:sz w:val="28"/>
          <w:szCs w:val="28"/>
        </w:rPr>
      </w:pPr>
      <w:r w:rsidRPr="002234F2">
        <w:rPr>
          <w:sz w:val="28"/>
          <w:szCs w:val="28"/>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2234F2" w:rsidRPr="002234F2" w:rsidRDefault="002234F2" w:rsidP="002234F2">
      <w:pPr>
        <w:autoSpaceDE w:val="0"/>
        <w:autoSpaceDN w:val="0"/>
        <w:adjustRightInd w:val="0"/>
        <w:ind w:firstLine="426"/>
        <w:jc w:val="both"/>
        <w:rPr>
          <w:sz w:val="28"/>
          <w:szCs w:val="28"/>
        </w:rPr>
      </w:pPr>
      <w:r w:rsidRPr="002234F2">
        <w:rPr>
          <w:sz w:val="28"/>
          <w:szCs w:val="28"/>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2234F2" w:rsidRPr="002234F2" w:rsidRDefault="002234F2" w:rsidP="002234F2">
      <w:pPr>
        <w:autoSpaceDE w:val="0"/>
        <w:autoSpaceDN w:val="0"/>
        <w:adjustRightInd w:val="0"/>
        <w:ind w:firstLine="426"/>
        <w:jc w:val="both"/>
        <w:rPr>
          <w:sz w:val="28"/>
          <w:szCs w:val="28"/>
        </w:rPr>
      </w:pPr>
      <w:r w:rsidRPr="002234F2">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4.5. Информационное сообщение о продаже муниципального имущества, размещаемое на сайтах в сети «Интернет», наряду со сведениями, предусмотренными </w:t>
      </w:r>
      <w:hyperlink w:anchor="Par5" w:history="1">
        <w:r w:rsidRPr="002234F2">
          <w:rPr>
            <w:color w:val="0000FF"/>
            <w:sz w:val="28"/>
            <w:szCs w:val="28"/>
          </w:rPr>
          <w:t>пунктами 4.3</w:t>
        </w:r>
      </w:hyperlink>
      <w:r w:rsidRPr="002234F2">
        <w:rPr>
          <w:sz w:val="28"/>
          <w:szCs w:val="28"/>
        </w:rPr>
        <w:t xml:space="preserve"> и </w:t>
      </w:r>
      <w:hyperlink w:anchor="Par20" w:history="1">
        <w:r w:rsidRPr="002234F2">
          <w:rPr>
            <w:color w:val="0000FF"/>
            <w:sz w:val="28"/>
            <w:szCs w:val="28"/>
          </w:rPr>
          <w:t>4</w:t>
        </w:r>
      </w:hyperlink>
      <w:r w:rsidRPr="002234F2">
        <w:rPr>
          <w:sz w:val="28"/>
          <w:szCs w:val="28"/>
        </w:rPr>
        <w:t>.4 настоящего раздела, должно содержать следующие сведения:</w:t>
      </w:r>
    </w:p>
    <w:p w:rsidR="002234F2" w:rsidRPr="002234F2" w:rsidRDefault="002234F2" w:rsidP="002234F2">
      <w:pPr>
        <w:autoSpaceDE w:val="0"/>
        <w:autoSpaceDN w:val="0"/>
        <w:adjustRightInd w:val="0"/>
        <w:ind w:firstLine="426"/>
        <w:jc w:val="both"/>
        <w:rPr>
          <w:sz w:val="28"/>
          <w:szCs w:val="28"/>
        </w:rPr>
      </w:pPr>
      <w:r w:rsidRPr="002234F2">
        <w:rPr>
          <w:sz w:val="28"/>
          <w:szCs w:val="28"/>
        </w:rPr>
        <w:t>1)   требования к оформлению представляемых покупателями документов;</w:t>
      </w:r>
    </w:p>
    <w:p w:rsidR="002234F2" w:rsidRPr="002234F2" w:rsidRDefault="002234F2" w:rsidP="002234F2">
      <w:pPr>
        <w:autoSpaceDE w:val="0"/>
        <w:autoSpaceDN w:val="0"/>
        <w:adjustRightInd w:val="0"/>
        <w:ind w:firstLine="426"/>
        <w:jc w:val="both"/>
        <w:rPr>
          <w:sz w:val="28"/>
          <w:szCs w:val="28"/>
        </w:rPr>
      </w:pPr>
      <w:r w:rsidRPr="002234F2">
        <w:rPr>
          <w:sz w:val="28"/>
          <w:szCs w:val="28"/>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2234F2" w:rsidRPr="002234F2" w:rsidRDefault="002234F2" w:rsidP="002234F2">
      <w:pPr>
        <w:autoSpaceDE w:val="0"/>
        <w:autoSpaceDN w:val="0"/>
        <w:adjustRightInd w:val="0"/>
        <w:ind w:firstLine="426"/>
        <w:jc w:val="both"/>
        <w:rPr>
          <w:sz w:val="28"/>
          <w:szCs w:val="28"/>
        </w:rPr>
      </w:pPr>
      <w:r w:rsidRPr="002234F2">
        <w:rPr>
          <w:sz w:val="28"/>
          <w:szCs w:val="28"/>
        </w:rPr>
        <w:t>3) площадь земельного участка или земельных участков, на которых расположено недвижимое имущество хозяйственного общества;</w:t>
      </w:r>
    </w:p>
    <w:p w:rsidR="002234F2" w:rsidRPr="002234F2" w:rsidRDefault="002234F2" w:rsidP="002234F2">
      <w:pPr>
        <w:autoSpaceDE w:val="0"/>
        <w:autoSpaceDN w:val="0"/>
        <w:adjustRightInd w:val="0"/>
        <w:ind w:firstLine="426"/>
        <w:jc w:val="both"/>
        <w:rPr>
          <w:sz w:val="28"/>
          <w:szCs w:val="28"/>
        </w:rPr>
      </w:pPr>
      <w:r w:rsidRPr="002234F2">
        <w:rPr>
          <w:sz w:val="28"/>
          <w:szCs w:val="28"/>
        </w:rPr>
        <w:t>4)  численность работников хозяйственного общества;</w:t>
      </w:r>
    </w:p>
    <w:p w:rsidR="002234F2" w:rsidRPr="002234F2" w:rsidRDefault="002234F2" w:rsidP="002234F2">
      <w:pPr>
        <w:autoSpaceDE w:val="0"/>
        <w:autoSpaceDN w:val="0"/>
        <w:adjustRightInd w:val="0"/>
        <w:ind w:firstLine="426"/>
        <w:jc w:val="both"/>
        <w:rPr>
          <w:sz w:val="28"/>
          <w:szCs w:val="28"/>
        </w:rPr>
      </w:pPr>
      <w:r w:rsidRPr="002234F2">
        <w:rPr>
          <w:sz w:val="28"/>
          <w:szCs w:val="28"/>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2234F2" w:rsidRPr="002234F2" w:rsidRDefault="002234F2" w:rsidP="002234F2">
      <w:pPr>
        <w:autoSpaceDE w:val="0"/>
        <w:autoSpaceDN w:val="0"/>
        <w:adjustRightInd w:val="0"/>
        <w:ind w:firstLine="426"/>
        <w:jc w:val="both"/>
        <w:rPr>
          <w:sz w:val="28"/>
          <w:szCs w:val="28"/>
        </w:rPr>
      </w:pPr>
      <w:r w:rsidRPr="002234F2">
        <w:rPr>
          <w:sz w:val="28"/>
          <w:szCs w:val="28"/>
        </w:rPr>
        <w:lastRenderedPageBreak/>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234F2" w:rsidRPr="002234F2" w:rsidRDefault="002234F2" w:rsidP="002234F2">
      <w:pPr>
        <w:autoSpaceDE w:val="0"/>
        <w:autoSpaceDN w:val="0"/>
        <w:adjustRightInd w:val="0"/>
        <w:ind w:firstLine="709"/>
        <w:jc w:val="both"/>
        <w:rPr>
          <w:sz w:val="28"/>
          <w:szCs w:val="28"/>
        </w:rPr>
      </w:pPr>
      <w:r w:rsidRPr="002234F2">
        <w:rPr>
          <w:sz w:val="28"/>
          <w:szCs w:val="28"/>
        </w:rPr>
        <w:t>4.6. Информация о результатах сделок приватизации муниципального имущества подлежит опубликованию в газете «Степная Новь» и размещению в информационно-телекоммуникационной сети «Интернет» в течение тридцати дней со дня совершения указанных сделок.</w:t>
      </w:r>
    </w:p>
    <w:p w:rsidR="002234F2" w:rsidRPr="002234F2" w:rsidRDefault="002234F2" w:rsidP="002234F2">
      <w:pPr>
        <w:autoSpaceDE w:val="0"/>
        <w:autoSpaceDN w:val="0"/>
        <w:adjustRightInd w:val="0"/>
        <w:ind w:firstLine="709"/>
        <w:jc w:val="both"/>
        <w:rPr>
          <w:sz w:val="28"/>
          <w:szCs w:val="28"/>
        </w:rPr>
      </w:pPr>
      <w:r w:rsidRPr="002234F2">
        <w:rPr>
          <w:sz w:val="28"/>
          <w:szCs w:val="28"/>
        </w:rPr>
        <w:t>4.7.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2234F2" w:rsidRPr="002234F2" w:rsidRDefault="002234F2" w:rsidP="002234F2">
      <w:pPr>
        <w:autoSpaceDE w:val="0"/>
        <w:autoSpaceDN w:val="0"/>
        <w:adjustRightInd w:val="0"/>
        <w:ind w:firstLine="426"/>
        <w:jc w:val="both"/>
        <w:rPr>
          <w:sz w:val="28"/>
          <w:szCs w:val="28"/>
        </w:rPr>
      </w:pPr>
      <w:r w:rsidRPr="002234F2">
        <w:rPr>
          <w:sz w:val="28"/>
          <w:szCs w:val="28"/>
        </w:rPr>
        <w:t>1) наименование такого имущества и иные позволяющие его индивидуализировать сведения (характеристика имущества);</w:t>
      </w:r>
    </w:p>
    <w:p w:rsidR="002234F2" w:rsidRPr="002234F2" w:rsidRDefault="002234F2" w:rsidP="002234F2">
      <w:pPr>
        <w:autoSpaceDE w:val="0"/>
        <w:autoSpaceDN w:val="0"/>
        <w:adjustRightInd w:val="0"/>
        <w:ind w:firstLine="426"/>
        <w:jc w:val="both"/>
        <w:rPr>
          <w:sz w:val="28"/>
          <w:szCs w:val="28"/>
        </w:rPr>
      </w:pPr>
      <w:r w:rsidRPr="002234F2">
        <w:rPr>
          <w:sz w:val="28"/>
          <w:szCs w:val="28"/>
        </w:rPr>
        <w:t>2) дата и место проведения торгов;</w:t>
      </w:r>
    </w:p>
    <w:p w:rsidR="002234F2" w:rsidRPr="002234F2" w:rsidRDefault="002234F2" w:rsidP="002234F2">
      <w:pPr>
        <w:autoSpaceDE w:val="0"/>
        <w:autoSpaceDN w:val="0"/>
        <w:adjustRightInd w:val="0"/>
        <w:ind w:firstLine="426"/>
        <w:jc w:val="both"/>
        <w:rPr>
          <w:sz w:val="28"/>
          <w:szCs w:val="28"/>
        </w:rPr>
      </w:pPr>
      <w:r w:rsidRPr="002234F2">
        <w:rPr>
          <w:sz w:val="28"/>
          <w:szCs w:val="28"/>
        </w:rPr>
        <w:t>3) наименование продавца такого имущества;</w:t>
      </w:r>
    </w:p>
    <w:p w:rsidR="002234F2" w:rsidRPr="002234F2" w:rsidRDefault="002234F2" w:rsidP="002234F2">
      <w:pPr>
        <w:autoSpaceDE w:val="0"/>
        <w:autoSpaceDN w:val="0"/>
        <w:adjustRightInd w:val="0"/>
        <w:ind w:firstLine="426"/>
        <w:jc w:val="both"/>
        <w:rPr>
          <w:sz w:val="28"/>
          <w:szCs w:val="28"/>
        </w:rPr>
      </w:pPr>
      <w:r w:rsidRPr="002234F2">
        <w:rPr>
          <w:sz w:val="28"/>
          <w:szCs w:val="28"/>
        </w:rPr>
        <w:t>4) количество поданных заявок;</w:t>
      </w:r>
    </w:p>
    <w:p w:rsidR="002234F2" w:rsidRPr="002234F2" w:rsidRDefault="002234F2" w:rsidP="002234F2">
      <w:pPr>
        <w:autoSpaceDE w:val="0"/>
        <w:autoSpaceDN w:val="0"/>
        <w:adjustRightInd w:val="0"/>
        <w:ind w:firstLine="426"/>
        <w:jc w:val="both"/>
        <w:rPr>
          <w:sz w:val="28"/>
          <w:szCs w:val="28"/>
        </w:rPr>
      </w:pPr>
      <w:r w:rsidRPr="002234F2">
        <w:rPr>
          <w:sz w:val="28"/>
          <w:szCs w:val="28"/>
        </w:rPr>
        <w:t>5) лица, признанные участниками торгов;</w:t>
      </w:r>
    </w:p>
    <w:p w:rsidR="002234F2" w:rsidRPr="002234F2" w:rsidRDefault="002234F2" w:rsidP="002234F2">
      <w:pPr>
        <w:autoSpaceDE w:val="0"/>
        <w:autoSpaceDN w:val="0"/>
        <w:adjustRightInd w:val="0"/>
        <w:ind w:firstLine="426"/>
        <w:jc w:val="both"/>
        <w:rPr>
          <w:sz w:val="28"/>
          <w:szCs w:val="28"/>
        </w:rPr>
      </w:pPr>
      <w:r w:rsidRPr="002234F2">
        <w:rPr>
          <w:sz w:val="28"/>
          <w:szCs w:val="28"/>
        </w:rPr>
        <w:t>6) цена сделки приватизации;</w:t>
      </w:r>
    </w:p>
    <w:p w:rsidR="002234F2" w:rsidRPr="002234F2" w:rsidRDefault="002234F2" w:rsidP="002234F2">
      <w:pPr>
        <w:autoSpaceDE w:val="0"/>
        <w:autoSpaceDN w:val="0"/>
        <w:adjustRightInd w:val="0"/>
        <w:ind w:firstLine="426"/>
        <w:jc w:val="both"/>
        <w:rPr>
          <w:sz w:val="28"/>
          <w:szCs w:val="28"/>
        </w:rPr>
      </w:pPr>
      <w:r w:rsidRPr="002234F2">
        <w:rPr>
          <w:sz w:val="28"/>
          <w:szCs w:val="28"/>
        </w:rPr>
        <w:t>7) имя физического лица или наименование юридического лица - покупателя.</w:t>
      </w:r>
    </w:p>
    <w:p w:rsidR="002234F2" w:rsidRPr="002234F2" w:rsidRDefault="002234F2" w:rsidP="002234F2">
      <w:pPr>
        <w:pStyle w:val="Style13"/>
        <w:widowControl/>
        <w:tabs>
          <w:tab w:val="left" w:pos="993"/>
        </w:tabs>
        <w:spacing w:line="240" w:lineRule="auto"/>
        <w:ind w:firstLine="709"/>
        <w:jc w:val="center"/>
        <w:rPr>
          <w:rStyle w:val="FontStyle22"/>
          <w:rFonts w:ascii="Times New Roman" w:hAnsi="Times New Roman" w:cs="Times New Roman"/>
          <w:sz w:val="28"/>
          <w:szCs w:val="28"/>
        </w:rPr>
      </w:pPr>
    </w:p>
    <w:p w:rsidR="002234F2" w:rsidRPr="00BA74EE" w:rsidRDefault="002234F2" w:rsidP="00BA74EE">
      <w:pPr>
        <w:pStyle w:val="a3"/>
        <w:numPr>
          <w:ilvl w:val="0"/>
          <w:numId w:val="19"/>
        </w:numPr>
        <w:autoSpaceDE w:val="0"/>
        <w:autoSpaceDN w:val="0"/>
        <w:adjustRightInd w:val="0"/>
        <w:jc w:val="center"/>
        <w:outlineLvl w:val="0"/>
        <w:rPr>
          <w:b/>
          <w:bCs/>
          <w:i/>
          <w:iCs/>
          <w:sz w:val="28"/>
          <w:szCs w:val="28"/>
        </w:rPr>
      </w:pPr>
      <w:r w:rsidRPr="00BA74EE">
        <w:rPr>
          <w:b/>
          <w:bCs/>
          <w:i/>
          <w:iCs/>
          <w:sz w:val="28"/>
          <w:szCs w:val="28"/>
        </w:rPr>
        <w:t>Документы, представляемые покупателями муниципального имущества</w:t>
      </w:r>
    </w:p>
    <w:p w:rsidR="002234F2" w:rsidRPr="002234F2" w:rsidRDefault="002234F2" w:rsidP="002234F2">
      <w:pPr>
        <w:pStyle w:val="Style13"/>
        <w:widowControl/>
        <w:tabs>
          <w:tab w:val="left" w:pos="993"/>
        </w:tabs>
        <w:spacing w:line="240" w:lineRule="auto"/>
        <w:ind w:firstLine="709"/>
        <w:rPr>
          <w:rStyle w:val="FontStyle22"/>
          <w:rFonts w:ascii="Times New Roman" w:hAnsi="Times New Roman" w:cs="Times New Roman"/>
          <w:sz w:val="28"/>
          <w:szCs w:val="28"/>
        </w:rPr>
      </w:pPr>
    </w:p>
    <w:p w:rsidR="002234F2" w:rsidRPr="002234F2" w:rsidRDefault="002234F2" w:rsidP="002234F2">
      <w:pPr>
        <w:ind w:firstLine="709"/>
        <w:jc w:val="both"/>
        <w:rPr>
          <w:sz w:val="28"/>
          <w:szCs w:val="28"/>
        </w:rPr>
      </w:pPr>
      <w:r w:rsidRPr="002234F2">
        <w:rPr>
          <w:sz w:val="28"/>
          <w:szCs w:val="28"/>
        </w:rPr>
        <w:t>5.1. Одновременно с заявкой претенденты – юридические лица представляют следующие документы:</w:t>
      </w:r>
    </w:p>
    <w:p w:rsidR="002234F2" w:rsidRPr="002234F2" w:rsidRDefault="002234F2" w:rsidP="002234F2">
      <w:pPr>
        <w:numPr>
          <w:ilvl w:val="0"/>
          <w:numId w:val="11"/>
        </w:numPr>
        <w:autoSpaceDE w:val="0"/>
        <w:autoSpaceDN w:val="0"/>
        <w:adjustRightInd w:val="0"/>
        <w:ind w:left="0" w:firstLine="426"/>
        <w:jc w:val="both"/>
        <w:rPr>
          <w:bCs/>
          <w:iCs/>
          <w:sz w:val="28"/>
          <w:szCs w:val="28"/>
        </w:rPr>
      </w:pPr>
      <w:r w:rsidRPr="002234F2">
        <w:rPr>
          <w:bCs/>
          <w:iCs/>
          <w:sz w:val="28"/>
          <w:szCs w:val="28"/>
        </w:rPr>
        <w:t>заверенные копии учредительных документов;</w:t>
      </w:r>
    </w:p>
    <w:p w:rsidR="002234F2" w:rsidRPr="002234F2" w:rsidRDefault="002234F2" w:rsidP="002234F2">
      <w:pPr>
        <w:numPr>
          <w:ilvl w:val="0"/>
          <w:numId w:val="11"/>
        </w:numPr>
        <w:autoSpaceDE w:val="0"/>
        <w:autoSpaceDN w:val="0"/>
        <w:adjustRightInd w:val="0"/>
        <w:ind w:left="0" w:firstLine="426"/>
        <w:jc w:val="both"/>
        <w:rPr>
          <w:bCs/>
          <w:iCs/>
          <w:sz w:val="28"/>
          <w:szCs w:val="28"/>
        </w:rPr>
      </w:pPr>
      <w:r w:rsidRPr="002234F2">
        <w:rPr>
          <w:bCs/>
          <w:i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234F2" w:rsidRPr="002234F2" w:rsidRDefault="002234F2" w:rsidP="002234F2">
      <w:pPr>
        <w:numPr>
          <w:ilvl w:val="0"/>
          <w:numId w:val="11"/>
        </w:numPr>
        <w:autoSpaceDE w:val="0"/>
        <w:autoSpaceDN w:val="0"/>
        <w:adjustRightInd w:val="0"/>
        <w:ind w:left="0" w:firstLine="426"/>
        <w:jc w:val="both"/>
        <w:rPr>
          <w:bCs/>
          <w:iCs/>
          <w:sz w:val="28"/>
          <w:szCs w:val="28"/>
        </w:rPr>
      </w:pPr>
      <w:r w:rsidRPr="002234F2">
        <w:rPr>
          <w:bCs/>
          <w:i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физические лица предъявляют документ, удостоверяющий личность, или представляют копии всех его листов.</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В случае</w:t>
      </w:r>
      <w:proofErr w:type="gramStart"/>
      <w:r w:rsidRPr="002234F2">
        <w:rPr>
          <w:bCs/>
          <w:iCs/>
          <w:sz w:val="28"/>
          <w:szCs w:val="28"/>
        </w:rPr>
        <w:t>,</w:t>
      </w:r>
      <w:proofErr w:type="gramEnd"/>
      <w:r w:rsidRPr="002234F2">
        <w:rPr>
          <w:bCs/>
          <w:iCs/>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234F2">
        <w:rPr>
          <w:bCs/>
          <w:iCs/>
          <w:sz w:val="28"/>
          <w:szCs w:val="28"/>
        </w:rPr>
        <w:t>,</w:t>
      </w:r>
      <w:proofErr w:type="gramEnd"/>
      <w:r w:rsidRPr="002234F2">
        <w:rPr>
          <w:bCs/>
          <w:iCs/>
          <w:sz w:val="28"/>
          <w:szCs w:val="28"/>
        </w:rPr>
        <w:t xml:space="preserve"> если доверенность на осуществление действий от имени претендента подписана лицом, уполномоченным руководителем </w:t>
      </w:r>
      <w:r w:rsidRPr="002234F2">
        <w:rPr>
          <w:bCs/>
          <w:iCs/>
          <w:sz w:val="28"/>
          <w:szCs w:val="28"/>
        </w:rPr>
        <w:lastRenderedPageBreak/>
        <w:t>юридического лица, заявка должна содержать также документ, подтверждающий полномочия этого лица.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5.2.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234F2" w:rsidRPr="002234F2" w:rsidRDefault="002234F2" w:rsidP="002234F2">
      <w:pPr>
        <w:autoSpaceDE w:val="0"/>
        <w:autoSpaceDN w:val="0"/>
        <w:adjustRightInd w:val="0"/>
        <w:ind w:firstLine="540"/>
        <w:jc w:val="both"/>
        <w:rPr>
          <w:bCs/>
          <w:iCs/>
          <w:sz w:val="28"/>
          <w:szCs w:val="28"/>
        </w:rPr>
      </w:pPr>
      <w:r w:rsidRPr="002234F2">
        <w:rPr>
          <w:bCs/>
          <w:iCs/>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234F2" w:rsidRPr="002234F2" w:rsidRDefault="002234F2" w:rsidP="002234F2">
      <w:pPr>
        <w:autoSpaceDE w:val="0"/>
        <w:autoSpaceDN w:val="0"/>
        <w:adjustRightInd w:val="0"/>
        <w:ind w:firstLine="540"/>
        <w:jc w:val="both"/>
        <w:rPr>
          <w:bCs/>
          <w:iCs/>
          <w:sz w:val="28"/>
          <w:szCs w:val="28"/>
        </w:rPr>
      </w:pPr>
      <w:r w:rsidRPr="002234F2">
        <w:rPr>
          <w:bCs/>
          <w:iCs/>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234F2" w:rsidRPr="002234F2" w:rsidRDefault="002234F2" w:rsidP="002234F2">
      <w:pPr>
        <w:pStyle w:val="Style17"/>
        <w:widowControl/>
        <w:tabs>
          <w:tab w:val="left" w:pos="480"/>
          <w:tab w:val="left" w:pos="993"/>
        </w:tabs>
        <w:spacing w:line="240" w:lineRule="auto"/>
        <w:ind w:firstLine="709"/>
        <w:rPr>
          <w:rStyle w:val="FontStyle22"/>
          <w:rFonts w:ascii="Times New Roman" w:hAnsi="Times New Roman" w:cs="Times New Roman"/>
          <w:sz w:val="28"/>
          <w:szCs w:val="28"/>
        </w:rPr>
      </w:pPr>
    </w:p>
    <w:p w:rsidR="002234F2" w:rsidRPr="002234F2" w:rsidRDefault="00BA74EE" w:rsidP="00BA74EE">
      <w:pPr>
        <w:pStyle w:val="Style14"/>
        <w:widowControl/>
        <w:rPr>
          <w:rStyle w:val="FontStyle21"/>
          <w:rFonts w:ascii="Times New Roman" w:hAnsi="Times New Roman" w:cs="Times New Roman"/>
          <w:sz w:val="28"/>
          <w:szCs w:val="28"/>
        </w:rPr>
      </w:pPr>
      <w:r>
        <w:rPr>
          <w:rStyle w:val="FontStyle21"/>
          <w:rFonts w:ascii="Times New Roman" w:hAnsi="Times New Roman" w:cs="Times New Roman"/>
          <w:sz w:val="28"/>
          <w:szCs w:val="28"/>
        </w:rPr>
        <w:t>6.</w:t>
      </w:r>
      <w:r w:rsidR="002234F2" w:rsidRPr="002234F2">
        <w:rPr>
          <w:rStyle w:val="FontStyle21"/>
          <w:rFonts w:ascii="Times New Roman" w:hAnsi="Times New Roman" w:cs="Times New Roman"/>
          <w:sz w:val="28"/>
          <w:szCs w:val="28"/>
        </w:rPr>
        <w:t xml:space="preserve"> Способы приватизации муниципального имущества.</w:t>
      </w:r>
    </w:p>
    <w:p w:rsidR="002234F2" w:rsidRPr="002234F2" w:rsidRDefault="002234F2" w:rsidP="002234F2">
      <w:pPr>
        <w:pStyle w:val="Style13"/>
        <w:widowControl/>
        <w:spacing w:line="240" w:lineRule="auto"/>
        <w:ind w:firstLine="709"/>
        <w:rPr>
          <w:rFonts w:ascii="Times New Roman" w:hAnsi="Times New Roman"/>
          <w:sz w:val="28"/>
          <w:szCs w:val="28"/>
        </w:rPr>
      </w:pPr>
    </w:p>
    <w:p w:rsidR="002234F2" w:rsidRPr="002234F2" w:rsidRDefault="002234F2" w:rsidP="002234F2">
      <w:pPr>
        <w:pStyle w:val="Style13"/>
        <w:widowControl/>
        <w:tabs>
          <w:tab w:val="left" w:pos="0"/>
        </w:tabs>
        <w:spacing w:line="240" w:lineRule="auto"/>
        <w:ind w:firstLine="709"/>
        <w:rPr>
          <w:rStyle w:val="FontStyle22"/>
          <w:rFonts w:ascii="Times New Roman" w:hAnsi="Times New Roman" w:cs="Times New Roman"/>
          <w:sz w:val="28"/>
          <w:szCs w:val="28"/>
          <w:u w:val="single"/>
        </w:rPr>
      </w:pPr>
      <w:r w:rsidRPr="002234F2">
        <w:rPr>
          <w:rStyle w:val="FontStyle22"/>
          <w:rFonts w:ascii="Times New Roman" w:hAnsi="Times New Roman" w:cs="Times New Roman"/>
          <w:sz w:val="28"/>
          <w:szCs w:val="28"/>
          <w:u w:val="single"/>
        </w:rPr>
        <w:t>6.1.</w:t>
      </w:r>
      <w:r w:rsidRPr="002234F2">
        <w:rPr>
          <w:rStyle w:val="FontStyle22"/>
          <w:rFonts w:ascii="Times New Roman" w:hAnsi="Times New Roman" w:cs="Times New Roman"/>
          <w:sz w:val="28"/>
          <w:szCs w:val="28"/>
          <w:u w:val="single"/>
        </w:rPr>
        <w:tab/>
        <w:t>Продажа муниципального имущества на аукционе.</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6.1.2. Аукцион является открытым по составу участников.</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 xml:space="preserve">6.1.3.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2234F2">
        <w:rPr>
          <w:sz w:val="28"/>
          <w:szCs w:val="28"/>
        </w:rPr>
        <w:t>заявляются</w:t>
      </w:r>
      <w:proofErr w:type="gramEnd"/>
      <w:r w:rsidRPr="002234F2">
        <w:rPr>
          <w:sz w:val="28"/>
          <w:szCs w:val="28"/>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Аукцион, в котором принял участие только один участник, признается несостоявшимся.</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lastRenderedPageBreak/>
        <w:t>6.1.4.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6.1.5. При проведен</w:t>
      </w:r>
      <w:proofErr w:type="gramStart"/>
      <w:r w:rsidRPr="002234F2">
        <w:rPr>
          <w:sz w:val="28"/>
          <w:szCs w:val="28"/>
        </w:rPr>
        <w:t>ии ау</w:t>
      </w:r>
      <w:proofErr w:type="gramEnd"/>
      <w:r w:rsidRPr="002234F2">
        <w:rPr>
          <w:sz w:val="28"/>
          <w:szCs w:val="28"/>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 разделе 4 Положения, указывается величина повышения начальной цены («шаг аукциона»).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6.1.6.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2234F2">
        <w:rPr>
          <w:sz w:val="28"/>
          <w:szCs w:val="28"/>
        </w:rPr>
        <w:t>рт с пр</w:t>
      </w:r>
      <w:proofErr w:type="gramEnd"/>
      <w:r w:rsidRPr="002234F2">
        <w:rPr>
          <w:sz w:val="28"/>
          <w:szCs w:val="28"/>
        </w:rPr>
        <w:t>едложением о цене указанного имущества может быть подан при подаче заявки.</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6.1.8. Претендент не допускается к участию в аукционе по следующим основаниям:</w:t>
      </w:r>
    </w:p>
    <w:p w:rsidR="002234F2" w:rsidRPr="002234F2" w:rsidRDefault="002234F2" w:rsidP="002234F2">
      <w:pPr>
        <w:numPr>
          <w:ilvl w:val="0"/>
          <w:numId w:val="12"/>
        </w:numPr>
        <w:tabs>
          <w:tab w:val="left" w:pos="0"/>
        </w:tabs>
        <w:autoSpaceDE w:val="0"/>
        <w:autoSpaceDN w:val="0"/>
        <w:adjustRightInd w:val="0"/>
        <w:ind w:left="0" w:firstLine="426"/>
        <w:jc w:val="both"/>
        <w:rPr>
          <w:sz w:val="28"/>
          <w:szCs w:val="28"/>
        </w:rPr>
      </w:pPr>
      <w:r w:rsidRPr="002234F2">
        <w:rPr>
          <w:sz w:val="28"/>
          <w:szCs w:val="28"/>
        </w:rPr>
        <w:t xml:space="preserve">представленные документы не подтверждают право претендента быть покупателем в соответствии с </w:t>
      </w:r>
      <w:hyperlink r:id="rId13" w:history="1">
        <w:r w:rsidRPr="002234F2">
          <w:rPr>
            <w:color w:val="0000FF"/>
            <w:sz w:val="28"/>
            <w:szCs w:val="28"/>
          </w:rPr>
          <w:t>законодательством</w:t>
        </w:r>
      </w:hyperlink>
      <w:r w:rsidRPr="002234F2">
        <w:rPr>
          <w:sz w:val="28"/>
          <w:szCs w:val="28"/>
        </w:rPr>
        <w:t xml:space="preserve"> Российской Федерации;</w:t>
      </w:r>
    </w:p>
    <w:p w:rsidR="002234F2" w:rsidRPr="002234F2" w:rsidRDefault="002234F2" w:rsidP="002234F2">
      <w:pPr>
        <w:numPr>
          <w:ilvl w:val="0"/>
          <w:numId w:val="12"/>
        </w:numPr>
        <w:tabs>
          <w:tab w:val="left" w:pos="0"/>
        </w:tabs>
        <w:autoSpaceDE w:val="0"/>
        <w:autoSpaceDN w:val="0"/>
        <w:adjustRightInd w:val="0"/>
        <w:ind w:left="0" w:firstLine="426"/>
        <w:jc w:val="both"/>
        <w:rPr>
          <w:sz w:val="28"/>
          <w:szCs w:val="28"/>
        </w:rPr>
      </w:pPr>
      <w:r w:rsidRPr="002234F2">
        <w:rPr>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234F2" w:rsidRPr="002234F2" w:rsidRDefault="002234F2" w:rsidP="002234F2">
      <w:pPr>
        <w:numPr>
          <w:ilvl w:val="0"/>
          <w:numId w:val="12"/>
        </w:numPr>
        <w:tabs>
          <w:tab w:val="left" w:pos="0"/>
        </w:tabs>
        <w:autoSpaceDE w:val="0"/>
        <w:autoSpaceDN w:val="0"/>
        <w:adjustRightInd w:val="0"/>
        <w:ind w:left="0" w:firstLine="426"/>
        <w:jc w:val="both"/>
        <w:rPr>
          <w:sz w:val="28"/>
          <w:szCs w:val="28"/>
        </w:rPr>
      </w:pPr>
      <w:r w:rsidRPr="002234F2">
        <w:rPr>
          <w:sz w:val="28"/>
          <w:szCs w:val="28"/>
        </w:rPr>
        <w:t>заявка подана лицом, не уполномоченным претендентом на осуществление таких действий;</w:t>
      </w:r>
    </w:p>
    <w:p w:rsidR="002234F2" w:rsidRPr="002234F2" w:rsidRDefault="002234F2" w:rsidP="002234F2">
      <w:pPr>
        <w:numPr>
          <w:ilvl w:val="0"/>
          <w:numId w:val="12"/>
        </w:numPr>
        <w:tabs>
          <w:tab w:val="left" w:pos="0"/>
        </w:tabs>
        <w:autoSpaceDE w:val="0"/>
        <w:autoSpaceDN w:val="0"/>
        <w:adjustRightInd w:val="0"/>
        <w:ind w:left="0" w:firstLine="426"/>
        <w:jc w:val="both"/>
        <w:rPr>
          <w:sz w:val="28"/>
          <w:szCs w:val="28"/>
        </w:rPr>
      </w:pPr>
      <w:r w:rsidRPr="002234F2">
        <w:rPr>
          <w:sz w:val="28"/>
          <w:szCs w:val="28"/>
        </w:rPr>
        <w:t>не подтверждено поступление в установленный срок задатка на счета, указанные в информационном сообщении.</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Перечень оснований отказа претенденту в участии в аукционе является исчерпывающим.</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 xml:space="preserve">6.1.9.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2234F2">
        <w:rPr>
          <w:sz w:val="28"/>
          <w:szCs w:val="28"/>
        </w:rPr>
        <w:t>позднее</w:t>
      </w:r>
      <w:proofErr w:type="gramEnd"/>
      <w:r w:rsidRPr="002234F2">
        <w:rPr>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 xml:space="preserve">6.1.11. Уведомление о признании участника аукциона победителем выдается победителю или его полномочному представителю под расписку </w:t>
      </w:r>
      <w:r w:rsidRPr="002234F2">
        <w:rPr>
          <w:sz w:val="28"/>
          <w:szCs w:val="28"/>
        </w:rPr>
        <w:lastRenderedPageBreak/>
        <w:t xml:space="preserve">или высылается ему по почте заказным письмом в течение пяти дней </w:t>
      </w:r>
      <w:proofErr w:type="gramStart"/>
      <w:r w:rsidRPr="002234F2">
        <w:rPr>
          <w:sz w:val="28"/>
          <w:szCs w:val="28"/>
        </w:rPr>
        <w:t>с даты подведения</w:t>
      </w:r>
      <w:proofErr w:type="gramEnd"/>
      <w:r w:rsidRPr="002234F2">
        <w:rPr>
          <w:sz w:val="28"/>
          <w:szCs w:val="28"/>
        </w:rPr>
        <w:t xml:space="preserve"> итогов аукциона.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 xml:space="preserve">6.1.12.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2234F2">
        <w:rPr>
          <w:sz w:val="28"/>
          <w:szCs w:val="28"/>
        </w:rPr>
        <w:t>возвращается</w:t>
      </w:r>
      <w:proofErr w:type="gramEnd"/>
      <w:r w:rsidRPr="002234F2">
        <w:rPr>
          <w:sz w:val="28"/>
          <w:szCs w:val="28"/>
        </w:rPr>
        <w:t xml:space="preserve"> и он утрачивает право на заключение указанного договора.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 xml:space="preserve">6.1.13. Суммы задатков возвращаются участникам аукциона, за исключением его победителя, в течение пяти дней </w:t>
      </w:r>
      <w:proofErr w:type="gramStart"/>
      <w:r w:rsidRPr="002234F2">
        <w:rPr>
          <w:sz w:val="28"/>
          <w:szCs w:val="28"/>
        </w:rPr>
        <w:t>с даты подведения</w:t>
      </w:r>
      <w:proofErr w:type="gramEnd"/>
      <w:r w:rsidRPr="002234F2">
        <w:rPr>
          <w:sz w:val="28"/>
          <w:szCs w:val="28"/>
        </w:rPr>
        <w:t xml:space="preserve"> итогов аукциона.</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 xml:space="preserve">6.1.14. В течение пятнадцати рабочих дней </w:t>
      </w:r>
      <w:proofErr w:type="gramStart"/>
      <w:r w:rsidRPr="002234F2">
        <w:rPr>
          <w:sz w:val="28"/>
          <w:szCs w:val="28"/>
        </w:rPr>
        <w:t>с даты подведения</w:t>
      </w:r>
      <w:proofErr w:type="gramEnd"/>
      <w:r w:rsidRPr="002234F2">
        <w:rPr>
          <w:sz w:val="28"/>
          <w:szCs w:val="28"/>
        </w:rPr>
        <w:t xml:space="preserve"> итогов аукциона с победителем аукциона заключается договор купли-продажи.</w:t>
      </w:r>
    </w:p>
    <w:p w:rsidR="002234F2" w:rsidRPr="002234F2" w:rsidRDefault="002234F2" w:rsidP="002234F2">
      <w:pPr>
        <w:tabs>
          <w:tab w:val="left" w:pos="0"/>
        </w:tabs>
        <w:autoSpaceDE w:val="0"/>
        <w:autoSpaceDN w:val="0"/>
        <w:adjustRightInd w:val="0"/>
        <w:ind w:firstLine="709"/>
        <w:jc w:val="both"/>
        <w:rPr>
          <w:sz w:val="28"/>
          <w:szCs w:val="28"/>
        </w:rPr>
      </w:pPr>
      <w:r w:rsidRPr="002234F2">
        <w:rPr>
          <w:sz w:val="28"/>
          <w:szCs w:val="28"/>
        </w:rPr>
        <w:t>6.1.15.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234F2" w:rsidRPr="002234F2" w:rsidRDefault="002234F2" w:rsidP="002234F2">
      <w:pPr>
        <w:pStyle w:val="Style13"/>
        <w:widowControl/>
        <w:tabs>
          <w:tab w:val="left" w:pos="993"/>
        </w:tabs>
        <w:spacing w:line="240" w:lineRule="auto"/>
        <w:ind w:firstLine="709"/>
        <w:rPr>
          <w:rStyle w:val="FontStyle22"/>
          <w:rFonts w:ascii="Times New Roman" w:hAnsi="Times New Roman" w:cs="Times New Roman"/>
          <w:sz w:val="28"/>
          <w:szCs w:val="28"/>
        </w:rPr>
      </w:pPr>
    </w:p>
    <w:p w:rsidR="002234F2" w:rsidRPr="002234F2" w:rsidRDefault="002234F2" w:rsidP="002234F2">
      <w:pPr>
        <w:pStyle w:val="Style13"/>
        <w:widowControl/>
        <w:tabs>
          <w:tab w:val="left" w:pos="0"/>
        </w:tabs>
        <w:spacing w:line="240" w:lineRule="auto"/>
        <w:ind w:firstLine="709"/>
        <w:rPr>
          <w:rStyle w:val="FontStyle22"/>
          <w:rFonts w:ascii="Times New Roman" w:hAnsi="Times New Roman" w:cs="Times New Roman"/>
          <w:sz w:val="28"/>
          <w:szCs w:val="28"/>
          <w:u w:val="single"/>
        </w:rPr>
      </w:pPr>
      <w:r w:rsidRPr="002234F2">
        <w:rPr>
          <w:rStyle w:val="FontStyle22"/>
          <w:rFonts w:ascii="Times New Roman" w:hAnsi="Times New Roman" w:cs="Times New Roman"/>
          <w:sz w:val="28"/>
          <w:szCs w:val="28"/>
          <w:u w:val="single"/>
        </w:rPr>
        <w:t>6.2.</w:t>
      </w:r>
      <w:r w:rsidRPr="002234F2">
        <w:rPr>
          <w:rStyle w:val="FontStyle22"/>
          <w:rFonts w:ascii="Times New Roman" w:hAnsi="Times New Roman" w:cs="Times New Roman"/>
          <w:sz w:val="28"/>
          <w:szCs w:val="28"/>
          <w:u w:val="single"/>
        </w:rPr>
        <w:tab/>
        <w:t xml:space="preserve">Продажа муниципального имущества </w:t>
      </w:r>
      <w:r w:rsidRPr="002234F2">
        <w:rPr>
          <w:rFonts w:ascii="Times New Roman" w:hAnsi="Times New Roman"/>
          <w:sz w:val="28"/>
          <w:szCs w:val="28"/>
          <w:u w:val="single"/>
        </w:rPr>
        <w:t>посредством публичного предложения</w:t>
      </w:r>
      <w:r w:rsidRPr="002234F2">
        <w:rPr>
          <w:rStyle w:val="FontStyle22"/>
          <w:rFonts w:ascii="Times New Roman" w:hAnsi="Times New Roman" w:cs="Times New Roman"/>
          <w:sz w:val="28"/>
          <w:szCs w:val="28"/>
          <w:u w:val="single"/>
        </w:rPr>
        <w:t>.</w:t>
      </w:r>
    </w:p>
    <w:p w:rsidR="002234F2" w:rsidRPr="002234F2" w:rsidRDefault="002234F2" w:rsidP="002234F2">
      <w:pPr>
        <w:autoSpaceDE w:val="0"/>
        <w:autoSpaceDN w:val="0"/>
        <w:adjustRightInd w:val="0"/>
        <w:ind w:firstLine="540"/>
        <w:jc w:val="both"/>
        <w:outlineLvl w:val="0"/>
        <w:rPr>
          <w:sz w:val="28"/>
          <w:szCs w:val="28"/>
        </w:rPr>
      </w:pPr>
    </w:p>
    <w:p w:rsidR="002234F2" w:rsidRPr="002234F2" w:rsidRDefault="002234F2" w:rsidP="002234F2">
      <w:pPr>
        <w:autoSpaceDE w:val="0"/>
        <w:autoSpaceDN w:val="0"/>
        <w:adjustRightInd w:val="0"/>
        <w:ind w:firstLine="709"/>
        <w:jc w:val="both"/>
        <w:rPr>
          <w:sz w:val="28"/>
          <w:szCs w:val="28"/>
        </w:rPr>
      </w:pPr>
      <w:bookmarkStart w:id="3" w:name="Par4"/>
      <w:bookmarkEnd w:id="3"/>
      <w:r w:rsidRPr="002234F2">
        <w:rPr>
          <w:sz w:val="28"/>
          <w:szCs w:val="28"/>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2234F2" w:rsidRPr="002234F2" w:rsidRDefault="002234F2" w:rsidP="002234F2">
      <w:pPr>
        <w:autoSpaceDE w:val="0"/>
        <w:autoSpaceDN w:val="0"/>
        <w:adjustRightInd w:val="0"/>
        <w:ind w:firstLine="709"/>
        <w:jc w:val="both"/>
        <w:rPr>
          <w:sz w:val="28"/>
          <w:szCs w:val="28"/>
        </w:rPr>
      </w:pPr>
      <w:r w:rsidRPr="002234F2">
        <w:rPr>
          <w:sz w:val="28"/>
          <w:szCs w:val="28"/>
        </w:rPr>
        <w:t>6.2.2. Информационное сообщение о продаже посредством публичного предложения наряду со сведениями, предусмотренными в разделе 4 настоящего Положения, должно содержать следующие сведения:</w:t>
      </w:r>
    </w:p>
    <w:p w:rsidR="002234F2" w:rsidRPr="002234F2" w:rsidRDefault="002234F2" w:rsidP="002234F2">
      <w:pPr>
        <w:autoSpaceDE w:val="0"/>
        <w:autoSpaceDN w:val="0"/>
        <w:adjustRightInd w:val="0"/>
        <w:ind w:firstLine="426"/>
        <w:jc w:val="both"/>
        <w:rPr>
          <w:sz w:val="28"/>
          <w:szCs w:val="28"/>
        </w:rPr>
      </w:pPr>
      <w:r w:rsidRPr="002234F2">
        <w:rPr>
          <w:sz w:val="28"/>
          <w:szCs w:val="28"/>
        </w:rPr>
        <w:t>1) дата, время и место проведения продажи посредством публичного предложения;</w:t>
      </w:r>
    </w:p>
    <w:p w:rsidR="002234F2" w:rsidRPr="002234F2" w:rsidRDefault="002234F2" w:rsidP="002234F2">
      <w:pPr>
        <w:autoSpaceDE w:val="0"/>
        <w:autoSpaceDN w:val="0"/>
        <w:adjustRightInd w:val="0"/>
        <w:ind w:firstLine="426"/>
        <w:jc w:val="both"/>
        <w:rPr>
          <w:sz w:val="28"/>
          <w:szCs w:val="28"/>
        </w:rPr>
      </w:pPr>
      <w:r w:rsidRPr="002234F2">
        <w:rPr>
          <w:sz w:val="28"/>
          <w:szCs w:val="28"/>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2234F2" w:rsidRPr="002234F2" w:rsidRDefault="002234F2" w:rsidP="002234F2">
      <w:pPr>
        <w:autoSpaceDE w:val="0"/>
        <w:autoSpaceDN w:val="0"/>
        <w:adjustRightInd w:val="0"/>
        <w:ind w:firstLine="426"/>
        <w:jc w:val="both"/>
        <w:rPr>
          <w:sz w:val="28"/>
          <w:szCs w:val="28"/>
        </w:rPr>
      </w:pPr>
      <w:r w:rsidRPr="002234F2">
        <w:rPr>
          <w:sz w:val="28"/>
          <w:szCs w:val="28"/>
        </w:rPr>
        <w:t>3) минимальная цена предложения, по которой может быть продано муниципальное имущество (цена отсечения).</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6.2.3. Цена первоначального предложения устанавливается не ниже начальной цены, указанной в информационном сообщении о продаже указанного в </w:t>
      </w:r>
      <w:hyperlink w:anchor="Par4" w:history="1">
        <w:r w:rsidRPr="002234F2">
          <w:rPr>
            <w:color w:val="0000FF"/>
            <w:sz w:val="28"/>
            <w:szCs w:val="28"/>
          </w:rPr>
          <w:t>пункте 6.2.1</w:t>
        </w:r>
      </w:hyperlink>
      <w:r w:rsidRPr="002234F2">
        <w:rPr>
          <w:sz w:val="28"/>
          <w:szCs w:val="28"/>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2234F2" w:rsidRPr="002234F2" w:rsidRDefault="002234F2" w:rsidP="002234F2">
      <w:pPr>
        <w:autoSpaceDE w:val="0"/>
        <w:autoSpaceDN w:val="0"/>
        <w:adjustRightInd w:val="0"/>
        <w:ind w:firstLine="709"/>
        <w:jc w:val="both"/>
        <w:rPr>
          <w:sz w:val="28"/>
          <w:szCs w:val="28"/>
        </w:rPr>
      </w:pPr>
      <w:r w:rsidRPr="002234F2">
        <w:rPr>
          <w:sz w:val="28"/>
          <w:szCs w:val="28"/>
        </w:rPr>
        <w:t>6.2.4.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2234F2" w:rsidRPr="002234F2" w:rsidRDefault="002234F2" w:rsidP="002234F2">
      <w:pPr>
        <w:pStyle w:val="a4"/>
        <w:rPr>
          <w:sz w:val="28"/>
          <w:szCs w:val="28"/>
        </w:rPr>
      </w:pPr>
      <w:r w:rsidRPr="002234F2">
        <w:rPr>
          <w:sz w:val="28"/>
          <w:szCs w:val="28"/>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2234F2" w:rsidRPr="002234F2" w:rsidRDefault="002234F2" w:rsidP="002234F2">
      <w:pPr>
        <w:pStyle w:val="a4"/>
        <w:rPr>
          <w:sz w:val="28"/>
          <w:szCs w:val="28"/>
        </w:rPr>
      </w:pPr>
      <w:r w:rsidRPr="002234F2">
        <w:rPr>
          <w:sz w:val="28"/>
          <w:szCs w:val="28"/>
        </w:rPr>
        <w:lastRenderedPageBreak/>
        <w:t>Документом, подтверждающим поступление задатка на счет, указанный в информационном сообщении, является выписка с этого счета.</w:t>
      </w:r>
    </w:p>
    <w:p w:rsidR="002234F2" w:rsidRPr="002234F2" w:rsidRDefault="002234F2" w:rsidP="002234F2">
      <w:pPr>
        <w:autoSpaceDE w:val="0"/>
        <w:autoSpaceDN w:val="0"/>
        <w:adjustRightInd w:val="0"/>
        <w:ind w:firstLine="709"/>
        <w:jc w:val="both"/>
        <w:rPr>
          <w:strike/>
          <w:color w:val="FF0000"/>
          <w:sz w:val="28"/>
          <w:szCs w:val="28"/>
        </w:rPr>
      </w:pPr>
    </w:p>
    <w:p w:rsidR="002234F2" w:rsidRPr="002234F2" w:rsidRDefault="002234F2" w:rsidP="002234F2">
      <w:pPr>
        <w:autoSpaceDE w:val="0"/>
        <w:autoSpaceDN w:val="0"/>
        <w:adjustRightInd w:val="0"/>
        <w:ind w:firstLine="709"/>
        <w:jc w:val="both"/>
        <w:rPr>
          <w:sz w:val="28"/>
          <w:szCs w:val="28"/>
        </w:rPr>
      </w:pPr>
      <w:r w:rsidRPr="002234F2">
        <w:rPr>
          <w:sz w:val="28"/>
          <w:szCs w:val="28"/>
        </w:rPr>
        <w:t>6.2.6.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2234F2" w:rsidRPr="002234F2" w:rsidRDefault="002234F2" w:rsidP="002234F2">
      <w:pPr>
        <w:autoSpaceDE w:val="0"/>
        <w:autoSpaceDN w:val="0"/>
        <w:adjustRightInd w:val="0"/>
        <w:ind w:firstLine="709"/>
        <w:jc w:val="both"/>
        <w:rPr>
          <w:sz w:val="28"/>
          <w:szCs w:val="28"/>
        </w:rPr>
      </w:pPr>
      <w:r w:rsidRPr="002234F2">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Предложения о приобретении муниципального имущества </w:t>
      </w:r>
      <w:proofErr w:type="gramStart"/>
      <w:r w:rsidRPr="002234F2">
        <w:rPr>
          <w:sz w:val="28"/>
          <w:szCs w:val="28"/>
        </w:rPr>
        <w:t>заявляются</w:t>
      </w:r>
      <w:proofErr w:type="gramEnd"/>
      <w:r w:rsidRPr="002234F2">
        <w:rPr>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2234F2">
        <w:rPr>
          <w:sz w:val="28"/>
          <w:szCs w:val="28"/>
        </w:rPr>
        <w:t>который</w:t>
      </w:r>
      <w:proofErr w:type="gramEnd"/>
      <w:r w:rsidRPr="002234F2">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234F2" w:rsidRPr="002234F2" w:rsidRDefault="002234F2" w:rsidP="002234F2">
      <w:pPr>
        <w:autoSpaceDE w:val="0"/>
        <w:autoSpaceDN w:val="0"/>
        <w:adjustRightInd w:val="0"/>
        <w:ind w:firstLine="709"/>
        <w:jc w:val="both"/>
        <w:rPr>
          <w:sz w:val="28"/>
          <w:szCs w:val="28"/>
        </w:rPr>
      </w:pPr>
      <w:r w:rsidRPr="002234F2">
        <w:rPr>
          <w:sz w:val="28"/>
          <w:szCs w:val="28"/>
        </w:rPr>
        <w:t>В случае</w:t>
      </w:r>
      <w:proofErr w:type="gramStart"/>
      <w:r w:rsidRPr="002234F2">
        <w:rPr>
          <w:sz w:val="28"/>
          <w:szCs w:val="28"/>
        </w:rPr>
        <w:t>,</w:t>
      </w:r>
      <w:proofErr w:type="gramEnd"/>
      <w:r w:rsidRPr="002234F2">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со статьей 6.1. настоящего Положения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234F2" w:rsidRPr="002234F2" w:rsidRDefault="002234F2" w:rsidP="002234F2">
      <w:pPr>
        <w:autoSpaceDE w:val="0"/>
        <w:autoSpaceDN w:val="0"/>
        <w:adjustRightInd w:val="0"/>
        <w:ind w:firstLine="709"/>
        <w:jc w:val="both"/>
        <w:rPr>
          <w:sz w:val="28"/>
          <w:szCs w:val="28"/>
        </w:rPr>
      </w:pPr>
      <w:r w:rsidRPr="002234F2">
        <w:rPr>
          <w:sz w:val="28"/>
          <w:szCs w:val="28"/>
        </w:rPr>
        <w:t>В случае</w:t>
      </w:r>
      <w:proofErr w:type="gramStart"/>
      <w:r w:rsidRPr="002234F2">
        <w:rPr>
          <w:sz w:val="28"/>
          <w:szCs w:val="28"/>
        </w:rPr>
        <w:t>,</w:t>
      </w:r>
      <w:proofErr w:type="gramEnd"/>
      <w:r w:rsidRPr="002234F2">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2234F2" w:rsidRPr="002234F2" w:rsidRDefault="002234F2" w:rsidP="002234F2">
      <w:pPr>
        <w:autoSpaceDE w:val="0"/>
        <w:autoSpaceDN w:val="0"/>
        <w:adjustRightInd w:val="0"/>
        <w:ind w:firstLine="709"/>
        <w:jc w:val="both"/>
        <w:rPr>
          <w:sz w:val="28"/>
          <w:szCs w:val="28"/>
        </w:rPr>
      </w:pPr>
      <w:r w:rsidRPr="002234F2">
        <w:rPr>
          <w:sz w:val="28"/>
          <w:szCs w:val="28"/>
        </w:rPr>
        <w:t>6.2.7. Продажа посредством публичного предложения, в которой принял участие только один участник, признается несостоявшейся.</w:t>
      </w:r>
    </w:p>
    <w:p w:rsidR="002234F2" w:rsidRPr="002234F2" w:rsidRDefault="002234F2" w:rsidP="002234F2">
      <w:pPr>
        <w:autoSpaceDE w:val="0"/>
        <w:autoSpaceDN w:val="0"/>
        <w:adjustRightInd w:val="0"/>
        <w:ind w:firstLine="709"/>
        <w:jc w:val="both"/>
        <w:rPr>
          <w:sz w:val="28"/>
          <w:szCs w:val="28"/>
        </w:rPr>
      </w:pPr>
      <w:bookmarkStart w:id="4" w:name="Par22"/>
      <w:bookmarkEnd w:id="4"/>
      <w:r w:rsidRPr="002234F2">
        <w:rPr>
          <w:sz w:val="28"/>
          <w:szCs w:val="28"/>
        </w:rPr>
        <w:t>6.2.8. Претендент не допускается к участию в продаже посредством публичного предложения по следующим основаниям:</w:t>
      </w:r>
    </w:p>
    <w:p w:rsidR="002234F2" w:rsidRPr="002234F2" w:rsidRDefault="002234F2" w:rsidP="002234F2">
      <w:pPr>
        <w:autoSpaceDE w:val="0"/>
        <w:autoSpaceDN w:val="0"/>
        <w:adjustRightInd w:val="0"/>
        <w:ind w:firstLine="426"/>
        <w:jc w:val="both"/>
        <w:rPr>
          <w:sz w:val="28"/>
          <w:szCs w:val="28"/>
        </w:rPr>
      </w:pPr>
      <w:r w:rsidRPr="002234F2">
        <w:rPr>
          <w:sz w:val="28"/>
          <w:szCs w:val="28"/>
        </w:rPr>
        <w:t xml:space="preserve">1) представленные документы не подтверждают право претендента быть покупателем в соответствии с </w:t>
      </w:r>
      <w:hyperlink r:id="rId14" w:history="1">
        <w:r w:rsidRPr="002234F2">
          <w:rPr>
            <w:color w:val="0000FF"/>
            <w:sz w:val="28"/>
            <w:szCs w:val="28"/>
          </w:rPr>
          <w:t>законодательством</w:t>
        </w:r>
      </w:hyperlink>
      <w:r w:rsidRPr="002234F2">
        <w:rPr>
          <w:sz w:val="28"/>
          <w:szCs w:val="28"/>
        </w:rPr>
        <w:t xml:space="preserve"> Российской Федерации;</w:t>
      </w:r>
    </w:p>
    <w:p w:rsidR="002234F2" w:rsidRPr="002234F2" w:rsidRDefault="002234F2" w:rsidP="002234F2">
      <w:pPr>
        <w:autoSpaceDE w:val="0"/>
        <w:autoSpaceDN w:val="0"/>
        <w:adjustRightInd w:val="0"/>
        <w:ind w:firstLine="426"/>
        <w:jc w:val="both"/>
        <w:rPr>
          <w:sz w:val="28"/>
          <w:szCs w:val="28"/>
        </w:rPr>
      </w:pPr>
      <w:r w:rsidRPr="002234F2">
        <w:rPr>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234F2" w:rsidRPr="002234F2" w:rsidRDefault="002234F2" w:rsidP="002234F2">
      <w:pPr>
        <w:autoSpaceDE w:val="0"/>
        <w:autoSpaceDN w:val="0"/>
        <w:adjustRightInd w:val="0"/>
        <w:ind w:firstLine="426"/>
        <w:jc w:val="both"/>
        <w:rPr>
          <w:sz w:val="28"/>
          <w:szCs w:val="28"/>
        </w:rPr>
      </w:pPr>
      <w:r w:rsidRPr="002234F2">
        <w:rPr>
          <w:sz w:val="28"/>
          <w:szCs w:val="28"/>
        </w:rPr>
        <w:lastRenderedPageBreak/>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234F2" w:rsidRPr="002234F2" w:rsidRDefault="002234F2" w:rsidP="002234F2">
      <w:pPr>
        <w:autoSpaceDE w:val="0"/>
        <w:autoSpaceDN w:val="0"/>
        <w:adjustRightInd w:val="0"/>
        <w:ind w:firstLine="426"/>
        <w:jc w:val="both"/>
        <w:rPr>
          <w:sz w:val="28"/>
          <w:szCs w:val="28"/>
        </w:rPr>
      </w:pPr>
      <w:r w:rsidRPr="002234F2">
        <w:rPr>
          <w:sz w:val="28"/>
          <w:szCs w:val="28"/>
        </w:rPr>
        <w:t>4) поступление в установленный срок задатка на счета, указанные в информационном сообщении, не подтверждено.</w:t>
      </w:r>
    </w:p>
    <w:p w:rsidR="002234F2" w:rsidRPr="002234F2" w:rsidRDefault="002234F2" w:rsidP="002234F2">
      <w:pPr>
        <w:autoSpaceDE w:val="0"/>
        <w:autoSpaceDN w:val="0"/>
        <w:adjustRightInd w:val="0"/>
        <w:ind w:firstLine="709"/>
        <w:jc w:val="both"/>
        <w:rPr>
          <w:sz w:val="28"/>
          <w:szCs w:val="28"/>
        </w:rPr>
      </w:pPr>
      <w:r w:rsidRPr="002234F2">
        <w:rPr>
          <w:sz w:val="28"/>
          <w:szCs w:val="28"/>
        </w:rPr>
        <w:t>Перечень оснований отказа претенденту в участии в продаже посредством публичного предложения является исчерпывающим.</w:t>
      </w:r>
    </w:p>
    <w:p w:rsidR="002234F2" w:rsidRPr="002234F2" w:rsidRDefault="002234F2" w:rsidP="002234F2">
      <w:pPr>
        <w:autoSpaceDE w:val="0"/>
        <w:autoSpaceDN w:val="0"/>
        <w:adjustRightInd w:val="0"/>
        <w:ind w:firstLine="709"/>
        <w:jc w:val="both"/>
        <w:rPr>
          <w:sz w:val="28"/>
          <w:szCs w:val="28"/>
        </w:rPr>
      </w:pPr>
      <w:r w:rsidRPr="002234F2">
        <w:rPr>
          <w:sz w:val="28"/>
          <w:szCs w:val="28"/>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234F2" w:rsidRPr="002234F2" w:rsidRDefault="002234F2" w:rsidP="002234F2">
      <w:pPr>
        <w:autoSpaceDE w:val="0"/>
        <w:autoSpaceDN w:val="0"/>
        <w:adjustRightInd w:val="0"/>
        <w:ind w:firstLine="709"/>
        <w:jc w:val="both"/>
        <w:rPr>
          <w:sz w:val="28"/>
          <w:szCs w:val="28"/>
        </w:rPr>
      </w:pPr>
      <w:r w:rsidRPr="002234F2">
        <w:rPr>
          <w:sz w:val="28"/>
          <w:szCs w:val="28"/>
        </w:rPr>
        <w:t>6.2.10.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2234F2" w:rsidRPr="002234F2" w:rsidRDefault="002234F2" w:rsidP="002234F2">
      <w:pPr>
        <w:autoSpaceDE w:val="0"/>
        <w:autoSpaceDN w:val="0"/>
        <w:adjustRightInd w:val="0"/>
        <w:ind w:firstLine="709"/>
        <w:jc w:val="both"/>
        <w:rPr>
          <w:sz w:val="28"/>
          <w:szCs w:val="28"/>
        </w:rPr>
      </w:pPr>
      <w:r w:rsidRPr="002234F2">
        <w:rPr>
          <w:sz w:val="28"/>
          <w:szCs w:val="28"/>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6.2.12.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2234F2">
        <w:rPr>
          <w:sz w:val="28"/>
          <w:szCs w:val="28"/>
        </w:rPr>
        <w:t>с даты подведения</w:t>
      </w:r>
      <w:proofErr w:type="gramEnd"/>
      <w:r w:rsidRPr="002234F2">
        <w:rPr>
          <w:sz w:val="28"/>
          <w:szCs w:val="28"/>
        </w:rPr>
        <w:t xml:space="preserve"> ее итогов.</w:t>
      </w:r>
    </w:p>
    <w:p w:rsidR="002234F2" w:rsidRPr="002234F2" w:rsidRDefault="002234F2" w:rsidP="002234F2">
      <w:pPr>
        <w:pStyle w:val="a4"/>
        <w:rPr>
          <w:sz w:val="28"/>
          <w:szCs w:val="28"/>
        </w:rPr>
      </w:pPr>
      <w:r w:rsidRPr="002234F2">
        <w:rPr>
          <w:sz w:val="28"/>
          <w:szCs w:val="28"/>
        </w:rPr>
        <w:t>6.2.13</w:t>
      </w:r>
      <w:proofErr w:type="gramStart"/>
      <w:r w:rsidRPr="002234F2">
        <w:rPr>
          <w:sz w:val="28"/>
          <w:szCs w:val="28"/>
        </w:rPr>
        <w:t xml:space="preserve"> Н</w:t>
      </w:r>
      <w:proofErr w:type="gramEnd"/>
      <w:r w:rsidRPr="002234F2">
        <w:rPr>
          <w:sz w:val="28"/>
          <w:szCs w:val="28"/>
        </w:rPr>
        <w:t>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2234F2" w:rsidRPr="002234F2" w:rsidRDefault="002234F2" w:rsidP="002234F2">
      <w:pPr>
        <w:autoSpaceDE w:val="0"/>
        <w:autoSpaceDN w:val="0"/>
        <w:adjustRightInd w:val="0"/>
        <w:ind w:firstLine="709"/>
        <w:jc w:val="both"/>
        <w:rPr>
          <w:strike/>
          <w:sz w:val="28"/>
          <w:szCs w:val="28"/>
        </w:rPr>
      </w:pPr>
    </w:p>
    <w:p w:rsidR="002234F2" w:rsidRPr="002234F2" w:rsidRDefault="002234F2" w:rsidP="002234F2">
      <w:pPr>
        <w:autoSpaceDE w:val="0"/>
        <w:autoSpaceDN w:val="0"/>
        <w:adjustRightInd w:val="0"/>
        <w:jc w:val="both"/>
        <w:rPr>
          <w:sz w:val="28"/>
          <w:szCs w:val="28"/>
        </w:rPr>
      </w:pPr>
      <w:r w:rsidRPr="002234F2">
        <w:rPr>
          <w:sz w:val="28"/>
          <w:szCs w:val="28"/>
        </w:rPr>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2234F2" w:rsidRPr="002234F2" w:rsidRDefault="002234F2" w:rsidP="002234F2">
      <w:pPr>
        <w:pStyle w:val="Style13"/>
        <w:widowControl/>
        <w:tabs>
          <w:tab w:val="left" w:pos="993"/>
        </w:tabs>
        <w:spacing w:line="240" w:lineRule="auto"/>
        <w:ind w:firstLine="709"/>
        <w:rPr>
          <w:rStyle w:val="FontStyle22"/>
          <w:rFonts w:ascii="Times New Roman" w:hAnsi="Times New Roman" w:cs="Times New Roman"/>
          <w:sz w:val="28"/>
          <w:szCs w:val="28"/>
        </w:rPr>
      </w:pPr>
    </w:p>
    <w:p w:rsidR="002234F2" w:rsidRPr="002234F2" w:rsidRDefault="002234F2" w:rsidP="002234F2">
      <w:pPr>
        <w:pStyle w:val="Style13"/>
        <w:widowControl/>
        <w:tabs>
          <w:tab w:val="left" w:pos="0"/>
        </w:tabs>
        <w:spacing w:line="240" w:lineRule="auto"/>
        <w:ind w:firstLine="709"/>
        <w:rPr>
          <w:rFonts w:ascii="Times New Roman" w:hAnsi="Times New Roman"/>
          <w:sz w:val="28"/>
          <w:szCs w:val="28"/>
          <w:u w:val="single"/>
        </w:rPr>
      </w:pPr>
      <w:r w:rsidRPr="002234F2">
        <w:rPr>
          <w:rStyle w:val="FontStyle22"/>
          <w:rFonts w:ascii="Times New Roman" w:hAnsi="Times New Roman" w:cs="Times New Roman"/>
          <w:sz w:val="28"/>
          <w:szCs w:val="28"/>
          <w:u w:val="single"/>
        </w:rPr>
        <w:t>6.3.</w:t>
      </w:r>
      <w:r w:rsidRPr="002234F2">
        <w:rPr>
          <w:rStyle w:val="FontStyle22"/>
          <w:rFonts w:ascii="Times New Roman" w:hAnsi="Times New Roman" w:cs="Times New Roman"/>
          <w:sz w:val="28"/>
          <w:szCs w:val="28"/>
          <w:u w:val="single"/>
        </w:rPr>
        <w:tab/>
        <w:t xml:space="preserve">Продажа муниципального имущества </w:t>
      </w:r>
      <w:r w:rsidRPr="002234F2">
        <w:rPr>
          <w:rFonts w:ascii="Times New Roman" w:hAnsi="Times New Roman"/>
          <w:sz w:val="28"/>
          <w:szCs w:val="28"/>
          <w:u w:val="single"/>
        </w:rPr>
        <w:t>без объявления цены.</w:t>
      </w:r>
    </w:p>
    <w:p w:rsidR="002234F2" w:rsidRPr="002234F2" w:rsidRDefault="002234F2" w:rsidP="002234F2">
      <w:pPr>
        <w:autoSpaceDE w:val="0"/>
        <w:autoSpaceDN w:val="0"/>
        <w:adjustRightInd w:val="0"/>
        <w:rPr>
          <w:sz w:val="28"/>
          <w:szCs w:val="28"/>
        </w:rPr>
      </w:pP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6.3.1. Продажа муниципального имущества </w:t>
      </w:r>
      <w:hyperlink r:id="rId15" w:history="1">
        <w:r w:rsidRPr="002234F2">
          <w:rPr>
            <w:color w:val="0000FF"/>
            <w:sz w:val="28"/>
            <w:szCs w:val="28"/>
          </w:rPr>
          <w:t>без объявления цены</w:t>
        </w:r>
      </w:hyperlink>
      <w:r w:rsidRPr="002234F2">
        <w:rPr>
          <w:sz w:val="28"/>
          <w:szCs w:val="28"/>
        </w:rPr>
        <w:t xml:space="preserve"> осуществляется, если продажа этого имущества посредством публичного предложения не состоялась.</w:t>
      </w:r>
    </w:p>
    <w:p w:rsidR="002234F2" w:rsidRPr="002234F2" w:rsidRDefault="002234F2" w:rsidP="002234F2">
      <w:pPr>
        <w:autoSpaceDE w:val="0"/>
        <w:autoSpaceDN w:val="0"/>
        <w:adjustRightInd w:val="0"/>
        <w:ind w:firstLine="709"/>
        <w:jc w:val="both"/>
        <w:rPr>
          <w:sz w:val="28"/>
          <w:szCs w:val="28"/>
        </w:rPr>
      </w:pPr>
      <w:r w:rsidRPr="002234F2">
        <w:rPr>
          <w:sz w:val="28"/>
          <w:szCs w:val="28"/>
        </w:rPr>
        <w:t>При продаже муниципального имущества без объявления цены его начальная цена не определяется.</w:t>
      </w:r>
    </w:p>
    <w:p w:rsidR="002234F2" w:rsidRPr="002234F2" w:rsidRDefault="002234F2" w:rsidP="002234F2">
      <w:pPr>
        <w:autoSpaceDE w:val="0"/>
        <w:autoSpaceDN w:val="0"/>
        <w:adjustRightInd w:val="0"/>
        <w:ind w:firstLine="709"/>
        <w:jc w:val="both"/>
        <w:rPr>
          <w:sz w:val="28"/>
          <w:szCs w:val="28"/>
        </w:rPr>
      </w:pPr>
      <w:r w:rsidRPr="002234F2">
        <w:rPr>
          <w:sz w:val="28"/>
          <w:szCs w:val="28"/>
        </w:rPr>
        <w:t>6.3.2. Информационное сообщение о продаже муниципального имущества без объявления цены должно соответствовать требованиям, предусмотренным разделом 4 настоящего Положения, за исключением начальной цены.</w:t>
      </w:r>
    </w:p>
    <w:p w:rsidR="002234F2" w:rsidRPr="002234F2" w:rsidRDefault="002234F2" w:rsidP="002234F2">
      <w:pPr>
        <w:autoSpaceDE w:val="0"/>
        <w:autoSpaceDN w:val="0"/>
        <w:adjustRightInd w:val="0"/>
        <w:ind w:firstLine="709"/>
        <w:jc w:val="both"/>
        <w:rPr>
          <w:sz w:val="28"/>
          <w:szCs w:val="28"/>
        </w:rPr>
      </w:pPr>
      <w:r w:rsidRPr="002234F2">
        <w:rPr>
          <w:sz w:val="28"/>
          <w:szCs w:val="28"/>
        </w:rPr>
        <w:t>Претенденты направляют свои предложения о цене муниципального имущества в адрес, указанный в информационном сообщении.</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Предложения о приобретении муниципального имущества подаются претендентами в запечатанном конверте и регистрируются в журнале приема </w:t>
      </w:r>
      <w:r w:rsidRPr="002234F2">
        <w:rPr>
          <w:sz w:val="28"/>
          <w:szCs w:val="28"/>
        </w:rPr>
        <w:lastRenderedPageBreak/>
        <w:t>предложений с присвоением каждому обращению номера и указанием времени подачи документов (число, месяц, часы и минуты).</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6.3.3. Помимо предложения о цене муниципального имущества претендент должен представить документы, указанные в разделе 5 настоящего Положения. </w:t>
      </w:r>
    </w:p>
    <w:p w:rsidR="002234F2" w:rsidRPr="002234F2" w:rsidRDefault="002234F2" w:rsidP="002234F2">
      <w:pPr>
        <w:autoSpaceDE w:val="0"/>
        <w:autoSpaceDN w:val="0"/>
        <w:adjustRightInd w:val="0"/>
        <w:ind w:firstLine="709"/>
        <w:jc w:val="both"/>
        <w:rPr>
          <w:sz w:val="28"/>
          <w:szCs w:val="28"/>
        </w:rPr>
      </w:pPr>
      <w:r w:rsidRPr="002234F2">
        <w:rPr>
          <w:sz w:val="28"/>
          <w:szCs w:val="28"/>
        </w:rPr>
        <w:t>6.3.4. Рассмотрение представленных претендентами документов осуществляет формируемая администрацией МО «</w:t>
      </w:r>
      <w:r w:rsidR="00E31D83">
        <w:rPr>
          <w:sz w:val="28"/>
          <w:szCs w:val="28"/>
        </w:rPr>
        <w:t>Сасыкольский</w:t>
      </w:r>
      <w:r w:rsidRPr="002234F2">
        <w:rPr>
          <w:sz w:val="28"/>
          <w:szCs w:val="28"/>
        </w:rPr>
        <w:t xml:space="preserve"> сельсовет» комиссия. </w:t>
      </w:r>
    </w:p>
    <w:p w:rsidR="002234F2" w:rsidRPr="002234F2" w:rsidRDefault="002234F2" w:rsidP="002234F2">
      <w:pPr>
        <w:autoSpaceDE w:val="0"/>
        <w:autoSpaceDN w:val="0"/>
        <w:adjustRightInd w:val="0"/>
        <w:ind w:firstLine="709"/>
        <w:jc w:val="both"/>
        <w:rPr>
          <w:sz w:val="28"/>
          <w:szCs w:val="28"/>
        </w:rPr>
      </w:pPr>
      <w:r w:rsidRPr="002234F2">
        <w:rPr>
          <w:sz w:val="28"/>
          <w:szCs w:val="28"/>
        </w:rPr>
        <w:t>6.3.5. Определение покупателя имущества осуществляется на заседании комиссии в объявленный в информационном сообщении день подведения итогов продажи.</w:t>
      </w:r>
    </w:p>
    <w:p w:rsidR="002234F2" w:rsidRPr="002234F2" w:rsidRDefault="002234F2" w:rsidP="002234F2">
      <w:pPr>
        <w:autoSpaceDE w:val="0"/>
        <w:autoSpaceDN w:val="0"/>
        <w:adjustRightInd w:val="0"/>
        <w:ind w:firstLine="709"/>
        <w:jc w:val="both"/>
        <w:rPr>
          <w:sz w:val="28"/>
          <w:szCs w:val="28"/>
        </w:rPr>
      </w:pPr>
      <w:r w:rsidRPr="002234F2">
        <w:rPr>
          <w:sz w:val="28"/>
          <w:szCs w:val="28"/>
        </w:rPr>
        <w:t>Для определения покупателя комиссия вскрывает конверты с предложениями о цене приобретаемого имущества. При вскрытии конвертов с предложениями могут присутствовать подавшие их претенденты или их представители.</w:t>
      </w:r>
    </w:p>
    <w:p w:rsidR="002234F2" w:rsidRPr="002234F2" w:rsidRDefault="002234F2" w:rsidP="002234F2">
      <w:pPr>
        <w:autoSpaceDE w:val="0"/>
        <w:autoSpaceDN w:val="0"/>
        <w:adjustRightInd w:val="0"/>
        <w:ind w:firstLine="709"/>
        <w:jc w:val="both"/>
        <w:rPr>
          <w:sz w:val="28"/>
          <w:szCs w:val="28"/>
        </w:rPr>
      </w:pPr>
      <w:r w:rsidRPr="002234F2">
        <w:rPr>
          <w:sz w:val="28"/>
          <w:szCs w:val="28"/>
        </w:rPr>
        <w:t>6.3.6.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 которое оформляется протоколом об итогах продажи имущества. Указанный протокол подписывается всеми членами комиссии и утверждается главой муниципального образования «</w:t>
      </w:r>
      <w:r w:rsidR="00E31D83">
        <w:rPr>
          <w:sz w:val="28"/>
          <w:szCs w:val="28"/>
        </w:rPr>
        <w:t>Сасыкольский</w:t>
      </w:r>
      <w:r w:rsidRPr="002234F2">
        <w:rPr>
          <w:sz w:val="28"/>
          <w:szCs w:val="28"/>
        </w:rPr>
        <w:t xml:space="preserve"> сельсовет».</w:t>
      </w:r>
    </w:p>
    <w:p w:rsidR="002234F2" w:rsidRPr="002234F2" w:rsidRDefault="002234F2" w:rsidP="002234F2">
      <w:pPr>
        <w:autoSpaceDE w:val="0"/>
        <w:autoSpaceDN w:val="0"/>
        <w:adjustRightInd w:val="0"/>
        <w:ind w:firstLine="709"/>
        <w:jc w:val="both"/>
        <w:rPr>
          <w:sz w:val="28"/>
          <w:szCs w:val="28"/>
        </w:rPr>
      </w:pPr>
      <w:r w:rsidRPr="002234F2">
        <w:rPr>
          <w:sz w:val="28"/>
          <w:szCs w:val="28"/>
        </w:rPr>
        <w:t>6.3.7. Протокол об итогах продажи имущества должен содержать:</w:t>
      </w:r>
    </w:p>
    <w:p w:rsidR="002234F2" w:rsidRPr="002234F2" w:rsidRDefault="002234F2" w:rsidP="002234F2">
      <w:pPr>
        <w:numPr>
          <w:ilvl w:val="0"/>
          <w:numId w:val="13"/>
        </w:numPr>
        <w:autoSpaceDE w:val="0"/>
        <w:autoSpaceDN w:val="0"/>
        <w:adjustRightInd w:val="0"/>
        <w:ind w:left="0" w:firstLine="426"/>
        <w:jc w:val="both"/>
        <w:rPr>
          <w:sz w:val="28"/>
          <w:szCs w:val="28"/>
        </w:rPr>
      </w:pPr>
      <w:r w:rsidRPr="002234F2">
        <w:rPr>
          <w:sz w:val="28"/>
          <w:szCs w:val="28"/>
        </w:rPr>
        <w:t>сведения об имуществе;</w:t>
      </w:r>
    </w:p>
    <w:p w:rsidR="002234F2" w:rsidRPr="002234F2" w:rsidRDefault="002234F2" w:rsidP="002234F2">
      <w:pPr>
        <w:numPr>
          <w:ilvl w:val="0"/>
          <w:numId w:val="13"/>
        </w:numPr>
        <w:autoSpaceDE w:val="0"/>
        <w:autoSpaceDN w:val="0"/>
        <w:adjustRightInd w:val="0"/>
        <w:ind w:left="0" w:firstLine="426"/>
        <w:jc w:val="both"/>
        <w:rPr>
          <w:sz w:val="28"/>
          <w:szCs w:val="28"/>
        </w:rPr>
      </w:pPr>
      <w:r w:rsidRPr="002234F2">
        <w:rPr>
          <w:sz w:val="28"/>
          <w:szCs w:val="28"/>
        </w:rPr>
        <w:t>общее количество зарегистрированных заявок;</w:t>
      </w:r>
    </w:p>
    <w:p w:rsidR="002234F2" w:rsidRPr="002234F2" w:rsidRDefault="002234F2" w:rsidP="002234F2">
      <w:pPr>
        <w:numPr>
          <w:ilvl w:val="0"/>
          <w:numId w:val="13"/>
        </w:numPr>
        <w:autoSpaceDE w:val="0"/>
        <w:autoSpaceDN w:val="0"/>
        <w:adjustRightInd w:val="0"/>
        <w:ind w:left="0" w:firstLine="426"/>
        <w:jc w:val="both"/>
        <w:rPr>
          <w:sz w:val="28"/>
          <w:szCs w:val="28"/>
        </w:rPr>
      </w:pPr>
      <w:r w:rsidRPr="002234F2">
        <w:rPr>
          <w:sz w:val="28"/>
          <w:szCs w:val="28"/>
        </w:rPr>
        <w:t>сведения об отказах в рассмотрении предложений о цене приобретения имущества с указанием подавших их претендентов и причин отказов;</w:t>
      </w:r>
    </w:p>
    <w:p w:rsidR="002234F2" w:rsidRPr="002234F2" w:rsidRDefault="002234F2" w:rsidP="002234F2">
      <w:pPr>
        <w:numPr>
          <w:ilvl w:val="0"/>
          <w:numId w:val="13"/>
        </w:numPr>
        <w:autoSpaceDE w:val="0"/>
        <w:autoSpaceDN w:val="0"/>
        <w:adjustRightInd w:val="0"/>
        <w:ind w:left="0" w:firstLine="426"/>
        <w:jc w:val="both"/>
        <w:rPr>
          <w:sz w:val="28"/>
          <w:szCs w:val="28"/>
        </w:rPr>
      </w:pPr>
      <w:r w:rsidRPr="002234F2">
        <w:rPr>
          <w:sz w:val="28"/>
          <w:szCs w:val="28"/>
        </w:rPr>
        <w:t xml:space="preserve">сведения о рассмотренных </w:t>
      </w:r>
      <w:proofErr w:type="gramStart"/>
      <w:r w:rsidRPr="002234F2">
        <w:rPr>
          <w:sz w:val="28"/>
          <w:szCs w:val="28"/>
        </w:rPr>
        <w:t>предложениях</w:t>
      </w:r>
      <w:proofErr w:type="gramEnd"/>
      <w:r w:rsidRPr="002234F2">
        <w:rPr>
          <w:sz w:val="28"/>
          <w:szCs w:val="28"/>
        </w:rPr>
        <w:t xml:space="preserve"> о цене приобретения имущества с указанием подавших их претендентов;</w:t>
      </w:r>
    </w:p>
    <w:p w:rsidR="002234F2" w:rsidRPr="002234F2" w:rsidRDefault="002234F2" w:rsidP="002234F2">
      <w:pPr>
        <w:numPr>
          <w:ilvl w:val="0"/>
          <w:numId w:val="13"/>
        </w:numPr>
        <w:autoSpaceDE w:val="0"/>
        <w:autoSpaceDN w:val="0"/>
        <w:adjustRightInd w:val="0"/>
        <w:ind w:left="0" w:firstLine="426"/>
        <w:jc w:val="both"/>
        <w:rPr>
          <w:sz w:val="28"/>
          <w:szCs w:val="28"/>
        </w:rPr>
      </w:pPr>
      <w:r w:rsidRPr="002234F2">
        <w:rPr>
          <w:sz w:val="28"/>
          <w:szCs w:val="28"/>
        </w:rPr>
        <w:t>сведения о покупателе имущества;</w:t>
      </w:r>
    </w:p>
    <w:p w:rsidR="002234F2" w:rsidRPr="002234F2" w:rsidRDefault="002234F2" w:rsidP="002234F2">
      <w:pPr>
        <w:numPr>
          <w:ilvl w:val="0"/>
          <w:numId w:val="13"/>
        </w:numPr>
        <w:autoSpaceDE w:val="0"/>
        <w:autoSpaceDN w:val="0"/>
        <w:adjustRightInd w:val="0"/>
        <w:ind w:left="0" w:firstLine="426"/>
        <w:jc w:val="both"/>
        <w:rPr>
          <w:sz w:val="28"/>
          <w:szCs w:val="28"/>
        </w:rPr>
      </w:pPr>
      <w:r w:rsidRPr="002234F2">
        <w:rPr>
          <w:sz w:val="28"/>
          <w:szCs w:val="28"/>
        </w:rPr>
        <w:t>цену приобретения имущества, предложенную покупателем;</w:t>
      </w:r>
    </w:p>
    <w:p w:rsidR="002234F2" w:rsidRPr="002234F2" w:rsidRDefault="002234F2" w:rsidP="002234F2">
      <w:pPr>
        <w:numPr>
          <w:ilvl w:val="0"/>
          <w:numId w:val="13"/>
        </w:numPr>
        <w:autoSpaceDE w:val="0"/>
        <w:autoSpaceDN w:val="0"/>
        <w:adjustRightInd w:val="0"/>
        <w:ind w:left="0" w:firstLine="426"/>
        <w:jc w:val="both"/>
        <w:rPr>
          <w:sz w:val="28"/>
          <w:szCs w:val="28"/>
        </w:rPr>
      </w:pPr>
      <w:r w:rsidRPr="002234F2">
        <w:rPr>
          <w:sz w:val="28"/>
          <w:szCs w:val="28"/>
        </w:rPr>
        <w:t>иные сведения, установленные комиссией.</w:t>
      </w:r>
    </w:p>
    <w:p w:rsidR="002234F2" w:rsidRPr="002234F2" w:rsidRDefault="002234F2" w:rsidP="002234F2">
      <w:pPr>
        <w:autoSpaceDE w:val="0"/>
        <w:autoSpaceDN w:val="0"/>
        <w:adjustRightInd w:val="0"/>
        <w:ind w:firstLine="709"/>
        <w:jc w:val="both"/>
        <w:rPr>
          <w:sz w:val="28"/>
          <w:szCs w:val="28"/>
        </w:rPr>
      </w:pPr>
      <w:r w:rsidRPr="002234F2">
        <w:rPr>
          <w:sz w:val="28"/>
          <w:szCs w:val="28"/>
        </w:rPr>
        <w:t>6.3.8. Покупателем имущества признается:</w:t>
      </w:r>
    </w:p>
    <w:p w:rsidR="002234F2" w:rsidRPr="002234F2" w:rsidRDefault="002234F2" w:rsidP="002234F2">
      <w:pPr>
        <w:numPr>
          <w:ilvl w:val="0"/>
          <w:numId w:val="14"/>
        </w:numPr>
        <w:autoSpaceDE w:val="0"/>
        <w:autoSpaceDN w:val="0"/>
        <w:adjustRightInd w:val="0"/>
        <w:ind w:left="0" w:firstLine="426"/>
        <w:jc w:val="both"/>
        <w:rPr>
          <w:sz w:val="28"/>
          <w:szCs w:val="28"/>
        </w:rPr>
      </w:pPr>
      <w:r w:rsidRPr="002234F2">
        <w:rPr>
          <w:sz w:val="28"/>
          <w:szCs w:val="28"/>
        </w:rPr>
        <w:t>а) при принятии к рассмотрению одного предложения о цене приобретения имущества - претендент, подавший это предложение;</w:t>
      </w:r>
    </w:p>
    <w:p w:rsidR="002234F2" w:rsidRPr="002234F2" w:rsidRDefault="002234F2" w:rsidP="002234F2">
      <w:pPr>
        <w:numPr>
          <w:ilvl w:val="0"/>
          <w:numId w:val="14"/>
        </w:numPr>
        <w:autoSpaceDE w:val="0"/>
        <w:autoSpaceDN w:val="0"/>
        <w:adjustRightInd w:val="0"/>
        <w:ind w:left="0" w:firstLine="426"/>
        <w:jc w:val="both"/>
        <w:rPr>
          <w:sz w:val="28"/>
          <w:szCs w:val="28"/>
        </w:rPr>
      </w:pPr>
      <w:r w:rsidRPr="002234F2">
        <w:rPr>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234F2" w:rsidRPr="002234F2" w:rsidRDefault="002234F2" w:rsidP="002234F2">
      <w:pPr>
        <w:numPr>
          <w:ilvl w:val="0"/>
          <w:numId w:val="14"/>
        </w:numPr>
        <w:autoSpaceDE w:val="0"/>
        <w:autoSpaceDN w:val="0"/>
        <w:adjustRightInd w:val="0"/>
        <w:ind w:left="0" w:firstLine="426"/>
        <w:jc w:val="both"/>
        <w:rPr>
          <w:sz w:val="28"/>
          <w:szCs w:val="28"/>
        </w:rPr>
      </w:pPr>
      <w:r w:rsidRPr="002234F2">
        <w:rPr>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6.3.9. </w:t>
      </w:r>
      <w:proofErr w:type="gramStart"/>
      <w:r w:rsidRPr="002234F2">
        <w:rPr>
          <w:sz w:val="28"/>
          <w:szCs w:val="28"/>
        </w:rPr>
        <w:t xml:space="preserve">Уведомления об отказе в принятии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w:t>
      </w:r>
      <w:r w:rsidRPr="002234F2">
        <w:rPr>
          <w:sz w:val="28"/>
          <w:szCs w:val="28"/>
        </w:rPr>
        <w:lastRenderedPageBreak/>
        <w:t>продажи имущества либо высылаются в их адрес заказным письмом в течение 3 дней со дня подведения итогов продажи имущества.</w:t>
      </w:r>
      <w:proofErr w:type="gramEnd"/>
    </w:p>
    <w:p w:rsidR="002234F2" w:rsidRPr="002234F2" w:rsidRDefault="002234F2" w:rsidP="002234F2">
      <w:pPr>
        <w:autoSpaceDE w:val="0"/>
        <w:autoSpaceDN w:val="0"/>
        <w:adjustRightInd w:val="0"/>
        <w:ind w:firstLine="709"/>
        <w:jc w:val="both"/>
        <w:rPr>
          <w:sz w:val="28"/>
          <w:szCs w:val="28"/>
        </w:rPr>
      </w:pPr>
      <w:r w:rsidRPr="002234F2">
        <w:rPr>
          <w:sz w:val="28"/>
          <w:szCs w:val="28"/>
        </w:rPr>
        <w:t>6.3.10.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6.3.11. Договор купли-продажи имущества заключается в течение 10 дней </w:t>
      </w:r>
      <w:proofErr w:type="gramStart"/>
      <w:r w:rsidRPr="002234F2">
        <w:rPr>
          <w:sz w:val="28"/>
          <w:szCs w:val="28"/>
        </w:rPr>
        <w:t>с даты подведения</w:t>
      </w:r>
      <w:proofErr w:type="gramEnd"/>
      <w:r w:rsidRPr="002234F2">
        <w:rPr>
          <w:sz w:val="28"/>
          <w:szCs w:val="28"/>
        </w:rPr>
        <w:t xml:space="preserve"> итогов продажи.</w:t>
      </w: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6.3.12. Договор купли-продажи имущества должен содержать все существенные условия, предусмотренные для таких договоров Гражданским </w:t>
      </w:r>
      <w:hyperlink r:id="rId16" w:history="1">
        <w:r w:rsidRPr="002234F2">
          <w:rPr>
            <w:color w:val="0000FF"/>
            <w:sz w:val="28"/>
            <w:szCs w:val="28"/>
          </w:rPr>
          <w:t>кодексом</w:t>
        </w:r>
      </w:hyperlink>
      <w:r w:rsidRPr="002234F2">
        <w:rPr>
          <w:sz w:val="28"/>
          <w:szCs w:val="28"/>
        </w:rPr>
        <w:t xml:space="preserve"> Российской Федерации, Федеральным </w:t>
      </w:r>
      <w:hyperlink r:id="rId17" w:history="1">
        <w:r w:rsidRPr="002234F2">
          <w:rPr>
            <w:color w:val="0000FF"/>
            <w:sz w:val="28"/>
            <w:szCs w:val="28"/>
          </w:rPr>
          <w:t>законом</w:t>
        </w:r>
      </w:hyperlink>
      <w:r w:rsidRPr="002234F2">
        <w:rPr>
          <w:sz w:val="28"/>
          <w:szCs w:val="28"/>
        </w:rPr>
        <w:t xml:space="preserve"> от 21.12.2001 № 178-ФЗ «О приватизации государственного и муниципального имущества», иными нормативными правовыми актами.</w:t>
      </w:r>
    </w:p>
    <w:p w:rsidR="002234F2" w:rsidRPr="002234F2" w:rsidRDefault="002234F2" w:rsidP="002234F2">
      <w:pPr>
        <w:autoSpaceDE w:val="0"/>
        <w:autoSpaceDN w:val="0"/>
        <w:adjustRightInd w:val="0"/>
        <w:ind w:firstLine="709"/>
        <w:jc w:val="both"/>
        <w:rPr>
          <w:sz w:val="28"/>
          <w:szCs w:val="28"/>
        </w:rPr>
      </w:pPr>
      <w:r w:rsidRPr="002234F2">
        <w:rPr>
          <w:sz w:val="28"/>
          <w:szCs w:val="28"/>
        </w:rPr>
        <w:t>6.3.13. Оплата имущества производится в размере предложенной покупателем цены приобретения имущества.</w:t>
      </w:r>
    </w:p>
    <w:p w:rsidR="002234F2" w:rsidRPr="002234F2" w:rsidRDefault="002234F2" w:rsidP="002234F2">
      <w:pPr>
        <w:autoSpaceDE w:val="0"/>
        <w:autoSpaceDN w:val="0"/>
        <w:adjustRightInd w:val="0"/>
        <w:ind w:firstLine="709"/>
        <w:jc w:val="both"/>
        <w:rPr>
          <w:sz w:val="28"/>
          <w:szCs w:val="28"/>
        </w:rPr>
      </w:pPr>
      <w:r w:rsidRPr="002234F2">
        <w:rPr>
          <w:sz w:val="28"/>
          <w:szCs w:val="28"/>
        </w:rPr>
        <w:t>6.3.14. Форма платежа (единовременная оплата имущества либо предоставление рассрочки) устанавливается решением комиссии администрации МО «</w:t>
      </w:r>
      <w:r w:rsidR="00E31D83">
        <w:rPr>
          <w:sz w:val="28"/>
          <w:szCs w:val="28"/>
        </w:rPr>
        <w:t>Сасыкольский</w:t>
      </w:r>
      <w:r w:rsidRPr="002234F2">
        <w:rPr>
          <w:sz w:val="28"/>
          <w:szCs w:val="28"/>
        </w:rPr>
        <w:t xml:space="preserve"> сельсовет». </w:t>
      </w:r>
    </w:p>
    <w:p w:rsidR="002234F2" w:rsidRPr="002234F2" w:rsidRDefault="002234F2" w:rsidP="002234F2">
      <w:pPr>
        <w:autoSpaceDE w:val="0"/>
        <w:autoSpaceDN w:val="0"/>
        <w:adjustRightInd w:val="0"/>
        <w:ind w:firstLine="709"/>
        <w:jc w:val="both"/>
        <w:rPr>
          <w:sz w:val="28"/>
          <w:szCs w:val="28"/>
        </w:rPr>
      </w:pPr>
      <w:r w:rsidRPr="002234F2">
        <w:rPr>
          <w:sz w:val="28"/>
          <w:szCs w:val="28"/>
        </w:rPr>
        <w:t>6.3.15. В договоре купли-продажи имущества предусматривается уплата покупателем неустойки в случае его уклонения или отказа от оплаты имущества.</w:t>
      </w:r>
    </w:p>
    <w:p w:rsidR="002234F2" w:rsidRPr="002234F2" w:rsidRDefault="002234F2" w:rsidP="002234F2">
      <w:pPr>
        <w:autoSpaceDE w:val="0"/>
        <w:autoSpaceDN w:val="0"/>
        <w:adjustRightInd w:val="0"/>
        <w:ind w:firstLine="709"/>
        <w:jc w:val="both"/>
        <w:rPr>
          <w:sz w:val="28"/>
          <w:szCs w:val="28"/>
        </w:rPr>
      </w:pPr>
      <w:r w:rsidRPr="002234F2">
        <w:rPr>
          <w:sz w:val="28"/>
          <w:szCs w:val="28"/>
        </w:rPr>
        <w:t>6.3.16.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2234F2" w:rsidRPr="002234F2" w:rsidRDefault="002234F2" w:rsidP="002234F2">
      <w:pPr>
        <w:autoSpaceDE w:val="0"/>
        <w:autoSpaceDN w:val="0"/>
        <w:adjustRightInd w:val="0"/>
        <w:ind w:firstLine="709"/>
        <w:jc w:val="both"/>
        <w:rPr>
          <w:sz w:val="28"/>
          <w:szCs w:val="28"/>
        </w:rPr>
      </w:pPr>
      <w:r w:rsidRPr="002234F2">
        <w:rPr>
          <w:sz w:val="28"/>
          <w:szCs w:val="28"/>
        </w:rPr>
        <w:t>6.3.17. Порядок передачи имущества (в том числе приобретенного в рассрочку) определяется в соответствии с договором купли-продажи. Право собственности на приобретаемое имущество переходит к покупателю после полной его оплаты, что определяется указанным договором, если иное не установлено федеральным законодательством.</w:t>
      </w:r>
    </w:p>
    <w:p w:rsidR="002234F2" w:rsidRPr="002234F2" w:rsidRDefault="002234F2" w:rsidP="002234F2">
      <w:pPr>
        <w:autoSpaceDE w:val="0"/>
        <w:autoSpaceDN w:val="0"/>
        <w:adjustRightInd w:val="0"/>
        <w:ind w:firstLine="709"/>
        <w:jc w:val="both"/>
        <w:rPr>
          <w:sz w:val="28"/>
          <w:szCs w:val="28"/>
        </w:rPr>
      </w:pPr>
      <w:r w:rsidRPr="002234F2">
        <w:rPr>
          <w:sz w:val="28"/>
          <w:szCs w:val="28"/>
        </w:rPr>
        <w:t>6.3.18. Факт оплаты имущества и поступление денежных средств на счет МО «</w:t>
      </w:r>
      <w:r w:rsidR="00E31D83">
        <w:rPr>
          <w:sz w:val="28"/>
          <w:szCs w:val="28"/>
        </w:rPr>
        <w:t>Сасыкольский</w:t>
      </w:r>
      <w:r w:rsidRPr="002234F2">
        <w:rPr>
          <w:sz w:val="28"/>
          <w:szCs w:val="28"/>
        </w:rPr>
        <w:t xml:space="preserve"> сельсовет» в размере и сроки, указанные в договоре купли-продажи имущества, подтверждаются банковской выпиской к лицевому счету и платежным поручением с отметкой банка.</w:t>
      </w:r>
    </w:p>
    <w:p w:rsidR="002234F2" w:rsidRPr="002234F2" w:rsidRDefault="002234F2" w:rsidP="002234F2">
      <w:pPr>
        <w:autoSpaceDE w:val="0"/>
        <w:autoSpaceDN w:val="0"/>
        <w:adjustRightInd w:val="0"/>
        <w:ind w:firstLine="709"/>
        <w:jc w:val="both"/>
        <w:rPr>
          <w:sz w:val="28"/>
          <w:szCs w:val="28"/>
        </w:rPr>
      </w:pPr>
      <w:r w:rsidRPr="002234F2">
        <w:rPr>
          <w:sz w:val="28"/>
          <w:szCs w:val="28"/>
        </w:rPr>
        <w:t>6.3.19.  Администрация МО «</w:t>
      </w:r>
      <w:r w:rsidR="00E31D83">
        <w:rPr>
          <w:sz w:val="28"/>
          <w:szCs w:val="28"/>
        </w:rPr>
        <w:t>Сасыкольский</w:t>
      </w:r>
      <w:r w:rsidRPr="002234F2">
        <w:rPr>
          <w:sz w:val="28"/>
          <w:szCs w:val="28"/>
        </w:rPr>
        <w:t xml:space="preserve"> сельсовет» не позднее чем через 10 дней после полной оплаты имущества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2234F2" w:rsidRPr="002234F2" w:rsidRDefault="002234F2" w:rsidP="002234F2">
      <w:pPr>
        <w:autoSpaceDE w:val="0"/>
        <w:autoSpaceDN w:val="0"/>
        <w:adjustRightInd w:val="0"/>
        <w:ind w:firstLine="709"/>
        <w:rPr>
          <w:sz w:val="28"/>
          <w:szCs w:val="28"/>
        </w:rPr>
      </w:pPr>
    </w:p>
    <w:p w:rsidR="002234F2" w:rsidRPr="002234F2" w:rsidRDefault="002234F2" w:rsidP="002234F2">
      <w:pPr>
        <w:autoSpaceDE w:val="0"/>
        <w:autoSpaceDN w:val="0"/>
        <w:adjustRightInd w:val="0"/>
        <w:ind w:firstLine="709"/>
        <w:jc w:val="both"/>
        <w:rPr>
          <w:sz w:val="28"/>
          <w:szCs w:val="28"/>
        </w:rPr>
      </w:pPr>
      <w:r w:rsidRPr="002234F2">
        <w:rPr>
          <w:sz w:val="28"/>
          <w:szCs w:val="28"/>
        </w:rPr>
        <w:t xml:space="preserve">Отчуждение муниципального имущества иными закрепленными в пункте 3.2 раздела 3 настоящего Положения способами, осуществляется в </w:t>
      </w:r>
      <w:r w:rsidRPr="002234F2">
        <w:rPr>
          <w:sz w:val="28"/>
          <w:szCs w:val="28"/>
        </w:rPr>
        <w:lastRenderedPageBreak/>
        <w:t>порядке, определенном Федеральным законом от 21.12.2001 № 178-ФЗ  «О приватизации государственного и муниципального имущества».</w:t>
      </w:r>
    </w:p>
    <w:p w:rsidR="002234F2" w:rsidRPr="002234F2" w:rsidRDefault="002234F2" w:rsidP="002234F2">
      <w:pPr>
        <w:pStyle w:val="Style13"/>
        <w:widowControl/>
        <w:tabs>
          <w:tab w:val="left" w:pos="1134"/>
        </w:tabs>
        <w:spacing w:line="240" w:lineRule="auto"/>
        <w:ind w:firstLine="709"/>
        <w:rPr>
          <w:rStyle w:val="FontStyle22"/>
          <w:rFonts w:ascii="Times New Roman" w:hAnsi="Times New Roman" w:cs="Times New Roman"/>
          <w:sz w:val="28"/>
          <w:szCs w:val="28"/>
        </w:rPr>
      </w:pPr>
    </w:p>
    <w:p w:rsidR="002234F2" w:rsidRPr="002234F2" w:rsidRDefault="00BA74EE" w:rsidP="00BA74EE">
      <w:pPr>
        <w:autoSpaceDE w:val="0"/>
        <w:autoSpaceDN w:val="0"/>
        <w:adjustRightInd w:val="0"/>
        <w:jc w:val="center"/>
        <w:outlineLvl w:val="0"/>
        <w:rPr>
          <w:b/>
          <w:bCs/>
          <w:i/>
          <w:iCs/>
          <w:sz w:val="28"/>
          <w:szCs w:val="28"/>
        </w:rPr>
      </w:pPr>
      <w:r>
        <w:rPr>
          <w:b/>
          <w:bCs/>
          <w:i/>
          <w:iCs/>
          <w:sz w:val="28"/>
          <w:szCs w:val="28"/>
        </w:rPr>
        <w:t>7.</w:t>
      </w:r>
      <w:r w:rsidR="002234F2" w:rsidRPr="002234F2">
        <w:rPr>
          <w:b/>
          <w:bCs/>
          <w:i/>
          <w:iCs/>
          <w:sz w:val="28"/>
          <w:szCs w:val="28"/>
        </w:rPr>
        <w:t>Обременения приватизируемого муниципального имущества</w:t>
      </w:r>
    </w:p>
    <w:p w:rsidR="002234F2" w:rsidRPr="002234F2" w:rsidRDefault="002234F2" w:rsidP="002234F2">
      <w:pPr>
        <w:autoSpaceDE w:val="0"/>
        <w:autoSpaceDN w:val="0"/>
        <w:adjustRightInd w:val="0"/>
        <w:rPr>
          <w:bCs/>
          <w:iCs/>
          <w:sz w:val="28"/>
          <w:szCs w:val="28"/>
        </w:rPr>
      </w:pP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7.1.  При отчуждении муниципального имущества в порядке приватизации соответствующее имущество может быть обременено ограничениями, предусмотренными </w:t>
      </w:r>
      <w:r w:rsidRPr="002234F2">
        <w:rPr>
          <w:sz w:val="28"/>
          <w:szCs w:val="28"/>
        </w:rPr>
        <w:t>Федеральным законом от 21.12.2001 № 178-ФЗ  «О приватизации государственного и муниципального имущества»</w:t>
      </w:r>
      <w:r w:rsidRPr="002234F2">
        <w:rPr>
          <w:bCs/>
          <w:iCs/>
          <w:sz w:val="28"/>
          <w:szCs w:val="28"/>
        </w:rPr>
        <w:t xml:space="preserve"> или иными федеральными законами, и публичным сервитутом.</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7.2.  Ограничениями могут являться:</w:t>
      </w:r>
    </w:p>
    <w:p w:rsidR="002234F2" w:rsidRPr="002234F2" w:rsidRDefault="002234F2" w:rsidP="002234F2">
      <w:pPr>
        <w:autoSpaceDE w:val="0"/>
        <w:autoSpaceDN w:val="0"/>
        <w:adjustRightInd w:val="0"/>
        <w:ind w:firstLine="540"/>
        <w:jc w:val="both"/>
        <w:rPr>
          <w:bCs/>
          <w:iCs/>
          <w:sz w:val="28"/>
          <w:szCs w:val="28"/>
        </w:rPr>
      </w:pPr>
      <w:r w:rsidRPr="002234F2">
        <w:rPr>
          <w:bCs/>
          <w:iCs/>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2234F2" w:rsidRPr="002234F2" w:rsidRDefault="002234F2" w:rsidP="002234F2">
      <w:pPr>
        <w:autoSpaceDE w:val="0"/>
        <w:autoSpaceDN w:val="0"/>
        <w:adjustRightInd w:val="0"/>
        <w:ind w:firstLine="540"/>
        <w:jc w:val="both"/>
        <w:rPr>
          <w:bCs/>
          <w:iCs/>
          <w:sz w:val="28"/>
          <w:szCs w:val="28"/>
        </w:rPr>
      </w:pPr>
      <w:r w:rsidRPr="002234F2">
        <w:rPr>
          <w:bCs/>
          <w:iCs/>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2234F2" w:rsidRPr="002234F2" w:rsidRDefault="002234F2" w:rsidP="002234F2">
      <w:pPr>
        <w:autoSpaceDE w:val="0"/>
        <w:autoSpaceDN w:val="0"/>
        <w:adjustRightInd w:val="0"/>
        <w:ind w:firstLine="540"/>
        <w:jc w:val="both"/>
        <w:rPr>
          <w:bCs/>
          <w:iCs/>
          <w:sz w:val="28"/>
          <w:szCs w:val="28"/>
        </w:rPr>
      </w:pPr>
      <w:r w:rsidRPr="002234F2">
        <w:rPr>
          <w:bCs/>
          <w:iCs/>
          <w:sz w:val="28"/>
          <w:szCs w:val="28"/>
        </w:rPr>
        <w:t>3) иные обязанности, предусмотренные федеральным законом или в установленном им порядке.</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7.3.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2234F2" w:rsidRPr="002234F2" w:rsidRDefault="002234F2" w:rsidP="002234F2">
      <w:pPr>
        <w:numPr>
          <w:ilvl w:val="0"/>
          <w:numId w:val="15"/>
        </w:numPr>
        <w:autoSpaceDE w:val="0"/>
        <w:autoSpaceDN w:val="0"/>
        <w:adjustRightInd w:val="0"/>
        <w:ind w:left="0" w:firstLine="426"/>
        <w:jc w:val="both"/>
        <w:rPr>
          <w:bCs/>
          <w:iCs/>
          <w:sz w:val="28"/>
          <w:szCs w:val="28"/>
        </w:rPr>
      </w:pPr>
      <w:r w:rsidRPr="002234F2">
        <w:rPr>
          <w:bCs/>
          <w:iCs/>
          <w:sz w:val="28"/>
          <w:szCs w:val="28"/>
        </w:rPr>
        <w:t>обеспечивать беспрепятственный доступ, проход, проезд;</w:t>
      </w:r>
    </w:p>
    <w:p w:rsidR="002234F2" w:rsidRPr="002234F2" w:rsidRDefault="002234F2" w:rsidP="002234F2">
      <w:pPr>
        <w:numPr>
          <w:ilvl w:val="0"/>
          <w:numId w:val="15"/>
        </w:numPr>
        <w:autoSpaceDE w:val="0"/>
        <w:autoSpaceDN w:val="0"/>
        <w:adjustRightInd w:val="0"/>
        <w:ind w:left="0" w:firstLine="426"/>
        <w:jc w:val="both"/>
        <w:rPr>
          <w:bCs/>
          <w:iCs/>
          <w:sz w:val="28"/>
          <w:szCs w:val="28"/>
        </w:rPr>
      </w:pPr>
      <w:r w:rsidRPr="002234F2">
        <w:rPr>
          <w:bCs/>
          <w:iCs/>
          <w:sz w:val="28"/>
          <w:szCs w:val="28"/>
        </w:rPr>
        <w:t>обеспечивать возможность размещения межевых, геодезических и иных знаков;</w:t>
      </w:r>
    </w:p>
    <w:p w:rsidR="002234F2" w:rsidRPr="002234F2" w:rsidRDefault="002234F2" w:rsidP="002234F2">
      <w:pPr>
        <w:numPr>
          <w:ilvl w:val="0"/>
          <w:numId w:val="15"/>
        </w:numPr>
        <w:autoSpaceDE w:val="0"/>
        <w:autoSpaceDN w:val="0"/>
        <w:adjustRightInd w:val="0"/>
        <w:ind w:left="0" w:firstLine="426"/>
        <w:jc w:val="both"/>
        <w:rPr>
          <w:bCs/>
          <w:iCs/>
          <w:sz w:val="28"/>
          <w:szCs w:val="28"/>
        </w:rPr>
      </w:pPr>
      <w:r w:rsidRPr="002234F2">
        <w:rPr>
          <w:bCs/>
          <w:iCs/>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7.4.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7.5. Переход прав на муниципальное имущество, обремененное публичным сервитутом, не влечет за собой прекращение публичного сервитута.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lastRenderedPageBreak/>
        <w:t>Предусмотренные настоящим разделом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7.6.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2234F2" w:rsidRPr="002234F2" w:rsidRDefault="002234F2" w:rsidP="002234F2">
      <w:pPr>
        <w:numPr>
          <w:ilvl w:val="0"/>
          <w:numId w:val="16"/>
        </w:numPr>
        <w:autoSpaceDE w:val="0"/>
        <w:autoSpaceDN w:val="0"/>
        <w:adjustRightInd w:val="0"/>
        <w:ind w:left="0" w:firstLine="426"/>
        <w:jc w:val="both"/>
        <w:rPr>
          <w:bCs/>
          <w:iCs/>
          <w:sz w:val="28"/>
          <w:szCs w:val="28"/>
        </w:rPr>
      </w:pPr>
      <w:r w:rsidRPr="002234F2">
        <w:rPr>
          <w:bCs/>
          <w:iCs/>
          <w:sz w:val="28"/>
          <w:szCs w:val="28"/>
        </w:rPr>
        <w:t xml:space="preserve">указанное лицо может быть </w:t>
      </w:r>
      <w:proofErr w:type="gramStart"/>
      <w:r w:rsidRPr="002234F2">
        <w:rPr>
          <w:bCs/>
          <w:iCs/>
          <w:sz w:val="28"/>
          <w:szCs w:val="28"/>
        </w:rPr>
        <w:t>обязано</w:t>
      </w:r>
      <w:proofErr w:type="gramEnd"/>
      <w:r w:rsidRPr="002234F2">
        <w:rPr>
          <w:bCs/>
          <w:iCs/>
          <w:sz w:val="28"/>
          <w:szCs w:val="28"/>
        </w:rPr>
        <w:t xml:space="preserve"> исполнить в натуре условия обременения, в том числе публичного сервитута;</w:t>
      </w:r>
    </w:p>
    <w:p w:rsidR="002234F2" w:rsidRPr="002234F2" w:rsidRDefault="002234F2" w:rsidP="002234F2">
      <w:pPr>
        <w:numPr>
          <w:ilvl w:val="0"/>
          <w:numId w:val="16"/>
        </w:numPr>
        <w:autoSpaceDE w:val="0"/>
        <w:autoSpaceDN w:val="0"/>
        <w:adjustRightInd w:val="0"/>
        <w:ind w:left="0" w:firstLine="426"/>
        <w:jc w:val="both"/>
        <w:rPr>
          <w:bCs/>
          <w:iCs/>
          <w:sz w:val="28"/>
          <w:szCs w:val="28"/>
        </w:rPr>
      </w:pPr>
      <w:r w:rsidRPr="002234F2">
        <w:rPr>
          <w:bCs/>
          <w:iCs/>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7.7.  Обременение, в том числе публичный сервитут, может быть прекращено или их условия могут быть изменены в случае:</w:t>
      </w:r>
    </w:p>
    <w:p w:rsidR="002234F2" w:rsidRPr="002234F2" w:rsidRDefault="002234F2" w:rsidP="002234F2">
      <w:pPr>
        <w:numPr>
          <w:ilvl w:val="0"/>
          <w:numId w:val="17"/>
        </w:numPr>
        <w:autoSpaceDE w:val="0"/>
        <w:autoSpaceDN w:val="0"/>
        <w:adjustRightInd w:val="0"/>
        <w:ind w:left="0" w:firstLine="426"/>
        <w:jc w:val="both"/>
        <w:rPr>
          <w:bCs/>
          <w:iCs/>
          <w:sz w:val="28"/>
          <w:szCs w:val="28"/>
        </w:rPr>
      </w:pPr>
      <w:r w:rsidRPr="002234F2">
        <w:rPr>
          <w:bCs/>
          <w:iCs/>
          <w:sz w:val="28"/>
          <w:szCs w:val="28"/>
        </w:rPr>
        <w:t>отсутствия или изменения государственного либо общественного интереса в обременении, в том числе в публичном сервитуте;</w:t>
      </w:r>
    </w:p>
    <w:p w:rsidR="002234F2" w:rsidRPr="002234F2" w:rsidRDefault="002234F2" w:rsidP="002234F2">
      <w:pPr>
        <w:numPr>
          <w:ilvl w:val="0"/>
          <w:numId w:val="17"/>
        </w:numPr>
        <w:autoSpaceDE w:val="0"/>
        <w:autoSpaceDN w:val="0"/>
        <w:adjustRightInd w:val="0"/>
        <w:ind w:left="0" w:firstLine="426"/>
        <w:jc w:val="both"/>
        <w:rPr>
          <w:bCs/>
          <w:iCs/>
          <w:sz w:val="28"/>
          <w:szCs w:val="28"/>
        </w:rPr>
      </w:pPr>
      <w:r w:rsidRPr="002234F2">
        <w:rPr>
          <w:bCs/>
          <w:iCs/>
          <w:sz w:val="28"/>
          <w:szCs w:val="28"/>
        </w:rPr>
        <w:t>невозможности или существенного затруднения использования имущества по его прямому назначению.</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7.8.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2234F2" w:rsidRPr="002234F2" w:rsidRDefault="002234F2" w:rsidP="002234F2">
      <w:pPr>
        <w:autoSpaceDE w:val="0"/>
        <w:autoSpaceDN w:val="0"/>
        <w:adjustRightInd w:val="0"/>
        <w:rPr>
          <w:bCs/>
          <w:iCs/>
          <w:sz w:val="28"/>
          <w:szCs w:val="28"/>
        </w:rPr>
      </w:pPr>
    </w:p>
    <w:p w:rsidR="002234F2" w:rsidRPr="00BA74EE" w:rsidRDefault="002234F2" w:rsidP="00BA74EE">
      <w:pPr>
        <w:pStyle w:val="a3"/>
        <w:numPr>
          <w:ilvl w:val="0"/>
          <w:numId w:val="20"/>
        </w:numPr>
        <w:autoSpaceDE w:val="0"/>
        <w:autoSpaceDN w:val="0"/>
        <w:adjustRightInd w:val="0"/>
        <w:jc w:val="both"/>
        <w:outlineLvl w:val="0"/>
        <w:rPr>
          <w:b/>
          <w:bCs/>
          <w:i/>
          <w:iCs/>
          <w:sz w:val="28"/>
          <w:szCs w:val="28"/>
        </w:rPr>
      </w:pPr>
      <w:r w:rsidRPr="00BA74EE">
        <w:rPr>
          <w:b/>
          <w:bCs/>
          <w:i/>
          <w:iCs/>
          <w:sz w:val="28"/>
          <w:szCs w:val="28"/>
        </w:rPr>
        <w:t>Оформление сделок купли-продажи муниципального имущества</w:t>
      </w:r>
    </w:p>
    <w:p w:rsidR="002234F2" w:rsidRPr="002234F2" w:rsidRDefault="002234F2" w:rsidP="002234F2">
      <w:pPr>
        <w:autoSpaceDE w:val="0"/>
        <w:autoSpaceDN w:val="0"/>
        <w:adjustRightInd w:val="0"/>
        <w:rPr>
          <w:bCs/>
          <w:iCs/>
          <w:sz w:val="28"/>
          <w:szCs w:val="28"/>
        </w:rPr>
      </w:pP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8.1. Продажа муниципального имущества оформляется договором купли-продажи.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8.2. Обязательными условиями договора купли-продажи муниципального имущества являются:</w:t>
      </w:r>
    </w:p>
    <w:p w:rsidR="002234F2" w:rsidRPr="002234F2" w:rsidRDefault="002234F2" w:rsidP="002234F2">
      <w:pPr>
        <w:numPr>
          <w:ilvl w:val="0"/>
          <w:numId w:val="18"/>
        </w:numPr>
        <w:autoSpaceDE w:val="0"/>
        <w:autoSpaceDN w:val="0"/>
        <w:adjustRightInd w:val="0"/>
        <w:ind w:left="0" w:firstLine="426"/>
        <w:jc w:val="both"/>
        <w:rPr>
          <w:bCs/>
          <w:iCs/>
          <w:sz w:val="28"/>
          <w:szCs w:val="28"/>
        </w:rPr>
      </w:pPr>
      <w:proofErr w:type="gramStart"/>
      <w:r w:rsidRPr="002234F2">
        <w:rPr>
          <w:bCs/>
          <w:iCs/>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w:t>
      </w:r>
      <w:proofErr w:type="gramEnd"/>
      <w:r w:rsidRPr="002234F2">
        <w:rPr>
          <w:bCs/>
          <w:iCs/>
          <w:sz w:val="28"/>
          <w:szCs w:val="28"/>
        </w:rPr>
        <w:t xml:space="preserve"> условия, в соответствии с которыми указанное имущество было приобретено покупателем;</w:t>
      </w:r>
    </w:p>
    <w:p w:rsidR="002234F2" w:rsidRPr="002234F2" w:rsidRDefault="002234F2" w:rsidP="002234F2">
      <w:pPr>
        <w:numPr>
          <w:ilvl w:val="0"/>
          <w:numId w:val="18"/>
        </w:numPr>
        <w:autoSpaceDE w:val="0"/>
        <w:autoSpaceDN w:val="0"/>
        <w:adjustRightInd w:val="0"/>
        <w:ind w:left="0" w:firstLine="426"/>
        <w:jc w:val="both"/>
        <w:rPr>
          <w:bCs/>
          <w:iCs/>
          <w:sz w:val="28"/>
          <w:szCs w:val="28"/>
        </w:rPr>
      </w:pPr>
      <w:r w:rsidRPr="002234F2">
        <w:rPr>
          <w:bCs/>
          <w:iCs/>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234F2" w:rsidRPr="002234F2" w:rsidRDefault="002234F2" w:rsidP="002234F2">
      <w:pPr>
        <w:numPr>
          <w:ilvl w:val="0"/>
          <w:numId w:val="18"/>
        </w:numPr>
        <w:autoSpaceDE w:val="0"/>
        <w:autoSpaceDN w:val="0"/>
        <w:adjustRightInd w:val="0"/>
        <w:ind w:left="0" w:firstLine="426"/>
        <w:jc w:val="both"/>
        <w:rPr>
          <w:bCs/>
          <w:iCs/>
          <w:sz w:val="28"/>
          <w:szCs w:val="28"/>
        </w:rPr>
      </w:pPr>
      <w:r w:rsidRPr="002234F2">
        <w:rPr>
          <w:bCs/>
          <w:iCs/>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234F2" w:rsidRPr="002234F2" w:rsidRDefault="002234F2" w:rsidP="002234F2">
      <w:pPr>
        <w:numPr>
          <w:ilvl w:val="0"/>
          <w:numId w:val="18"/>
        </w:numPr>
        <w:autoSpaceDE w:val="0"/>
        <w:autoSpaceDN w:val="0"/>
        <w:adjustRightInd w:val="0"/>
        <w:ind w:left="0" w:firstLine="426"/>
        <w:jc w:val="both"/>
        <w:rPr>
          <w:bCs/>
          <w:iCs/>
          <w:sz w:val="28"/>
          <w:szCs w:val="28"/>
        </w:rPr>
      </w:pPr>
      <w:r w:rsidRPr="002234F2">
        <w:rPr>
          <w:bCs/>
          <w:iCs/>
          <w:sz w:val="28"/>
          <w:szCs w:val="28"/>
        </w:rPr>
        <w:lastRenderedPageBreak/>
        <w:t>иные условия, установленные сторонами такого договора по взаимному соглашению.</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8.3.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 а также Федеральным законом</w:t>
      </w:r>
      <w:r w:rsidRPr="002234F2">
        <w:rPr>
          <w:sz w:val="28"/>
          <w:szCs w:val="28"/>
        </w:rPr>
        <w:t xml:space="preserve"> от 21.12.2001 № 178-ФЗ  «О приватизации государственного и муниципального имущества»</w:t>
      </w:r>
      <w:r w:rsidRPr="002234F2">
        <w:rPr>
          <w:bCs/>
          <w:iCs/>
          <w:sz w:val="28"/>
          <w:szCs w:val="28"/>
        </w:rPr>
        <w:t>.</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8.4.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8.5. 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Pr="002234F2">
        <w:rPr>
          <w:bCs/>
          <w:iCs/>
          <w:sz w:val="28"/>
          <w:szCs w:val="28"/>
        </w:rPr>
        <w:t>ранее</w:t>
      </w:r>
      <w:proofErr w:type="gramEnd"/>
      <w:r w:rsidRPr="002234F2">
        <w:rPr>
          <w:bCs/>
          <w:iCs/>
          <w:sz w:val="28"/>
          <w:szCs w:val="28"/>
        </w:rPr>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p>
    <w:p w:rsidR="002234F2" w:rsidRPr="002234F2" w:rsidRDefault="002234F2" w:rsidP="002234F2">
      <w:pPr>
        <w:autoSpaceDE w:val="0"/>
        <w:autoSpaceDN w:val="0"/>
        <w:adjustRightInd w:val="0"/>
        <w:ind w:firstLine="540"/>
        <w:jc w:val="both"/>
        <w:rPr>
          <w:bCs/>
          <w:iCs/>
          <w:sz w:val="28"/>
          <w:szCs w:val="28"/>
        </w:rPr>
      </w:pPr>
    </w:p>
    <w:p w:rsidR="002234F2" w:rsidRPr="00BA74EE" w:rsidRDefault="002234F2" w:rsidP="00BA74EE">
      <w:pPr>
        <w:pStyle w:val="a3"/>
        <w:numPr>
          <w:ilvl w:val="0"/>
          <w:numId w:val="20"/>
        </w:numPr>
        <w:autoSpaceDE w:val="0"/>
        <w:autoSpaceDN w:val="0"/>
        <w:adjustRightInd w:val="0"/>
        <w:jc w:val="center"/>
        <w:outlineLvl w:val="0"/>
        <w:rPr>
          <w:b/>
          <w:bCs/>
          <w:i/>
          <w:iCs/>
          <w:sz w:val="28"/>
          <w:szCs w:val="28"/>
        </w:rPr>
      </w:pPr>
      <w:r w:rsidRPr="00BA74EE">
        <w:rPr>
          <w:b/>
          <w:bCs/>
          <w:i/>
          <w:iCs/>
          <w:sz w:val="28"/>
          <w:szCs w:val="28"/>
        </w:rPr>
        <w:t>Проведение продажи муниципального имущества в электронной форме</w:t>
      </w:r>
    </w:p>
    <w:p w:rsidR="002234F2" w:rsidRPr="002234F2" w:rsidRDefault="002234F2" w:rsidP="002234F2">
      <w:pPr>
        <w:autoSpaceDE w:val="0"/>
        <w:autoSpaceDN w:val="0"/>
        <w:adjustRightInd w:val="0"/>
        <w:ind w:firstLine="540"/>
        <w:jc w:val="both"/>
        <w:rPr>
          <w:bCs/>
          <w:iCs/>
          <w:sz w:val="28"/>
          <w:szCs w:val="28"/>
        </w:rPr>
      </w:pPr>
    </w:p>
    <w:p w:rsidR="002234F2" w:rsidRPr="002234F2" w:rsidRDefault="002234F2" w:rsidP="002234F2">
      <w:pPr>
        <w:autoSpaceDE w:val="0"/>
        <w:autoSpaceDN w:val="0"/>
        <w:adjustRightInd w:val="0"/>
        <w:ind w:firstLine="709"/>
        <w:jc w:val="both"/>
        <w:outlineLvl w:val="0"/>
        <w:rPr>
          <w:bCs/>
          <w:iCs/>
          <w:sz w:val="28"/>
          <w:szCs w:val="28"/>
        </w:rPr>
      </w:pPr>
      <w:r w:rsidRPr="002234F2">
        <w:rPr>
          <w:bCs/>
          <w:iCs/>
          <w:sz w:val="28"/>
          <w:szCs w:val="28"/>
        </w:rPr>
        <w:t xml:space="preserve">9.1. Продажа муниципального имущества на аукционе (конкурсе), </w:t>
      </w:r>
      <w:r w:rsidRPr="002234F2">
        <w:rPr>
          <w:sz w:val="28"/>
          <w:szCs w:val="28"/>
        </w:rPr>
        <w:t xml:space="preserve">посредством публичного предложения и без объявления цены </w:t>
      </w:r>
      <w:r w:rsidRPr="002234F2">
        <w:rPr>
          <w:bCs/>
          <w:iCs/>
          <w:sz w:val="28"/>
          <w:szCs w:val="28"/>
        </w:rPr>
        <w:t xml:space="preserve">может осуществляться в электронной форме. Положения </w:t>
      </w:r>
      <w:r w:rsidRPr="002234F2">
        <w:rPr>
          <w:sz w:val="28"/>
          <w:szCs w:val="28"/>
        </w:rPr>
        <w:t xml:space="preserve">раздела 6 </w:t>
      </w:r>
      <w:r w:rsidRPr="002234F2">
        <w:rPr>
          <w:bCs/>
          <w:iCs/>
          <w:sz w:val="28"/>
          <w:szCs w:val="28"/>
        </w:rPr>
        <w:t xml:space="preserve">в части проведения продажи муниципального имущества применяются с учетом особенностей, установленных настоящим разделом. </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9.2.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9.3. Привлечение юридического лица для организации продажи муниципального имущества в электронной форме (далее - организатор) осуществляется администрацией МО «</w:t>
      </w:r>
      <w:r w:rsidR="00E31D83">
        <w:rPr>
          <w:sz w:val="28"/>
          <w:szCs w:val="28"/>
        </w:rPr>
        <w:t>Сасыкольский</w:t>
      </w:r>
      <w:r w:rsidRPr="002234F2">
        <w:rPr>
          <w:sz w:val="28"/>
          <w:szCs w:val="28"/>
        </w:rPr>
        <w:t xml:space="preserve"> сельсовет</w:t>
      </w:r>
      <w:r w:rsidRPr="002234F2">
        <w:rPr>
          <w:bCs/>
          <w:iCs/>
          <w:sz w:val="28"/>
          <w:szCs w:val="28"/>
        </w:rPr>
        <w:t xml:space="preserve">». </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9.4.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lastRenderedPageBreak/>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2) возможность представления претендентами заявок и прилагаемых к ним документов в форме электронных документов;</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18" w:history="1">
        <w:r w:rsidRPr="002234F2">
          <w:rPr>
            <w:bCs/>
            <w:iCs/>
            <w:color w:val="0000FF"/>
            <w:sz w:val="28"/>
            <w:szCs w:val="28"/>
          </w:rPr>
          <w:t>порядке</w:t>
        </w:r>
      </w:hyperlink>
      <w:r w:rsidRPr="002234F2">
        <w:rPr>
          <w:bCs/>
          <w:iCs/>
          <w:sz w:val="28"/>
          <w:szCs w:val="28"/>
        </w:rPr>
        <w:t xml:space="preserve"> средств защиты информации;</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9.5. Запрещается взимать с участников продажи в электронной форме не предусмотренную Федеральным законом </w:t>
      </w:r>
      <w:r w:rsidRPr="002234F2">
        <w:rPr>
          <w:sz w:val="28"/>
          <w:szCs w:val="28"/>
        </w:rPr>
        <w:t xml:space="preserve">от 21.12.2001 № 178-ФЗ  «О приватизации государственного и муниципального имущества» </w:t>
      </w:r>
      <w:r w:rsidRPr="002234F2">
        <w:rPr>
          <w:bCs/>
          <w:iCs/>
          <w:sz w:val="28"/>
          <w:szCs w:val="28"/>
        </w:rPr>
        <w:t>дополнительную плату.</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9.6. Опубликование и размещение информационного сообщения о проведении продажи в электронной форме осуществляются в порядке, установленном разделом 4 настоящего Положения. </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w:t>
      </w:r>
      <w:hyperlink r:id="rId19" w:history="1">
        <w:r w:rsidRPr="002234F2">
          <w:rPr>
            <w:bCs/>
            <w:iCs/>
            <w:color w:val="0000FF"/>
            <w:sz w:val="28"/>
            <w:szCs w:val="28"/>
          </w:rPr>
          <w:t>пунктами 4.3</w:t>
        </w:r>
      </w:hyperlink>
      <w:r w:rsidRPr="002234F2">
        <w:rPr>
          <w:bCs/>
          <w:iCs/>
          <w:sz w:val="28"/>
          <w:szCs w:val="28"/>
        </w:rPr>
        <w:t xml:space="preserve"> и </w:t>
      </w:r>
      <w:hyperlink r:id="rId20" w:history="1">
        <w:r w:rsidRPr="002234F2">
          <w:rPr>
            <w:bCs/>
            <w:iCs/>
            <w:color w:val="0000FF"/>
            <w:sz w:val="28"/>
            <w:szCs w:val="28"/>
          </w:rPr>
          <w:t xml:space="preserve">4.4 раздела 4 </w:t>
        </w:r>
      </w:hyperlink>
      <w:r w:rsidRPr="002234F2">
        <w:rPr>
          <w:bCs/>
          <w:iCs/>
          <w:sz w:val="28"/>
          <w:szCs w:val="28"/>
        </w:rPr>
        <w:t xml:space="preserve"> настоящего Положения, а также сведения о сайтах в сети «Интернет», на которых размещается такое информационное сообщение.</w:t>
      </w:r>
    </w:p>
    <w:p w:rsidR="002234F2" w:rsidRPr="002234F2" w:rsidRDefault="002234F2" w:rsidP="002234F2">
      <w:pPr>
        <w:autoSpaceDE w:val="0"/>
        <w:autoSpaceDN w:val="0"/>
        <w:adjustRightInd w:val="0"/>
        <w:ind w:firstLine="709"/>
        <w:jc w:val="both"/>
        <w:rPr>
          <w:bCs/>
          <w:iCs/>
          <w:sz w:val="28"/>
          <w:szCs w:val="28"/>
        </w:rPr>
      </w:pPr>
      <w:proofErr w:type="gramStart"/>
      <w:r w:rsidRPr="002234F2">
        <w:rPr>
          <w:bCs/>
          <w:iCs/>
          <w:sz w:val="28"/>
          <w:szCs w:val="28"/>
        </w:rPr>
        <w:t>В информационном сообщении о проведении продажи в электронной форме, размещаемом на сайтах в сети «Интернет», наряду со сведениями, предусмотренными,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roofErr w:type="gramEnd"/>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9.7. Для участия в продаже в электронной форме претенденты должны зарегистрироваться на сайте в сети «Интернет», указанном в </w:t>
      </w:r>
      <w:r w:rsidRPr="002234F2">
        <w:rPr>
          <w:bCs/>
          <w:iCs/>
          <w:sz w:val="28"/>
          <w:szCs w:val="28"/>
        </w:rPr>
        <w:lastRenderedPageBreak/>
        <w:t>информационном сообщении о проведении продажи в электронной форме, в порядке, установленном данным информационным сообщением.</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администрацией МО «</w:t>
      </w:r>
      <w:r w:rsidR="00E31D83">
        <w:rPr>
          <w:sz w:val="28"/>
          <w:szCs w:val="28"/>
        </w:rPr>
        <w:t>Сасыкольский</w:t>
      </w:r>
      <w:r w:rsidRPr="002234F2">
        <w:rPr>
          <w:sz w:val="28"/>
          <w:szCs w:val="28"/>
        </w:rPr>
        <w:t xml:space="preserve"> сельсовет</w:t>
      </w:r>
      <w:r w:rsidRPr="002234F2">
        <w:rPr>
          <w:bCs/>
          <w:iCs/>
          <w:sz w:val="28"/>
          <w:szCs w:val="28"/>
        </w:rPr>
        <w:t>».</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9.8.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9.9.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1) наименование муниципального имущества и иные позволяющие его индивидуализировать сведения (спецификация лота);</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2) начальная цена, величина повышения начальной цены («шаг аукциона») - в случае проведения продажи на аукционе;</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4) последнее предложение о цене муниципального имущества и время его поступления в режиме реального времени.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9.10. В случае проведения продажи муниципального имущества без объявления цены его начальная цена не указывается.</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9.11. </w:t>
      </w:r>
      <w:proofErr w:type="gramStart"/>
      <w:r w:rsidRPr="002234F2">
        <w:rPr>
          <w:bCs/>
          <w:iCs/>
          <w:sz w:val="28"/>
          <w:szCs w:val="28"/>
        </w:rPr>
        <w:t>В течение одного часа с момента окончания процедуры проведения продажи в электронной форме на сайте в сети</w:t>
      </w:r>
      <w:proofErr w:type="gramEnd"/>
      <w:r w:rsidRPr="002234F2">
        <w:rPr>
          <w:bCs/>
          <w:iCs/>
          <w:sz w:val="28"/>
          <w:szCs w:val="28"/>
        </w:rPr>
        <w:t xml:space="preserve"> «Интернет», на котором проводилась продажа в электронной форме, размещаются:</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1) наименование имущества и иные позволяющие его индивидуализировать сведения (спецификация лота);</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2) цена сделки приватизации;</w:t>
      </w:r>
    </w:p>
    <w:p w:rsidR="002234F2" w:rsidRPr="002234F2" w:rsidRDefault="002234F2" w:rsidP="002234F2">
      <w:pPr>
        <w:autoSpaceDE w:val="0"/>
        <w:autoSpaceDN w:val="0"/>
        <w:adjustRightInd w:val="0"/>
        <w:ind w:firstLine="426"/>
        <w:jc w:val="both"/>
        <w:rPr>
          <w:bCs/>
          <w:iCs/>
          <w:sz w:val="28"/>
          <w:szCs w:val="28"/>
        </w:rPr>
      </w:pPr>
      <w:r w:rsidRPr="002234F2">
        <w:rPr>
          <w:bCs/>
          <w:iCs/>
          <w:sz w:val="28"/>
          <w:szCs w:val="28"/>
        </w:rPr>
        <w:t>3) имя физического лица или наименование юридического лица - победителя торгов.</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9.12.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2234F2" w:rsidRPr="002234F2" w:rsidRDefault="002234F2" w:rsidP="002234F2">
      <w:pPr>
        <w:pStyle w:val="Style13"/>
        <w:widowControl/>
        <w:tabs>
          <w:tab w:val="left" w:pos="1134"/>
        </w:tabs>
        <w:spacing w:line="240" w:lineRule="auto"/>
        <w:ind w:firstLine="709"/>
        <w:rPr>
          <w:rStyle w:val="FontStyle22"/>
          <w:rFonts w:ascii="Times New Roman" w:hAnsi="Times New Roman" w:cs="Times New Roman"/>
          <w:sz w:val="28"/>
          <w:szCs w:val="28"/>
        </w:rPr>
      </w:pPr>
    </w:p>
    <w:p w:rsidR="002234F2" w:rsidRPr="002234F2" w:rsidRDefault="002234F2" w:rsidP="00BA74EE">
      <w:pPr>
        <w:numPr>
          <w:ilvl w:val="0"/>
          <w:numId w:val="20"/>
        </w:numPr>
        <w:autoSpaceDE w:val="0"/>
        <w:autoSpaceDN w:val="0"/>
        <w:adjustRightInd w:val="0"/>
        <w:jc w:val="center"/>
        <w:outlineLvl w:val="0"/>
        <w:rPr>
          <w:b/>
          <w:bCs/>
          <w:i/>
          <w:iCs/>
          <w:sz w:val="28"/>
          <w:szCs w:val="28"/>
        </w:rPr>
      </w:pPr>
      <w:r w:rsidRPr="002234F2">
        <w:rPr>
          <w:b/>
          <w:bCs/>
          <w:i/>
          <w:iCs/>
          <w:sz w:val="28"/>
          <w:szCs w:val="28"/>
        </w:rPr>
        <w:t>Порядок оплаты муниципального имущества</w:t>
      </w:r>
    </w:p>
    <w:p w:rsidR="002234F2" w:rsidRPr="002234F2" w:rsidRDefault="002234F2" w:rsidP="002234F2">
      <w:pPr>
        <w:autoSpaceDE w:val="0"/>
        <w:autoSpaceDN w:val="0"/>
        <w:adjustRightInd w:val="0"/>
        <w:rPr>
          <w:bCs/>
          <w:iCs/>
          <w:sz w:val="28"/>
          <w:szCs w:val="28"/>
        </w:rPr>
      </w:pP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10.1.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2234F2" w:rsidRPr="002234F2" w:rsidRDefault="002234F2" w:rsidP="002234F2">
      <w:pPr>
        <w:autoSpaceDE w:val="0"/>
        <w:autoSpaceDN w:val="0"/>
        <w:adjustRightInd w:val="0"/>
        <w:ind w:firstLine="709"/>
        <w:jc w:val="both"/>
        <w:outlineLvl w:val="0"/>
        <w:rPr>
          <w:bCs/>
          <w:iCs/>
          <w:sz w:val="28"/>
          <w:szCs w:val="28"/>
        </w:rPr>
      </w:pPr>
      <w:r w:rsidRPr="002234F2">
        <w:rPr>
          <w:bCs/>
          <w:iCs/>
          <w:sz w:val="28"/>
          <w:szCs w:val="28"/>
        </w:rPr>
        <w:t xml:space="preserve">10.2. Решение о предоставлении рассрочки может быть принято в случае приватизации муниципального имущества </w:t>
      </w:r>
      <w:r w:rsidRPr="002234F2">
        <w:rPr>
          <w:sz w:val="28"/>
          <w:szCs w:val="28"/>
        </w:rPr>
        <w:t xml:space="preserve">без объявления цены. </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lastRenderedPageBreak/>
        <w:t>10.3.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10.4.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2234F2">
          <w:rPr>
            <w:bCs/>
            <w:iCs/>
            <w:color w:val="0000FF"/>
            <w:sz w:val="28"/>
            <w:szCs w:val="28"/>
          </w:rPr>
          <w:t>ставки рефинансирования</w:t>
        </w:r>
      </w:hyperlink>
      <w:r w:rsidRPr="002234F2">
        <w:rPr>
          <w:bCs/>
          <w:iCs/>
          <w:sz w:val="28"/>
          <w:szCs w:val="28"/>
        </w:rPr>
        <w:t xml:space="preserve"> Центрального банка Российской Федерации, действующей на дату публикации объявления о продаже.</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Начисленные проценты перечисляются в порядке, установленном Бюджетным </w:t>
      </w:r>
      <w:hyperlink r:id="rId22" w:history="1">
        <w:r w:rsidRPr="002234F2">
          <w:rPr>
            <w:bCs/>
            <w:iCs/>
            <w:color w:val="0000FF"/>
            <w:sz w:val="28"/>
            <w:szCs w:val="28"/>
          </w:rPr>
          <w:t>кодексом</w:t>
        </w:r>
      </w:hyperlink>
      <w:r w:rsidRPr="002234F2">
        <w:rPr>
          <w:bCs/>
          <w:iCs/>
          <w:sz w:val="28"/>
          <w:szCs w:val="28"/>
        </w:rPr>
        <w:t xml:space="preserve"> Российской Федерации.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Покупатель вправе оплатить приобретаемое муниципальное имущество досрочно.</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10.5. Право собственности на муниципальное имущество, приобретенное в рассрочку, переходит в установленном законодательством Российской Федерации порядке. </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2234F2">
        <w:rPr>
          <w:bCs/>
          <w:iCs/>
          <w:sz w:val="28"/>
          <w:szCs w:val="28"/>
        </w:rPr>
        <w:t>с даты заключения</w:t>
      </w:r>
      <w:proofErr w:type="gramEnd"/>
      <w:r w:rsidRPr="002234F2">
        <w:rPr>
          <w:bCs/>
          <w:iCs/>
          <w:sz w:val="28"/>
          <w:szCs w:val="28"/>
        </w:rPr>
        <w:t xml:space="preserve"> договора.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10.6.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С покупателя могут быть взысканы также убытки, причиненные неисполнением договора купли-продажи.</w:t>
      </w:r>
    </w:p>
    <w:p w:rsidR="002234F2" w:rsidRPr="002234F2" w:rsidRDefault="002234F2" w:rsidP="002234F2">
      <w:pPr>
        <w:autoSpaceDE w:val="0"/>
        <w:autoSpaceDN w:val="0"/>
        <w:adjustRightInd w:val="0"/>
        <w:rPr>
          <w:bCs/>
          <w:iCs/>
          <w:sz w:val="28"/>
          <w:szCs w:val="28"/>
        </w:rPr>
      </w:pPr>
    </w:p>
    <w:p w:rsidR="002234F2" w:rsidRPr="002234F2" w:rsidRDefault="002234F2" w:rsidP="00BA74EE">
      <w:pPr>
        <w:numPr>
          <w:ilvl w:val="0"/>
          <w:numId w:val="20"/>
        </w:numPr>
        <w:autoSpaceDE w:val="0"/>
        <w:autoSpaceDN w:val="0"/>
        <w:adjustRightInd w:val="0"/>
        <w:jc w:val="center"/>
        <w:outlineLvl w:val="0"/>
        <w:rPr>
          <w:b/>
          <w:bCs/>
          <w:i/>
          <w:iCs/>
          <w:sz w:val="28"/>
          <w:szCs w:val="28"/>
        </w:rPr>
      </w:pPr>
      <w:r w:rsidRPr="002234F2">
        <w:rPr>
          <w:b/>
          <w:bCs/>
          <w:i/>
          <w:iCs/>
          <w:sz w:val="28"/>
          <w:szCs w:val="28"/>
        </w:rPr>
        <w:t>Порядок возврата денежных средств по недействительным сделкам купли-продажи муниципального имущества</w:t>
      </w:r>
    </w:p>
    <w:p w:rsidR="002234F2" w:rsidRPr="002234F2" w:rsidRDefault="002234F2" w:rsidP="002234F2">
      <w:pPr>
        <w:autoSpaceDE w:val="0"/>
        <w:autoSpaceDN w:val="0"/>
        <w:adjustRightInd w:val="0"/>
        <w:rPr>
          <w:bCs/>
          <w:iCs/>
          <w:sz w:val="28"/>
          <w:szCs w:val="28"/>
        </w:rPr>
      </w:pP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Возврат денежных средств по недействительным сделкам купли-продажи муниципального имущества осуществляется </w:t>
      </w:r>
      <w:proofErr w:type="gramStart"/>
      <w:r w:rsidRPr="002234F2">
        <w:rPr>
          <w:bCs/>
          <w:iCs/>
          <w:sz w:val="28"/>
          <w:szCs w:val="28"/>
        </w:rPr>
        <w:t xml:space="preserve">в соответствии с Бюджетным </w:t>
      </w:r>
      <w:hyperlink r:id="rId23" w:history="1">
        <w:r w:rsidRPr="002234F2">
          <w:rPr>
            <w:bCs/>
            <w:iCs/>
            <w:color w:val="0000FF"/>
            <w:sz w:val="28"/>
            <w:szCs w:val="28"/>
          </w:rPr>
          <w:t>кодексом</w:t>
        </w:r>
      </w:hyperlink>
      <w:r w:rsidRPr="002234F2">
        <w:rPr>
          <w:bCs/>
          <w:iCs/>
          <w:sz w:val="28"/>
          <w:szCs w:val="28"/>
        </w:rPr>
        <w:t xml:space="preserve"> Российской Федерации за счет средств местного бюджета на основании вступившего в силу</w:t>
      </w:r>
      <w:proofErr w:type="gramEnd"/>
      <w:r w:rsidRPr="002234F2">
        <w:rPr>
          <w:bCs/>
          <w:iCs/>
          <w:sz w:val="28"/>
          <w:szCs w:val="28"/>
        </w:rPr>
        <w:t xml:space="preserve"> решения суда после передачи такого имущества в муниципальную собственность.</w:t>
      </w:r>
    </w:p>
    <w:p w:rsidR="002234F2" w:rsidRPr="002234F2" w:rsidRDefault="002234F2" w:rsidP="002234F2">
      <w:pPr>
        <w:autoSpaceDE w:val="0"/>
        <w:autoSpaceDN w:val="0"/>
        <w:adjustRightInd w:val="0"/>
        <w:ind w:left="540"/>
        <w:jc w:val="both"/>
        <w:outlineLvl w:val="0"/>
        <w:rPr>
          <w:bCs/>
          <w:iCs/>
          <w:sz w:val="28"/>
          <w:szCs w:val="28"/>
        </w:rPr>
      </w:pPr>
    </w:p>
    <w:p w:rsidR="002234F2" w:rsidRPr="002234F2" w:rsidRDefault="002234F2" w:rsidP="00BA74EE">
      <w:pPr>
        <w:numPr>
          <w:ilvl w:val="0"/>
          <w:numId w:val="20"/>
        </w:numPr>
        <w:autoSpaceDE w:val="0"/>
        <w:autoSpaceDN w:val="0"/>
        <w:adjustRightInd w:val="0"/>
        <w:jc w:val="center"/>
        <w:outlineLvl w:val="0"/>
        <w:rPr>
          <w:b/>
          <w:bCs/>
          <w:i/>
          <w:iCs/>
          <w:sz w:val="28"/>
          <w:szCs w:val="28"/>
        </w:rPr>
      </w:pPr>
      <w:r w:rsidRPr="002234F2">
        <w:rPr>
          <w:b/>
          <w:bCs/>
          <w:i/>
          <w:iCs/>
          <w:sz w:val="28"/>
          <w:szCs w:val="28"/>
        </w:rPr>
        <w:t>Защита прав муниципальных образований как собственников имущества</w:t>
      </w:r>
    </w:p>
    <w:p w:rsidR="002234F2" w:rsidRPr="002234F2" w:rsidRDefault="002234F2" w:rsidP="002234F2">
      <w:pPr>
        <w:autoSpaceDE w:val="0"/>
        <w:autoSpaceDN w:val="0"/>
        <w:adjustRightInd w:val="0"/>
        <w:ind w:left="540"/>
        <w:jc w:val="both"/>
        <w:rPr>
          <w:bCs/>
          <w:iCs/>
          <w:sz w:val="28"/>
          <w:szCs w:val="28"/>
        </w:rPr>
      </w:pP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Администрация МО «</w:t>
      </w:r>
      <w:r w:rsidR="00E31D83">
        <w:rPr>
          <w:sz w:val="28"/>
          <w:szCs w:val="28"/>
        </w:rPr>
        <w:t>Сасыкольский</w:t>
      </w:r>
      <w:r w:rsidRPr="002234F2">
        <w:rPr>
          <w:sz w:val="28"/>
          <w:szCs w:val="28"/>
        </w:rPr>
        <w:t xml:space="preserve"> сельсовет</w:t>
      </w:r>
      <w:r w:rsidRPr="002234F2">
        <w:rPr>
          <w:bCs/>
          <w:iCs/>
          <w:sz w:val="28"/>
          <w:szCs w:val="28"/>
        </w:rPr>
        <w:t>»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lastRenderedPageBreak/>
        <w:t>Защита прав муниципального образования как собственника имущества финансируется за счет средств местного бюджета, при этом администрация МО «</w:t>
      </w:r>
      <w:r w:rsidR="00E31D83">
        <w:rPr>
          <w:sz w:val="28"/>
          <w:szCs w:val="28"/>
        </w:rPr>
        <w:t>Сасыкольский</w:t>
      </w:r>
      <w:r w:rsidRPr="002234F2">
        <w:rPr>
          <w:sz w:val="28"/>
          <w:szCs w:val="28"/>
        </w:rPr>
        <w:t xml:space="preserve"> сельсовет</w:t>
      </w:r>
      <w:r w:rsidRPr="002234F2">
        <w:rPr>
          <w:bCs/>
          <w:iCs/>
          <w:sz w:val="28"/>
          <w:szCs w:val="28"/>
        </w:rPr>
        <w:t xml:space="preserve">» в силу закона освобождается от уплаты государственной пошлины в случае представления интересов муниципального образования. </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2234F2" w:rsidRPr="002234F2" w:rsidRDefault="002234F2" w:rsidP="002234F2">
      <w:pPr>
        <w:autoSpaceDE w:val="0"/>
        <w:autoSpaceDN w:val="0"/>
        <w:adjustRightInd w:val="0"/>
        <w:ind w:firstLine="709"/>
        <w:jc w:val="both"/>
        <w:rPr>
          <w:bCs/>
          <w:iCs/>
          <w:sz w:val="28"/>
          <w:szCs w:val="28"/>
        </w:rPr>
      </w:pPr>
      <w:r w:rsidRPr="002234F2">
        <w:rPr>
          <w:bCs/>
          <w:iCs/>
          <w:sz w:val="28"/>
          <w:szCs w:val="28"/>
        </w:rPr>
        <w:t xml:space="preserve">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4" w:history="1">
        <w:r w:rsidRPr="002234F2">
          <w:rPr>
            <w:bCs/>
            <w:iCs/>
            <w:color w:val="0000FF"/>
            <w:sz w:val="28"/>
            <w:szCs w:val="28"/>
          </w:rPr>
          <w:t>кодексом</w:t>
        </w:r>
      </w:hyperlink>
      <w:r w:rsidRPr="002234F2">
        <w:rPr>
          <w:bCs/>
          <w:iCs/>
          <w:sz w:val="28"/>
          <w:szCs w:val="28"/>
        </w:rPr>
        <w:t xml:space="preserve"> Российской Федерации.</w:t>
      </w:r>
    </w:p>
    <w:p w:rsidR="002234F2" w:rsidRPr="002234F2" w:rsidRDefault="002234F2" w:rsidP="002234F2">
      <w:pPr>
        <w:autoSpaceDE w:val="0"/>
        <w:autoSpaceDN w:val="0"/>
        <w:adjustRightInd w:val="0"/>
        <w:ind w:left="1455"/>
        <w:jc w:val="both"/>
        <w:rPr>
          <w:b/>
          <w:bCs/>
          <w:i/>
          <w:iCs/>
          <w:sz w:val="28"/>
          <w:szCs w:val="28"/>
        </w:rPr>
      </w:pPr>
    </w:p>
    <w:p w:rsidR="002234F2" w:rsidRPr="002234F2" w:rsidRDefault="002234F2" w:rsidP="009C3B61">
      <w:pPr>
        <w:rPr>
          <w:sz w:val="28"/>
          <w:szCs w:val="28"/>
        </w:rPr>
      </w:pPr>
    </w:p>
    <w:sectPr w:rsidR="002234F2" w:rsidRPr="002234F2" w:rsidSect="004A7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FC7"/>
    <w:multiLevelType w:val="multilevel"/>
    <w:tmpl w:val="9EFEF974"/>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nsid w:val="057E504B"/>
    <w:multiLevelType w:val="hybridMultilevel"/>
    <w:tmpl w:val="02A6160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E0715B"/>
    <w:multiLevelType w:val="singleLevel"/>
    <w:tmpl w:val="DB4C9CBA"/>
    <w:lvl w:ilvl="0">
      <w:start w:val="2"/>
      <w:numFmt w:val="decimal"/>
      <w:lvlText w:val="%1)"/>
      <w:legacy w:legacy="1" w:legacySpace="0" w:legacyIndent="288"/>
      <w:lvlJc w:val="left"/>
      <w:rPr>
        <w:rFonts w:ascii="Times New Roman" w:hAnsi="Times New Roman" w:cs="Times New Roman" w:hint="default"/>
      </w:rPr>
    </w:lvl>
  </w:abstractNum>
  <w:abstractNum w:abstractNumId="3">
    <w:nsid w:val="07502EDA"/>
    <w:multiLevelType w:val="multilevel"/>
    <w:tmpl w:val="5F9A22FE"/>
    <w:lvl w:ilvl="0">
      <w:start w:val="2"/>
      <w:numFmt w:val="decimal"/>
      <w:lvlText w:val="%1."/>
      <w:legacy w:legacy="1" w:legacySpace="0" w:legacyIndent="650"/>
      <w:lvlJc w:val="left"/>
      <w:rPr>
        <w:rFonts w:ascii="Times New Roman" w:hAnsi="Times New Roman" w:cs="Times New Roman" w:hint="default"/>
      </w:rPr>
    </w:lvl>
    <w:lvl w:ilvl="1">
      <w:start w:val="1"/>
      <w:numFmt w:val="decimal"/>
      <w:isLgl/>
      <w:lvlText w:val="%1.%2."/>
      <w:lvlJc w:val="left"/>
      <w:pPr>
        <w:ind w:left="2854" w:hanging="720"/>
      </w:pPr>
      <w:rPr>
        <w:rFonts w:hint="default"/>
      </w:rPr>
    </w:lvl>
    <w:lvl w:ilvl="2">
      <w:start w:val="1"/>
      <w:numFmt w:val="decimal"/>
      <w:isLgl/>
      <w:lvlText w:val="%1.%2.%3."/>
      <w:lvlJc w:val="left"/>
      <w:pPr>
        <w:ind w:left="2854" w:hanging="720"/>
      </w:pPr>
      <w:rPr>
        <w:rFonts w:hint="default"/>
      </w:rPr>
    </w:lvl>
    <w:lvl w:ilvl="3">
      <w:start w:val="1"/>
      <w:numFmt w:val="decimal"/>
      <w:isLgl/>
      <w:lvlText w:val="%1.%2.%3.%4."/>
      <w:lvlJc w:val="left"/>
      <w:pPr>
        <w:ind w:left="3214" w:hanging="1080"/>
      </w:pPr>
      <w:rPr>
        <w:rFonts w:hint="default"/>
      </w:rPr>
    </w:lvl>
    <w:lvl w:ilvl="4">
      <w:start w:val="1"/>
      <w:numFmt w:val="decimal"/>
      <w:isLgl/>
      <w:lvlText w:val="%1.%2.%3.%4.%5."/>
      <w:lvlJc w:val="left"/>
      <w:pPr>
        <w:ind w:left="3214" w:hanging="1080"/>
      </w:pPr>
      <w:rPr>
        <w:rFonts w:hint="default"/>
      </w:rPr>
    </w:lvl>
    <w:lvl w:ilvl="5">
      <w:start w:val="1"/>
      <w:numFmt w:val="decimal"/>
      <w:isLgl/>
      <w:lvlText w:val="%1.%2.%3.%4.%5.%6."/>
      <w:lvlJc w:val="left"/>
      <w:pPr>
        <w:ind w:left="3574" w:hanging="1440"/>
      </w:pPr>
      <w:rPr>
        <w:rFonts w:hint="default"/>
      </w:rPr>
    </w:lvl>
    <w:lvl w:ilvl="6">
      <w:start w:val="1"/>
      <w:numFmt w:val="decimal"/>
      <w:isLgl/>
      <w:lvlText w:val="%1.%2.%3.%4.%5.%6.%7."/>
      <w:lvlJc w:val="left"/>
      <w:pPr>
        <w:ind w:left="3934" w:hanging="1800"/>
      </w:pPr>
      <w:rPr>
        <w:rFonts w:hint="default"/>
      </w:rPr>
    </w:lvl>
    <w:lvl w:ilvl="7">
      <w:start w:val="1"/>
      <w:numFmt w:val="decimal"/>
      <w:isLgl/>
      <w:lvlText w:val="%1.%2.%3.%4.%5.%6.%7.%8."/>
      <w:lvlJc w:val="left"/>
      <w:pPr>
        <w:ind w:left="3934" w:hanging="1800"/>
      </w:pPr>
      <w:rPr>
        <w:rFonts w:hint="default"/>
      </w:rPr>
    </w:lvl>
    <w:lvl w:ilvl="8">
      <w:start w:val="1"/>
      <w:numFmt w:val="decimal"/>
      <w:isLgl/>
      <w:lvlText w:val="%1.%2.%3.%4.%5.%6.%7.%8.%9."/>
      <w:lvlJc w:val="left"/>
      <w:pPr>
        <w:ind w:left="4294" w:hanging="2160"/>
      </w:pPr>
      <w:rPr>
        <w:rFonts w:hint="default"/>
      </w:rPr>
    </w:lvl>
  </w:abstractNum>
  <w:abstractNum w:abstractNumId="4">
    <w:nsid w:val="07B72C16"/>
    <w:multiLevelType w:val="hybridMultilevel"/>
    <w:tmpl w:val="EC3C531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0B7466"/>
    <w:multiLevelType w:val="multilevel"/>
    <w:tmpl w:val="6D9EE50C"/>
    <w:lvl w:ilvl="0">
      <w:start w:val="2"/>
      <w:numFmt w:val="decimal"/>
      <w:lvlText w:val="%1."/>
      <w:lvlJc w:val="left"/>
      <w:pPr>
        <w:ind w:left="2494" w:hanging="360"/>
      </w:pPr>
      <w:rPr>
        <w:rFonts w:hint="default"/>
      </w:rPr>
    </w:lvl>
    <w:lvl w:ilvl="1">
      <w:start w:val="1"/>
      <w:numFmt w:val="decimal"/>
      <w:isLgl/>
      <w:lvlText w:val="%1.%2."/>
      <w:lvlJc w:val="left"/>
      <w:pPr>
        <w:ind w:left="2854" w:hanging="720"/>
      </w:pPr>
      <w:rPr>
        <w:rFonts w:hint="default"/>
      </w:rPr>
    </w:lvl>
    <w:lvl w:ilvl="2">
      <w:start w:val="1"/>
      <w:numFmt w:val="decimal"/>
      <w:isLgl/>
      <w:lvlText w:val="%1.%2.%3."/>
      <w:lvlJc w:val="left"/>
      <w:pPr>
        <w:ind w:left="2854" w:hanging="720"/>
      </w:pPr>
      <w:rPr>
        <w:rFonts w:hint="default"/>
      </w:rPr>
    </w:lvl>
    <w:lvl w:ilvl="3">
      <w:start w:val="1"/>
      <w:numFmt w:val="decimal"/>
      <w:isLgl/>
      <w:lvlText w:val="%1.%2.%3.%4."/>
      <w:lvlJc w:val="left"/>
      <w:pPr>
        <w:ind w:left="3214" w:hanging="1080"/>
      </w:pPr>
      <w:rPr>
        <w:rFonts w:hint="default"/>
      </w:rPr>
    </w:lvl>
    <w:lvl w:ilvl="4">
      <w:start w:val="1"/>
      <w:numFmt w:val="decimal"/>
      <w:isLgl/>
      <w:lvlText w:val="%1.%2.%3.%4.%5."/>
      <w:lvlJc w:val="left"/>
      <w:pPr>
        <w:ind w:left="3214" w:hanging="1080"/>
      </w:pPr>
      <w:rPr>
        <w:rFonts w:hint="default"/>
      </w:rPr>
    </w:lvl>
    <w:lvl w:ilvl="5">
      <w:start w:val="1"/>
      <w:numFmt w:val="decimal"/>
      <w:isLgl/>
      <w:lvlText w:val="%1.%2.%3.%4.%5.%6."/>
      <w:lvlJc w:val="left"/>
      <w:pPr>
        <w:ind w:left="3574" w:hanging="1440"/>
      </w:pPr>
      <w:rPr>
        <w:rFonts w:hint="default"/>
      </w:rPr>
    </w:lvl>
    <w:lvl w:ilvl="6">
      <w:start w:val="1"/>
      <w:numFmt w:val="decimal"/>
      <w:isLgl/>
      <w:lvlText w:val="%1.%2.%3.%4.%5.%6.%7."/>
      <w:lvlJc w:val="left"/>
      <w:pPr>
        <w:ind w:left="3934" w:hanging="1800"/>
      </w:pPr>
      <w:rPr>
        <w:rFonts w:hint="default"/>
      </w:rPr>
    </w:lvl>
    <w:lvl w:ilvl="7">
      <w:start w:val="1"/>
      <w:numFmt w:val="decimal"/>
      <w:isLgl/>
      <w:lvlText w:val="%1.%2.%3.%4.%5.%6.%7.%8."/>
      <w:lvlJc w:val="left"/>
      <w:pPr>
        <w:ind w:left="3934" w:hanging="1800"/>
      </w:pPr>
      <w:rPr>
        <w:rFonts w:hint="default"/>
      </w:rPr>
    </w:lvl>
    <w:lvl w:ilvl="8">
      <w:start w:val="1"/>
      <w:numFmt w:val="decimal"/>
      <w:isLgl/>
      <w:lvlText w:val="%1.%2.%3.%4.%5.%6.%7.%8.%9."/>
      <w:lvlJc w:val="left"/>
      <w:pPr>
        <w:ind w:left="4294" w:hanging="2160"/>
      </w:pPr>
      <w:rPr>
        <w:rFonts w:hint="default"/>
      </w:rPr>
    </w:lvl>
  </w:abstractNum>
  <w:abstractNum w:abstractNumId="6">
    <w:nsid w:val="138C1D39"/>
    <w:multiLevelType w:val="singleLevel"/>
    <w:tmpl w:val="F33E1602"/>
    <w:lvl w:ilvl="0">
      <w:start w:val="1"/>
      <w:numFmt w:val="decimal"/>
      <w:lvlText w:val="1.%1."/>
      <w:legacy w:legacy="1" w:legacySpace="0" w:legacyIndent="519"/>
      <w:lvlJc w:val="left"/>
      <w:rPr>
        <w:rFonts w:ascii="Times New Roman" w:hAnsi="Times New Roman" w:cs="Times New Roman" w:hint="default"/>
      </w:rPr>
    </w:lvl>
  </w:abstractNum>
  <w:abstractNum w:abstractNumId="7">
    <w:nsid w:val="14DA1241"/>
    <w:multiLevelType w:val="hybridMultilevel"/>
    <w:tmpl w:val="59D2291A"/>
    <w:lvl w:ilvl="0" w:tplc="3F6A4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E7F87"/>
    <w:multiLevelType w:val="hybridMultilevel"/>
    <w:tmpl w:val="F8FEE034"/>
    <w:lvl w:ilvl="0" w:tplc="49883AE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81F31"/>
    <w:multiLevelType w:val="hybridMultilevel"/>
    <w:tmpl w:val="3078F1B4"/>
    <w:lvl w:ilvl="0" w:tplc="D6481AC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76AB8"/>
    <w:multiLevelType w:val="hybridMultilevel"/>
    <w:tmpl w:val="E340B6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5574C1"/>
    <w:multiLevelType w:val="hybridMultilevel"/>
    <w:tmpl w:val="E332B1B4"/>
    <w:lvl w:ilvl="0" w:tplc="9904A980">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D44172"/>
    <w:multiLevelType w:val="singleLevel"/>
    <w:tmpl w:val="3F226E38"/>
    <w:lvl w:ilvl="0">
      <w:start w:val="1"/>
      <w:numFmt w:val="decimal"/>
      <w:lvlText w:val="%1)"/>
      <w:legacy w:legacy="1" w:legacySpace="0" w:legacyIndent="288"/>
      <w:lvlJc w:val="left"/>
      <w:rPr>
        <w:rFonts w:ascii="Times New Roman" w:hAnsi="Times New Roman" w:cs="Times New Roman" w:hint="default"/>
      </w:rPr>
    </w:lvl>
  </w:abstractNum>
  <w:abstractNum w:abstractNumId="13">
    <w:nsid w:val="364F266F"/>
    <w:multiLevelType w:val="hybridMultilevel"/>
    <w:tmpl w:val="6378518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1E77CCF"/>
    <w:multiLevelType w:val="hybridMultilevel"/>
    <w:tmpl w:val="C326168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687043F"/>
    <w:multiLevelType w:val="hybridMultilevel"/>
    <w:tmpl w:val="0896DB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39D1F91"/>
    <w:multiLevelType w:val="hybridMultilevel"/>
    <w:tmpl w:val="580E7F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82D44"/>
    <w:multiLevelType w:val="hybridMultilevel"/>
    <w:tmpl w:val="9A100212"/>
    <w:lvl w:ilvl="0" w:tplc="9904A980">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6E51223"/>
    <w:multiLevelType w:val="hybridMultilevel"/>
    <w:tmpl w:val="4F70DD50"/>
    <w:lvl w:ilvl="0" w:tplc="04C0B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EF1744"/>
    <w:multiLevelType w:val="hybridMultilevel"/>
    <w:tmpl w:val="6BDAF3D2"/>
    <w:lvl w:ilvl="0" w:tplc="9904A980">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C882DD6"/>
    <w:multiLevelType w:val="hybridMultilevel"/>
    <w:tmpl w:val="6BEA9146"/>
    <w:lvl w:ilvl="0" w:tplc="9904A980">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6"/>
  </w:num>
  <w:num w:numId="4">
    <w:abstractNumId w:val="12"/>
  </w:num>
  <w:num w:numId="5">
    <w:abstractNumId w:val="2"/>
  </w:num>
  <w:num w:numId="6">
    <w:abstractNumId w:val="9"/>
  </w:num>
  <w:num w:numId="7">
    <w:abstractNumId w:val="5"/>
  </w:num>
  <w:num w:numId="8">
    <w:abstractNumId w:val="1"/>
  </w:num>
  <w:num w:numId="9">
    <w:abstractNumId w:val="14"/>
  </w:num>
  <w:num w:numId="10">
    <w:abstractNumId w:val="18"/>
  </w:num>
  <w:num w:numId="11">
    <w:abstractNumId w:val="10"/>
  </w:num>
  <w:num w:numId="12">
    <w:abstractNumId w:val="11"/>
  </w:num>
  <w:num w:numId="13">
    <w:abstractNumId w:val="15"/>
  </w:num>
  <w:num w:numId="14">
    <w:abstractNumId w:val="13"/>
  </w:num>
  <w:num w:numId="15">
    <w:abstractNumId w:val="19"/>
  </w:num>
  <w:num w:numId="16">
    <w:abstractNumId w:val="17"/>
  </w:num>
  <w:num w:numId="17">
    <w:abstractNumId w:val="20"/>
  </w:num>
  <w:num w:numId="18">
    <w:abstractNumId w:val="4"/>
  </w:num>
  <w:num w:numId="19">
    <w:abstractNumId w:val="8"/>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893"/>
    <w:rsid w:val="00113AC5"/>
    <w:rsid w:val="002234F2"/>
    <w:rsid w:val="00285C1D"/>
    <w:rsid w:val="0035727A"/>
    <w:rsid w:val="0046425E"/>
    <w:rsid w:val="004A70C2"/>
    <w:rsid w:val="005B19D8"/>
    <w:rsid w:val="007C40E0"/>
    <w:rsid w:val="009C3B61"/>
    <w:rsid w:val="00A76928"/>
    <w:rsid w:val="00A86E2F"/>
    <w:rsid w:val="00B56A63"/>
    <w:rsid w:val="00BA74EE"/>
    <w:rsid w:val="00C703DD"/>
    <w:rsid w:val="00E31D83"/>
    <w:rsid w:val="00E63893"/>
    <w:rsid w:val="00EF3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9C3B61"/>
    <w:pPr>
      <w:widowControl w:val="0"/>
      <w:autoSpaceDE w:val="0"/>
      <w:autoSpaceDN w:val="0"/>
      <w:adjustRightInd w:val="0"/>
      <w:spacing w:line="212" w:lineRule="exact"/>
    </w:pPr>
  </w:style>
  <w:style w:type="paragraph" w:styleId="a3">
    <w:name w:val="List Paragraph"/>
    <w:basedOn w:val="a"/>
    <w:uiPriority w:val="34"/>
    <w:qFormat/>
    <w:rsid w:val="009C3B61"/>
    <w:pPr>
      <w:ind w:left="720"/>
      <w:contextualSpacing/>
    </w:pPr>
  </w:style>
  <w:style w:type="character" w:customStyle="1" w:styleId="blk">
    <w:name w:val="blk"/>
    <w:rsid w:val="009C3B61"/>
  </w:style>
  <w:style w:type="paragraph" w:customStyle="1" w:styleId="Style9">
    <w:name w:val="Style9"/>
    <w:basedOn w:val="a"/>
    <w:rsid w:val="009C3B61"/>
    <w:pPr>
      <w:widowControl w:val="0"/>
      <w:autoSpaceDE w:val="0"/>
      <w:autoSpaceDN w:val="0"/>
      <w:adjustRightInd w:val="0"/>
      <w:spacing w:line="247" w:lineRule="exact"/>
      <w:ind w:firstLine="439"/>
      <w:jc w:val="both"/>
    </w:pPr>
  </w:style>
  <w:style w:type="paragraph" w:customStyle="1" w:styleId="Style12">
    <w:name w:val="Style12"/>
    <w:basedOn w:val="a"/>
    <w:rsid w:val="002234F2"/>
    <w:pPr>
      <w:widowControl w:val="0"/>
      <w:autoSpaceDE w:val="0"/>
      <w:autoSpaceDN w:val="0"/>
      <w:adjustRightInd w:val="0"/>
      <w:spacing w:line="247" w:lineRule="exact"/>
      <w:jc w:val="both"/>
    </w:pPr>
  </w:style>
  <w:style w:type="character" w:customStyle="1" w:styleId="FontStyle22">
    <w:name w:val="Font Style22"/>
    <w:rsid w:val="002234F2"/>
    <w:rPr>
      <w:rFonts w:ascii="Arial" w:hAnsi="Arial" w:cs="Arial"/>
      <w:sz w:val="22"/>
      <w:szCs w:val="22"/>
    </w:rPr>
  </w:style>
  <w:style w:type="paragraph" w:customStyle="1" w:styleId="Style13">
    <w:name w:val="Style13"/>
    <w:basedOn w:val="a"/>
    <w:rsid w:val="002234F2"/>
    <w:pPr>
      <w:widowControl w:val="0"/>
      <w:autoSpaceDE w:val="0"/>
      <w:autoSpaceDN w:val="0"/>
      <w:adjustRightInd w:val="0"/>
      <w:spacing w:line="278" w:lineRule="exact"/>
      <w:ind w:firstLine="331"/>
      <w:jc w:val="both"/>
    </w:pPr>
    <w:rPr>
      <w:rFonts w:ascii="Arial" w:hAnsi="Arial"/>
    </w:rPr>
  </w:style>
  <w:style w:type="paragraph" w:customStyle="1" w:styleId="Style14">
    <w:name w:val="Style14"/>
    <w:basedOn w:val="a"/>
    <w:rsid w:val="002234F2"/>
    <w:pPr>
      <w:widowControl w:val="0"/>
      <w:autoSpaceDE w:val="0"/>
      <w:autoSpaceDN w:val="0"/>
      <w:adjustRightInd w:val="0"/>
      <w:jc w:val="center"/>
    </w:pPr>
    <w:rPr>
      <w:rFonts w:ascii="Arial" w:hAnsi="Arial"/>
    </w:rPr>
  </w:style>
  <w:style w:type="paragraph" w:customStyle="1" w:styleId="Style17">
    <w:name w:val="Style17"/>
    <w:basedOn w:val="a"/>
    <w:rsid w:val="002234F2"/>
    <w:pPr>
      <w:widowControl w:val="0"/>
      <w:autoSpaceDE w:val="0"/>
      <w:autoSpaceDN w:val="0"/>
      <w:adjustRightInd w:val="0"/>
      <w:spacing w:line="274" w:lineRule="exact"/>
      <w:jc w:val="both"/>
    </w:pPr>
    <w:rPr>
      <w:rFonts w:ascii="Arial" w:hAnsi="Arial"/>
    </w:rPr>
  </w:style>
  <w:style w:type="character" w:customStyle="1" w:styleId="FontStyle20">
    <w:name w:val="Font Style20"/>
    <w:rsid w:val="002234F2"/>
    <w:rPr>
      <w:rFonts w:ascii="Arial" w:hAnsi="Arial" w:cs="Arial"/>
      <w:b/>
      <w:bCs/>
      <w:sz w:val="22"/>
      <w:szCs w:val="22"/>
    </w:rPr>
  </w:style>
  <w:style w:type="character" w:customStyle="1" w:styleId="FontStyle21">
    <w:name w:val="Font Style21"/>
    <w:rsid w:val="002234F2"/>
    <w:rPr>
      <w:rFonts w:ascii="Arial" w:hAnsi="Arial" w:cs="Arial"/>
      <w:b/>
      <w:bCs/>
      <w:i/>
      <w:iCs/>
      <w:sz w:val="22"/>
      <w:szCs w:val="22"/>
    </w:rPr>
  </w:style>
  <w:style w:type="paragraph" w:styleId="a4">
    <w:name w:val="No Spacing"/>
    <w:uiPriority w:val="1"/>
    <w:qFormat/>
    <w:rsid w:val="002234F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74EE"/>
    <w:rPr>
      <w:rFonts w:ascii="Tahoma" w:hAnsi="Tahoma" w:cs="Tahoma"/>
      <w:sz w:val="16"/>
      <w:szCs w:val="16"/>
    </w:rPr>
  </w:style>
  <w:style w:type="character" w:customStyle="1" w:styleId="a6">
    <w:name w:val="Текст выноски Знак"/>
    <w:basedOn w:val="a0"/>
    <w:link w:val="a5"/>
    <w:uiPriority w:val="99"/>
    <w:semiHidden/>
    <w:rsid w:val="00BA74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9C3B61"/>
    <w:pPr>
      <w:widowControl w:val="0"/>
      <w:autoSpaceDE w:val="0"/>
      <w:autoSpaceDN w:val="0"/>
      <w:adjustRightInd w:val="0"/>
      <w:spacing w:line="212" w:lineRule="exact"/>
    </w:pPr>
  </w:style>
  <w:style w:type="paragraph" w:styleId="a3">
    <w:name w:val="List Paragraph"/>
    <w:basedOn w:val="a"/>
    <w:uiPriority w:val="34"/>
    <w:qFormat/>
    <w:rsid w:val="009C3B61"/>
    <w:pPr>
      <w:ind w:left="720"/>
      <w:contextualSpacing/>
    </w:pPr>
  </w:style>
  <w:style w:type="character" w:customStyle="1" w:styleId="blk">
    <w:name w:val="blk"/>
    <w:rsid w:val="009C3B61"/>
  </w:style>
  <w:style w:type="paragraph" w:customStyle="1" w:styleId="Style9">
    <w:name w:val="Style9"/>
    <w:basedOn w:val="a"/>
    <w:rsid w:val="009C3B61"/>
    <w:pPr>
      <w:widowControl w:val="0"/>
      <w:autoSpaceDE w:val="0"/>
      <w:autoSpaceDN w:val="0"/>
      <w:adjustRightInd w:val="0"/>
      <w:spacing w:line="247" w:lineRule="exact"/>
      <w:ind w:firstLine="439"/>
      <w:jc w:val="both"/>
    </w:pPr>
  </w:style>
  <w:style w:type="paragraph" w:customStyle="1" w:styleId="Style12">
    <w:name w:val="Style12"/>
    <w:basedOn w:val="a"/>
    <w:rsid w:val="002234F2"/>
    <w:pPr>
      <w:widowControl w:val="0"/>
      <w:autoSpaceDE w:val="0"/>
      <w:autoSpaceDN w:val="0"/>
      <w:adjustRightInd w:val="0"/>
      <w:spacing w:line="247" w:lineRule="exact"/>
      <w:jc w:val="both"/>
    </w:pPr>
  </w:style>
  <w:style w:type="character" w:customStyle="1" w:styleId="FontStyle22">
    <w:name w:val="Font Style22"/>
    <w:rsid w:val="002234F2"/>
    <w:rPr>
      <w:rFonts w:ascii="Arial" w:hAnsi="Arial" w:cs="Arial"/>
      <w:sz w:val="22"/>
      <w:szCs w:val="22"/>
    </w:rPr>
  </w:style>
  <w:style w:type="paragraph" w:customStyle="1" w:styleId="Style13">
    <w:name w:val="Style13"/>
    <w:basedOn w:val="a"/>
    <w:rsid w:val="002234F2"/>
    <w:pPr>
      <w:widowControl w:val="0"/>
      <w:autoSpaceDE w:val="0"/>
      <w:autoSpaceDN w:val="0"/>
      <w:adjustRightInd w:val="0"/>
      <w:spacing w:line="278" w:lineRule="exact"/>
      <w:ind w:firstLine="331"/>
      <w:jc w:val="both"/>
    </w:pPr>
    <w:rPr>
      <w:rFonts w:ascii="Arial" w:hAnsi="Arial"/>
    </w:rPr>
  </w:style>
  <w:style w:type="paragraph" w:customStyle="1" w:styleId="Style14">
    <w:name w:val="Style14"/>
    <w:basedOn w:val="a"/>
    <w:rsid w:val="002234F2"/>
    <w:pPr>
      <w:widowControl w:val="0"/>
      <w:autoSpaceDE w:val="0"/>
      <w:autoSpaceDN w:val="0"/>
      <w:adjustRightInd w:val="0"/>
      <w:jc w:val="center"/>
    </w:pPr>
    <w:rPr>
      <w:rFonts w:ascii="Arial" w:hAnsi="Arial"/>
    </w:rPr>
  </w:style>
  <w:style w:type="paragraph" w:customStyle="1" w:styleId="Style17">
    <w:name w:val="Style17"/>
    <w:basedOn w:val="a"/>
    <w:rsid w:val="002234F2"/>
    <w:pPr>
      <w:widowControl w:val="0"/>
      <w:autoSpaceDE w:val="0"/>
      <w:autoSpaceDN w:val="0"/>
      <w:adjustRightInd w:val="0"/>
      <w:spacing w:line="274" w:lineRule="exact"/>
      <w:jc w:val="both"/>
    </w:pPr>
    <w:rPr>
      <w:rFonts w:ascii="Arial" w:hAnsi="Arial"/>
    </w:rPr>
  </w:style>
  <w:style w:type="character" w:customStyle="1" w:styleId="FontStyle20">
    <w:name w:val="Font Style20"/>
    <w:rsid w:val="002234F2"/>
    <w:rPr>
      <w:rFonts w:ascii="Arial" w:hAnsi="Arial" w:cs="Arial"/>
      <w:b/>
      <w:bCs/>
      <w:sz w:val="22"/>
      <w:szCs w:val="22"/>
    </w:rPr>
  </w:style>
  <w:style w:type="character" w:customStyle="1" w:styleId="FontStyle21">
    <w:name w:val="Font Style21"/>
    <w:rsid w:val="002234F2"/>
    <w:rPr>
      <w:rFonts w:ascii="Arial" w:hAnsi="Arial" w:cs="Arial"/>
      <w:b/>
      <w:bCs/>
      <w:i/>
      <w:iCs/>
      <w:sz w:val="22"/>
      <w:szCs w:val="22"/>
    </w:rPr>
  </w:style>
  <w:style w:type="paragraph" w:styleId="a4">
    <w:name w:val="No Spacing"/>
    <w:uiPriority w:val="1"/>
    <w:qFormat/>
    <w:rsid w:val="002234F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74EE"/>
    <w:rPr>
      <w:rFonts w:ascii="Tahoma" w:hAnsi="Tahoma" w:cs="Tahoma"/>
      <w:sz w:val="16"/>
      <w:szCs w:val="16"/>
    </w:rPr>
  </w:style>
  <w:style w:type="character" w:customStyle="1" w:styleId="a6">
    <w:name w:val="Текст выноски Знак"/>
    <w:basedOn w:val="a0"/>
    <w:link w:val="a5"/>
    <w:uiPriority w:val="99"/>
    <w:semiHidden/>
    <w:rsid w:val="00BA74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4CAB119C49680EDF2AA7A37EB252DC0B7EF7CBD10E5DE62314662649855377FEDC0617FE44D78SFZ7J" TargetMode="External"/><Relationship Id="rId13" Type="http://schemas.openxmlformats.org/officeDocument/2006/relationships/hyperlink" Target="consultantplus://offline/ref=0DDA1607EBCF1E5FA75322168F221909EEE247FDE52DD013D7FEC2CB0F865578A6C01749630203EAM2n3M" TargetMode="External"/><Relationship Id="rId18" Type="http://schemas.openxmlformats.org/officeDocument/2006/relationships/hyperlink" Target="consultantplus://offline/ref=39FC764877443087FCB81E4151A9ADC64ED39735288C0D0FB8CD387563E6C222DFE6799106675Ck8g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DAE0B4A471D1EAF651F0D64108643BE886F16000E9948B5CC6CC781g5h0N" TargetMode="External"/><Relationship Id="rId7" Type="http://schemas.openxmlformats.org/officeDocument/2006/relationships/hyperlink" Target="consultantplus://offline/ref=0784CAB119C49680EDF2AA7A37EB252DC0B7ED79B713E5DE62314662649855377FEDC0617FE44F7FSFZCJ" TargetMode="External"/><Relationship Id="rId12" Type="http://schemas.openxmlformats.org/officeDocument/2006/relationships/hyperlink" Target="consultantplus://offline/ref=815D5ABFCDAE2DB60987EB202BFDEBE76CBB7CE615F3F898ADC7A554A94E38F93008ED34EBDC1EC0w0LBL" TargetMode="External"/><Relationship Id="rId17" Type="http://schemas.openxmlformats.org/officeDocument/2006/relationships/hyperlink" Target="consultantplus://offline/ref=5710D98279AC0FA7964FE61C0ABF82E01160944AE23086DDDDE810688BA5aB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10D98279AC0FA7964FE61C0ABF82E011609344EE3486DDDDE810688BA5aBO" TargetMode="External"/><Relationship Id="rId20" Type="http://schemas.openxmlformats.org/officeDocument/2006/relationships/hyperlink" Target="consultantplus://offline/ref=39FC764877443087FCB81E4151A9ADC646DD9E3320825005B094347764E99D35D8AF7594k0gFN" TargetMode="External"/><Relationship Id="rId1" Type="http://schemas.openxmlformats.org/officeDocument/2006/relationships/numbering" Target="numbering.xml"/><Relationship Id="rId6" Type="http://schemas.openxmlformats.org/officeDocument/2006/relationships/hyperlink" Target="consultantplus://offline/ref=61DD381F207A0DC012C7B992B93D68D07B0603EC8129D63F51D7488A1AW3WAJ" TargetMode="External"/><Relationship Id="rId11" Type="http://schemas.openxmlformats.org/officeDocument/2006/relationships/hyperlink" Target="consultantplus://offline/ref=0784CAB119C49680EDF2AA7A37EB252DC0B7EF7CBD10E5DE62314662649855377FEDC0617FE44D78SFZ7J" TargetMode="External"/><Relationship Id="rId24" Type="http://schemas.openxmlformats.org/officeDocument/2006/relationships/hyperlink" Target="consultantplus://offline/ref=36AEA9D46C032661AC696398C1DCB6A0C0447A39FBE83F8A6D1A9F413A66iDN" TargetMode="External"/><Relationship Id="rId5" Type="http://schemas.openxmlformats.org/officeDocument/2006/relationships/hyperlink" Target="consultantplus://offline/ref=5EBAEA7E277F347D195EF447F61F3CC9C1DEF0163A76E4A8638A1E8472FE44756B40928020C48A4Ay5wBH" TargetMode="External"/><Relationship Id="rId15" Type="http://schemas.openxmlformats.org/officeDocument/2006/relationships/hyperlink" Target="consultantplus://offline/ref=ED60DE01BEAA6DB097A3C240AD462D09F3110D8643E489628D2E3246F285523D4FB432DA695C1FA7u2c1N" TargetMode="External"/><Relationship Id="rId23" Type="http://schemas.openxmlformats.org/officeDocument/2006/relationships/hyperlink" Target="consultantplus://offline/ref=DDAE0B4A471D1EAF651F0D64108643BE886B17060A9B15BFC435CB8357g7h2N" TargetMode="External"/><Relationship Id="rId10" Type="http://schemas.openxmlformats.org/officeDocument/2006/relationships/hyperlink" Target="consultantplus://offline/ref=0784CAB119C49680EDF2AA7A37EB252DC0B7ED79B713E5DE62314662649855377FEDC0617FE44F7FSFZCJ" TargetMode="External"/><Relationship Id="rId19" Type="http://schemas.openxmlformats.org/officeDocument/2006/relationships/hyperlink" Target="consultantplus://offline/ref=39FC764877443087FCB81E4151A9ADC646DD9E3320825005B094347764E99D35D8AF7595k0g2N" TargetMode="External"/><Relationship Id="rId4" Type="http://schemas.openxmlformats.org/officeDocument/2006/relationships/webSettings" Target="webSettings.xml"/><Relationship Id="rId9" Type="http://schemas.openxmlformats.org/officeDocument/2006/relationships/hyperlink" Target="consultantplus://offline/ref=0784CAB119C49680EDF2AA7A37EB252DC0B5EB7AB71EE5DE62314662649855377FEDC0617FE44F79SFZCJ" TargetMode="External"/><Relationship Id="rId14" Type="http://schemas.openxmlformats.org/officeDocument/2006/relationships/hyperlink" Target="consultantplus://offline/ref=5E3245A0BA7277BE00EC20A77B8374C2DD3863B7FF743CAC2779195C33C67CA3918AF01E4167BB16hEZ2N" TargetMode="External"/><Relationship Id="rId22" Type="http://schemas.openxmlformats.org/officeDocument/2006/relationships/hyperlink" Target="consultantplus://offline/ref=DDAE0B4A471D1EAF651F0D64108643BE886B17060A9B15BFC435CB8357g7h2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8268</Words>
  <Characters>47130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Spec</cp:lastModifiedBy>
  <cp:revision>2</cp:revision>
  <cp:lastPrinted>2016-09-26T11:37:00Z</cp:lastPrinted>
  <dcterms:created xsi:type="dcterms:W3CDTF">2016-09-26T11:37:00Z</dcterms:created>
  <dcterms:modified xsi:type="dcterms:W3CDTF">2016-09-26T11:37:00Z</dcterms:modified>
</cp:coreProperties>
</file>